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6DE" w:rsidRPr="00296F1D" w:rsidRDefault="00D016DE" w:rsidP="00FD05FF">
      <w:pPr>
        <w:spacing w:after="0" w:line="240" w:lineRule="auto"/>
        <w:ind w:firstLine="284"/>
        <w:jc w:val="center"/>
        <w:rPr>
          <w:rFonts w:ascii="Times New Roman" w:hAnsi="Times New Roman"/>
          <w:sz w:val="28"/>
          <w:szCs w:val="28"/>
        </w:rPr>
      </w:pPr>
      <w:r w:rsidRPr="00296F1D">
        <w:rPr>
          <w:rFonts w:ascii="Times New Roman" w:hAnsi="Times New Roman"/>
          <w:sz w:val="28"/>
          <w:szCs w:val="28"/>
        </w:rPr>
        <w:t xml:space="preserve">                                </w:t>
      </w:r>
      <w:r>
        <w:rPr>
          <w:rFonts w:ascii="Times New Roman" w:hAnsi="Times New Roman"/>
          <w:sz w:val="28"/>
          <w:szCs w:val="28"/>
        </w:rPr>
        <w:t xml:space="preserve">                                                                              </w:t>
      </w:r>
      <w:r w:rsidRPr="00296F1D">
        <w:rPr>
          <w:rFonts w:ascii="Times New Roman" w:hAnsi="Times New Roman"/>
          <w:sz w:val="28"/>
          <w:szCs w:val="28"/>
        </w:rPr>
        <w:t xml:space="preserve">   Ф.7.11 - 18</w:t>
      </w:r>
    </w:p>
    <w:p w:rsidR="00D016DE" w:rsidRPr="003943EF" w:rsidRDefault="00D016DE" w:rsidP="00FD05FF">
      <w:pPr>
        <w:spacing w:after="0" w:line="240" w:lineRule="auto"/>
        <w:ind w:firstLine="284"/>
        <w:jc w:val="center"/>
        <w:rPr>
          <w:rFonts w:ascii="Times New Roman" w:hAnsi="Times New Roman"/>
          <w:b/>
          <w:sz w:val="32"/>
          <w:szCs w:val="32"/>
          <w:lang w:val="kk-KZ"/>
        </w:rPr>
      </w:pPr>
      <w:r w:rsidRPr="00C364FF">
        <w:rPr>
          <w:rFonts w:ascii="Times New Roman" w:hAnsi="Times New Roman"/>
          <w:b/>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герб" style="width:154.5pt;height:150.75pt;visibility:visible">
            <v:imagedata r:id="rId7" o:title=""/>
          </v:shape>
        </w:pic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Айткулова Р.Э., Рысбаева Г.С., Надирова Ж.К.</w:t>
      </w:r>
    </w:p>
    <w:p w:rsidR="00D016DE" w:rsidRPr="00296F1D" w:rsidRDefault="00D016DE" w:rsidP="00FD05FF">
      <w:pPr>
        <w:spacing w:after="0" w:line="240" w:lineRule="auto"/>
        <w:ind w:firstLine="284"/>
        <w:jc w:val="center"/>
        <w:rPr>
          <w:rFonts w:ascii="Times New Roman" w:hAnsi="Times New Roman"/>
          <w:sz w:val="28"/>
          <w:szCs w:val="28"/>
        </w:rPr>
      </w:pPr>
      <w:r w:rsidRPr="00296F1D">
        <w:rPr>
          <w:rFonts w:ascii="Times New Roman" w:hAnsi="Times New Roman"/>
          <w:sz w:val="28"/>
          <w:szCs w:val="28"/>
          <w:lang w:val="kk-KZ"/>
        </w:rPr>
        <w:t>Экологиялық биотехнология</w:t>
      </w:r>
    </w:p>
    <w:p w:rsidR="00D016DE" w:rsidRPr="00296F1D" w:rsidRDefault="00D016DE" w:rsidP="00FD05FF">
      <w:pPr>
        <w:spacing w:after="0" w:line="240" w:lineRule="auto"/>
        <w:ind w:firstLine="284"/>
        <w:rPr>
          <w:rFonts w:ascii="Times New Roman" w:hAnsi="Times New Roman"/>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r w:rsidRPr="00C364FF">
        <w:rPr>
          <w:rFonts w:ascii="Times New Roman" w:hAnsi="Times New Roman"/>
          <w:noProof/>
          <w:sz w:val="28"/>
          <w:szCs w:val="28"/>
        </w:rPr>
        <w:pict>
          <v:shape id="Рисунок 2" o:spid="_x0000_i1026" type="#_x0000_t75" alt="гл" style="width:459pt;height:285pt;visibility:visible">
            <v:imagedata r:id="rId8" o:title=""/>
          </v:shape>
        </w:pict>
      </w: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p>
    <w:p w:rsidR="00D016DE"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rPr>
        <w:t>Шымкент  2012</w:t>
      </w:r>
      <w:r w:rsidRPr="00296F1D">
        <w:rPr>
          <w:rFonts w:ascii="Times New Roman" w:hAnsi="Times New Roman"/>
          <w:sz w:val="28"/>
          <w:szCs w:val="28"/>
          <w:lang w:val="kk-KZ"/>
        </w:rPr>
        <w:t>ж</w:t>
      </w:r>
      <w:r w:rsidRPr="00296F1D">
        <w:rPr>
          <w:rFonts w:ascii="Times New Roman" w:hAnsi="Times New Roman"/>
          <w:sz w:val="28"/>
          <w:szCs w:val="28"/>
        </w:rPr>
        <w:t xml:space="preserve">                                                                                                                </w:t>
      </w: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p>
    <w:p w:rsidR="00D016DE" w:rsidRDefault="00D016DE" w:rsidP="00FD05FF">
      <w:pPr>
        <w:pStyle w:val="Title"/>
        <w:ind w:firstLine="284"/>
        <w:rPr>
          <w:rFonts w:ascii="Times New Roman" w:hAnsi="Times New Roman"/>
          <w:sz w:val="28"/>
          <w:szCs w:val="28"/>
          <w:lang w:val="ru-RU"/>
        </w:rPr>
      </w:pPr>
    </w:p>
    <w:p w:rsidR="00D016DE" w:rsidRPr="00296F1D" w:rsidRDefault="00D016DE" w:rsidP="00FD05FF">
      <w:pPr>
        <w:pStyle w:val="Title"/>
        <w:ind w:firstLine="284"/>
        <w:rPr>
          <w:rFonts w:ascii="Times New Roman" w:hAnsi="Times New Roman"/>
          <w:sz w:val="28"/>
          <w:szCs w:val="28"/>
          <w:lang w:val="ru-RU"/>
        </w:rPr>
      </w:pPr>
      <w:r w:rsidRPr="00296F1D">
        <w:rPr>
          <w:rFonts w:ascii="Times New Roman" w:hAnsi="Times New Roman"/>
          <w:sz w:val="28"/>
          <w:szCs w:val="28"/>
        </w:rPr>
        <w:t>ҚАЗАҚСТАН РЕСПУБЛИКАСЫНЫҢ БІЛІМ ЖӘНЕ ҒЫЛЫМ МИНИСТРЛІГІ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М. ӘУЕЗОВ АТЫНДАҒЫ ОҢТҮСТІК ҚАЗАҚСТАН МЕМЛЕКЕТТІК УНИВЕРСИТЕТІ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Биотехнология   кафедрасы</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Айткулова Р.Э., Рысбаева Г.С., Надирова Ж.К.</w:t>
      </w:r>
    </w:p>
    <w:p w:rsidR="00D016DE" w:rsidRPr="00296F1D" w:rsidRDefault="00D016DE" w:rsidP="00FD05FF">
      <w:pPr>
        <w:spacing w:after="0" w:line="240" w:lineRule="auto"/>
        <w:ind w:firstLine="284"/>
        <w:jc w:val="center"/>
        <w:rPr>
          <w:rFonts w:ascii="Times New Roman" w:hAnsi="Times New Roman"/>
          <w:sz w:val="28"/>
          <w:szCs w:val="28"/>
        </w:rPr>
      </w:pPr>
    </w:p>
    <w:p w:rsidR="00D016DE" w:rsidRDefault="00D016DE" w:rsidP="00FD05FF">
      <w:pPr>
        <w:spacing w:after="0" w:line="240" w:lineRule="auto"/>
        <w:ind w:firstLine="284"/>
        <w:jc w:val="both"/>
        <w:rPr>
          <w:rFonts w:ascii="Times New Roman" w:hAnsi="Times New Roman"/>
          <w:sz w:val="28"/>
          <w:szCs w:val="28"/>
        </w:rPr>
      </w:pPr>
    </w:p>
    <w:p w:rsidR="00D016DE" w:rsidRDefault="00D016DE" w:rsidP="00FD05FF">
      <w:pPr>
        <w:spacing w:after="0" w:line="240" w:lineRule="auto"/>
        <w:ind w:firstLine="284"/>
        <w:jc w:val="both"/>
        <w:rPr>
          <w:rFonts w:ascii="Times New Roman" w:hAnsi="Times New Roman"/>
          <w:sz w:val="28"/>
          <w:szCs w:val="28"/>
        </w:rPr>
      </w:pPr>
    </w:p>
    <w:p w:rsidR="00D016DE" w:rsidRDefault="00D016DE" w:rsidP="00FD05FF">
      <w:pPr>
        <w:spacing w:after="0" w:line="240" w:lineRule="auto"/>
        <w:ind w:firstLine="284"/>
        <w:jc w:val="both"/>
        <w:rPr>
          <w:rFonts w:ascii="Times New Roman" w:hAnsi="Times New Roman"/>
          <w:sz w:val="28"/>
          <w:szCs w:val="28"/>
        </w:rPr>
      </w:pPr>
    </w:p>
    <w:p w:rsidR="00D016DE" w:rsidRPr="00296F1D" w:rsidRDefault="00D016DE" w:rsidP="00FD05FF">
      <w:pPr>
        <w:spacing w:after="0" w:line="240" w:lineRule="auto"/>
        <w:ind w:firstLine="284"/>
        <w:jc w:val="both"/>
        <w:rPr>
          <w:rFonts w:ascii="Times New Roman" w:hAnsi="Times New Roman"/>
          <w:sz w:val="28"/>
          <w:szCs w:val="28"/>
        </w:rPr>
      </w:pPr>
    </w:p>
    <w:p w:rsidR="00D016DE" w:rsidRPr="00296F1D" w:rsidRDefault="00D016DE" w:rsidP="00FD05FF">
      <w:pPr>
        <w:spacing w:after="0" w:line="240" w:lineRule="auto"/>
        <w:ind w:firstLine="284"/>
        <w:jc w:val="center"/>
        <w:rPr>
          <w:rFonts w:ascii="Times New Roman" w:hAnsi="Times New Roman"/>
          <w:b/>
          <w:sz w:val="28"/>
          <w:szCs w:val="28"/>
        </w:rPr>
      </w:pPr>
      <w:r w:rsidRPr="00296F1D">
        <w:rPr>
          <w:rFonts w:ascii="Times New Roman" w:hAnsi="Times New Roman"/>
          <w:b/>
          <w:sz w:val="28"/>
          <w:szCs w:val="28"/>
          <w:lang w:val="kk-KZ"/>
        </w:rPr>
        <w:t>Экологиялық биотехнология</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пәнінен  050701 «Биотехнология»  мамандығының </w:t>
      </w: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студенттеріне арналған дәрістер жинағы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105437" w:rsidRDefault="00D016DE" w:rsidP="00FD05FF">
      <w:pPr>
        <w:spacing w:after="0" w:line="240" w:lineRule="auto"/>
        <w:ind w:firstLine="284"/>
        <w:jc w:val="both"/>
        <w:rPr>
          <w:rFonts w:ascii="Times New Roman" w:hAnsi="Times New Roman"/>
          <w:sz w:val="28"/>
          <w:szCs w:val="28"/>
        </w:rPr>
      </w:pPr>
    </w:p>
    <w:p w:rsidR="00D016DE" w:rsidRPr="00105437" w:rsidRDefault="00D016DE" w:rsidP="00FD05FF">
      <w:pPr>
        <w:spacing w:after="0" w:line="240" w:lineRule="auto"/>
        <w:ind w:firstLine="284"/>
        <w:jc w:val="both"/>
        <w:rPr>
          <w:rFonts w:ascii="Times New Roman" w:hAnsi="Times New Roman"/>
          <w:sz w:val="28"/>
          <w:szCs w:val="28"/>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rPr>
      </w:pPr>
    </w:p>
    <w:p w:rsidR="00D016DE" w:rsidRPr="00296F1D" w:rsidRDefault="00D016DE" w:rsidP="00FD05FF">
      <w:pPr>
        <w:spacing w:after="0" w:line="240" w:lineRule="auto"/>
        <w:ind w:firstLine="284"/>
        <w:jc w:val="both"/>
        <w:rPr>
          <w:rFonts w:ascii="Times New Roman" w:hAnsi="Times New Roman"/>
          <w:sz w:val="28"/>
          <w:szCs w:val="28"/>
        </w:rPr>
      </w:pPr>
      <w:r w:rsidRPr="00296F1D">
        <w:rPr>
          <w:rFonts w:ascii="Times New Roman" w:hAnsi="Times New Roman"/>
          <w:sz w:val="28"/>
          <w:szCs w:val="28"/>
          <w:lang w:val="kk-KZ"/>
        </w:rPr>
        <w:t>ӘОЖ 574:</w:t>
      </w:r>
      <w:r w:rsidRPr="00296F1D">
        <w:rPr>
          <w:rFonts w:ascii="Times New Roman" w:hAnsi="Times New Roman"/>
          <w:sz w:val="28"/>
          <w:szCs w:val="28"/>
        </w:rPr>
        <w:t>60 (075)</w:t>
      </w:r>
    </w:p>
    <w:p w:rsidR="00D016DE" w:rsidRDefault="00D016DE" w:rsidP="00FD05FF">
      <w:pPr>
        <w:spacing w:after="0" w:line="240" w:lineRule="auto"/>
        <w:ind w:firstLine="284"/>
        <w:rPr>
          <w:rFonts w:ascii="Times New Roman" w:hAnsi="Times New Roman"/>
          <w:sz w:val="28"/>
          <w:szCs w:val="28"/>
          <w:lang w:val="kk-KZ"/>
        </w:rPr>
      </w:pPr>
    </w:p>
    <w:p w:rsidR="00D016DE" w:rsidRDefault="00D016DE" w:rsidP="00FD05FF">
      <w:pPr>
        <w:spacing w:after="0" w:line="240" w:lineRule="auto"/>
        <w:ind w:firstLine="284"/>
        <w:rPr>
          <w:rFonts w:ascii="Times New Roman" w:hAnsi="Times New Roman"/>
          <w:sz w:val="28"/>
          <w:szCs w:val="28"/>
          <w:lang w:val="kk-KZ"/>
        </w:rPr>
      </w:pPr>
    </w:p>
    <w:p w:rsidR="00D016DE" w:rsidRPr="00296F1D" w:rsidRDefault="00D016DE" w:rsidP="00F464F1">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Құрастырғандар: х.ғ.к., аға оқытушы  Айткулова Р.Э., </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аға оқытушы  Рысбаева Г.С., </w:t>
      </w:r>
    </w:p>
    <w:p w:rsidR="00D016DE"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т.ғ.к., аға оқытушы Надирова Ж.К.</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«Экологиялық биотехнология» пәнінен дәрістер жинағы - Шымкент: М.Әуезов атындағы ОҚМУ, -2012.- </w:t>
      </w:r>
      <w:r>
        <w:rPr>
          <w:rFonts w:ascii="Times New Roman" w:hAnsi="Times New Roman"/>
          <w:sz w:val="28"/>
          <w:szCs w:val="28"/>
          <w:lang w:val="kk-KZ"/>
        </w:rPr>
        <w:t>1</w:t>
      </w:r>
      <w:r w:rsidRPr="00D9398E">
        <w:rPr>
          <w:rFonts w:ascii="Times New Roman" w:hAnsi="Times New Roman"/>
          <w:sz w:val="28"/>
          <w:szCs w:val="28"/>
          <w:lang w:val="kk-KZ"/>
        </w:rPr>
        <w:t>85</w:t>
      </w:r>
      <w:r w:rsidRPr="00296F1D">
        <w:rPr>
          <w:rFonts w:ascii="Times New Roman" w:hAnsi="Times New Roman"/>
          <w:sz w:val="28"/>
          <w:szCs w:val="28"/>
          <w:lang w:val="kk-KZ"/>
        </w:rPr>
        <w:t xml:space="preserve">б.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050701 «Биотехнология» мамандығының студенттеріне «Экологиялық биотехнология» пәнінен құрастырылған дәрістер жинағы Қазақстан Республикасының мемлекеттік жалпы білім беру стандартына сәйкес бағдарлама мен  оқу жоспарының талабына сай барлық қажетті мәліметтерді қамтиды.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Дәрістер жинағы  жоғары оқу орнында 050701- Биотехнология мамандығы  бойынша білім алатын студенттерге «Экологиялық биотехнология» пәнінен оқу бағдарламасы мен жоспарының барлық талаптарына сай 30 дәрістен құрастырылды.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D27377">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Пікір берушілер: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А.К.Мамырбекова  х.ғ.к., ХТФ  Биотехнология  каферасының   аға   оқытушысы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Н.М.Ескарав   б.ғ.к., ОҚМПИ  Биология  кафедрасының  доценті</w:t>
      </w:r>
    </w:p>
    <w:p w:rsidR="00D016DE" w:rsidRDefault="00D016DE" w:rsidP="00D2737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Г.Б. Алпамысова     а.ш.ғ.к., ОҚМПИ</w:t>
      </w:r>
      <w:r w:rsidRPr="00296F1D">
        <w:rPr>
          <w:rFonts w:ascii="Times New Roman" w:hAnsi="Times New Roman"/>
          <w:color w:val="FF0000"/>
          <w:sz w:val="28"/>
          <w:szCs w:val="28"/>
          <w:lang w:val="kk-KZ"/>
        </w:rPr>
        <w:t xml:space="preserve">  </w:t>
      </w:r>
      <w:r w:rsidRPr="00296F1D">
        <w:rPr>
          <w:rFonts w:ascii="Times New Roman" w:hAnsi="Times New Roman"/>
          <w:sz w:val="28"/>
          <w:szCs w:val="28"/>
          <w:lang w:val="kk-KZ"/>
        </w:rPr>
        <w:t>Биология  кафедрасының  меңгерушісі</w:t>
      </w:r>
    </w:p>
    <w:p w:rsidR="00D016DE" w:rsidRPr="00296F1D" w:rsidRDefault="00D016DE" w:rsidP="00D27377">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Биотехнология кафедрасының мәжілісінде қарастырылды және баспаға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ұсынылды   (№ 18    хаттама  « 4 »  05. 2012ж)</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Химико-технологиялық факультетінің әдістемелік комиссиясы баспаға ұсынды   (№ 8    хаттама  «25» 04. 2012ж)</w:t>
      </w:r>
    </w:p>
    <w:p w:rsidR="00D016DE" w:rsidRPr="00296F1D" w:rsidRDefault="00D016DE" w:rsidP="00FD05FF">
      <w:pPr>
        <w:spacing w:after="0" w:line="240" w:lineRule="auto"/>
        <w:ind w:firstLine="284"/>
        <w:jc w:val="both"/>
        <w:rPr>
          <w:rFonts w:ascii="Times New Roman" w:hAnsi="Times New Roman"/>
          <w:sz w:val="28"/>
          <w:szCs w:val="28"/>
          <w:highlight w:val="red"/>
          <w:lang w:val="kk-KZ"/>
        </w:rPr>
      </w:pPr>
      <w:r w:rsidRPr="00296F1D">
        <w:rPr>
          <w:rFonts w:ascii="Times New Roman" w:hAnsi="Times New Roman"/>
          <w:sz w:val="28"/>
          <w:szCs w:val="28"/>
          <w:highlight w:val="red"/>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 Әуезов атындағы Оңтүстік Қазақстан мемлекеттік университетінің оқу әдістемелік кеңесімен баспаға ұсынылды      (</w:t>
      </w:r>
      <w:r>
        <w:rPr>
          <w:rFonts w:ascii="Times New Roman" w:hAnsi="Times New Roman"/>
          <w:sz w:val="28"/>
          <w:szCs w:val="28"/>
          <w:lang w:val="kk-KZ"/>
        </w:rPr>
        <w:t>№  5 хаттама     «12» 06. 2012ж)</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D27377">
      <w:pPr>
        <w:spacing w:after="0" w:line="240" w:lineRule="auto"/>
        <w:rPr>
          <w:rFonts w:ascii="Times New Roman" w:hAnsi="Times New Roman"/>
          <w:sz w:val="28"/>
          <w:szCs w:val="28"/>
          <w:lang w:val="kk-KZ"/>
        </w:rPr>
      </w:pPr>
      <w:r w:rsidRPr="00296F1D">
        <w:rPr>
          <w:rFonts w:ascii="Times New Roman" w:hAnsi="Times New Roman"/>
          <w:sz w:val="28"/>
          <w:szCs w:val="28"/>
          <w:lang w:val="kk-KZ"/>
        </w:rPr>
        <w:t xml:space="preserve"> ©  М.Әуезов атындағы Оңтүстік Қазақстан  мемлекеттік университеті, 2012</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D27377">
      <w:pPr>
        <w:spacing w:after="0" w:line="240" w:lineRule="auto"/>
        <w:rPr>
          <w:rFonts w:ascii="Times New Roman" w:hAnsi="Times New Roman"/>
          <w:sz w:val="28"/>
          <w:szCs w:val="28"/>
          <w:lang w:val="kk-KZ"/>
        </w:rPr>
      </w:pPr>
      <w:r>
        <w:rPr>
          <w:rFonts w:ascii="Times New Roman" w:hAnsi="Times New Roman"/>
          <w:sz w:val="28"/>
          <w:szCs w:val="28"/>
          <w:lang w:val="kk-KZ"/>
        </w:rPr>
        <w:t xml:space="preserve">                              </w:t>
      </w:r>
      <w:r w:rsidRPr="00296F1D">
        <w:rPr>
          <w:rFonts w:ascii="Times New Roman" w:hAnsi="Times New Roman"/>
          <w:sz w:val="28"/>
          <w:szCs w:val="28"/>
          <w:lang w:val="kk-KZ"/>
        </w:rPr>
        <w:t xml:space="preserve"> Баспадан шығаруға жауапты Айтқұлова Р.Э.</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eastAsia="ko-KR"/>
        </w:rPr>
      </w:pPr>
      <w:r w:rsidRPr="00296F1D">
        <w:rPr>
          <w:rFonts w:ascii="Times New Roman" w:hAnsi="Times New Roman"/>
          <w:b/>
          <w:sz w:val="28"/>
          <w:szCs w:val="28"/>
          <w:lang w:val="kk-KZ" w:eastAsia="ko-KR"/>
        </w:rPr>
        <w:t>МАЗМҰНЫ</w:t>
      </w:r>
    </w:p>
    <w:p w:rsidR="00D016DE" w:rsidRPr="00296F1D" w:rsidRDefault="00D016DE" w:rsidP="00FD05FF">
      <w:pPr>
        <w:spacing w:after="0" w:line="240" w:lineRule="auto"/>
        <w:ind w:firstLine="284"/>
        <w:jc w:val="center"/>
        <w:rPr>
          <w:rFonts w:ascii="Times New Roman" w:hAnsi="Times New Roman"/>
          <w:b/>
          <w:sz w:val="28"/>
          <w:szCs w:val="28"/>
          <w:lang w:val="kk-KZ" w:eastAsia="ko-KR"/>
        </w:rPr>
      </w:pPr>
    </w:p>
    <w:tbl>
      <w:tblPr>
        <w:tblW w:w="1086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6"/>
        <w:gridCol w:w="920"/>
      </w:tblGrid>
      <w:tr w:rsidR="00D016DE" w:rsidRPr="003A78FD" w:rsidTr="00105437">
        <w:tc>
          <w:tcPr>
            <w:tcW w:w="10207" w:type="dxa"/>
          </w:tcPr>
          <w:p w:rsidR="00D016DE" w:rsidRPr="003A78FD" w:rsidRDefault="00D016DE" w:rsidP="00FD05FF">
            <w:pPr>
              <w:spacing w:after="0" w:line="240" w:lineRule="auto"/>
              <w:ind w:firstLine="284"/>
              <w:jc w:val="both"/>
              <w:rPr>
                <w:rFonts w:ascii="Times New Roman" w:hAnsi="Times New Roman"/>
                <w:b/>
                <w:sz w:val="28"/>
                <w:szCs w:val="28"/>
                <w:lang w:val="kk-KZ"/>
              </w:rPr>
            </w:pPr>
            <w:r w:rsidRPr="003A78FD">
              <w:rPr>
                <w:rFonts w:ascii="Times New Roman" w:hAnsi="Times New Roman"/>
                <w:b/>
                <w:sz w:val="28"/>
                <w:szCs w:val="28"/>
                <w:lang w:val="kk-KZ"/>
              </w:rPr>
              <w:t>Кіріспе</w:t>
            </w:r>
          </w:p>
        </w:tc>
        <w:tc>
          <w:tcPr>
            <w:tcW w:w="659" w:type="dxa"/>
          </w:tcPr>
          <w:p w:rsidR="00D016DE" w:rsidRPr="00AF2820"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7</w:t>
            </w:r>
          </w:p>
        </w:tc>
      </w:tr>
      <w:tr w:rsidR="00D016DE" w:rsidRPr="00105437"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 xml:space="preserve">Дәріс №1 </w:t>
            </w:r>
            <w:r w:rsidRPr="003A78FD">
              <w:rPr>
                <w:rFonts w:ascii="Times New Roman" w:hAnsi="Times New Roman"/>
                <w:sz w:val="28"/>
                <w:szCs w:val="28"/>
                <w:lang w:val="kk-KZ"/>
              </w:rPr>
              <w:t>Экологиялық биотехнологияның пәні және міндеттері,</w:t>
            </w:r>
            <w:r>
              <w:rPr>
                <w:rFonts w:ascii="Times New Roman" w:hAnsi="Times New Roman"/>
                <w:sz w:val="28"/>
                <w:szCs w:val="28"/>
                <w:lang w:val="kk-KZ"/>
              </w:rPr>
              <w:t xml:space="preserve"> оның қазіргі қоғамдағы маңызы</w:t>
            </w:r>
            <w:r w:rsidRPr="003A78FD">
              <w:rPr>
                <w:rFonts w:ascii="Times New Roman" w:hAnsi="Times New Roman"/>
                <w:sz w:val="28"/>
                <w:szCs w:val="28"/>
                <w:lang w:val="kk-KZ"/>
              </w:rPr>
              <w:t xml:space="preserve">  </w:t>
            </w:r>
          </w:p>
          <w:p w:rsidR="00D016DE" w:rsidRPr="003A78FD" w:rsidRDefault="00D016DE" w:rsidP="00105437">
            <w:pPr>
              <w:spacing w:after="0" w:line="240" w:lineRule="auto"/>
              <w:jc w:val="both"/>
              <w:rPr>
                <w:rFonts w:ascii="Times New Roman" w:hAnsi="Times New Roman"/>
                <w:sz w:val="28"/>
                <w:szCs w:val="28"/>
                <w:lang w:val="kk-KZ"/>
              </w:rPr>
            </w:pPr>
            <w:r w:rsidRPr="003A78FD">
              <w:rPr>
                <w:rFonts w:ascii="Times New Roman" w:hAnsi="Times New Roman"/>
                <w:sz w:val="28"/>
                <w:szCs w:val="28"/>
                <w:lang w:val="kk-KZ"/>
              </w:rPr>
              <w:t xml:space="preserve"> </w:t>
            </w:r>
          </w:p>
        </w:tc>
        <w:tc>
          <w:tcPr>
            <w:tcW w:w="659" w:type="dxa"/>
          </w:tcPr>
          <w:p w:rsidR="00D016DE" w:rsidRPr="00B4593B" w:rsidRDefault="00D016DE" w:rsidP="00AF2820">
            <w:pPr>
              <w:spacing w:after="0" w:line="240" w:lineRule="auto"/>
              <w:jc w:val="both"/>
              <w:rPr>
                <w:rFonts w:ascii="Times New Roman" w:hAnsi="Times New Roman"/>
                <w:sz w:val="28"/>
                <w:szCs w:val="28"/>
                <w:lang w:val="en-US"/>
              </w:rPr>
            </w:pPr>
            <w:r>
              <w:rPr>
                <w:rFonts w:ascii="Times New Roman" w:hAnsi="Times New Roman"/>
                <w:sz w:val="28"/>
                <w:szCs w:val="28"/>
                <w:lang w:val="en-US"/>
              </w:rPr>
              <w:t>8</w:t>
            </w:r>
          </w:p>
        </w:tc>
      </w:tr>
      <w:tr w:rsidR="00D016DE" w:rsidRPr="00105437"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Pr>
                <w:rFonts w:ascii="Times New Roman" w:hAnsi="Times New Roman"/>
                <w:b/>
                <w:sz w:val="28"/>
                <w:szCs w:val="28"/>
                <w:lang w:val="kk-KZ"/>
              </w:rPr>
              <w:t>Дәріс</w:t>
            </w:r>
            <w:r w:rsidRPr="003A78FD">
              <w:rPr>
                <w:rFonts w:ascii="Times New Roman" w:hAnsi="Times New Roman"/>
                <w:b/>
                <w:sz w:val="28"/>
                <w:szCs w:val="28"/>
                <w:lang w:val="kk-KZ"/>
              </w:rPr>
              <w:t>№2</w:t>
            </w:r>
            <w:r w:rsidRPr="003A78FD">
              <w:rPr>
                <w:rFonts w:ascii="Times New Roman" w:hAnsi="Times New Roman"/>
                <w:sz w:val="28"/>
                <w:szCs w:val="28"/>
                <w:lang w:val="kk-KZ"/>
              </w:rPr>
              <w:t>Табиғи экожүйелер–топырақ пен су қоймаларындағы  микроорганизмдердің  өзара байланысы</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B4593B"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16</w:t>
            </w:r>
          </w:p>
        </w:tc>
      </w:tr>
      <w:tr w:rsidR="00D016DE" w:rsidRPr="003A78FD" w:rsidTr="00105437">
        <w:tc>
          <w:tcPr>
            <w:tcW w:w="10207" w:type="dxa"/>
          </w:tcPr>
          <w:p w:rsidR="00D016DE" w:rsidRDefault="00D016DE" w:rsidP="00105437">
            <w:pPr>
              <w:spacing w:after="0" w:line="240" w:lineRule="auto"/>
              <w:jc w:val="both"/>
              <w:rPr>
                <w:rFonts w:ascii="Times New Roman" w:hAnsi="Times New Roman"/>
                <w:sz w:val="28"/>
                <w:szCs w:val="28"/>
                <w:lang w:val="en-US"/>
              </w:rPr>
            </w:pPr>
            <w:r w:rsidRPr="003A78FD">
              <w:rPr>
                <w:rFonts w:ascii="Times New Roman" w:hAnsi="Times New Roman"/>
                <w:b/>
                <w:sz w:val="28"/>
                <w:szCs w:val="28"/>
                <w:lang w:val="kk-KZ"/>
              </w:rPr>
              <w:t>Дәріс №3</w:t>
            </w:r>
            <w:r w:rsidRPr="003A78FD">
              <w:rPr>
                <w:rFonts w:ascii="Times New Roman" w:hAnsi="Times New Roman"/>
                <w:sz w:val="28"/>
                <w:szCs w:val="28"/>
                <w:lang w:val="kk-KZ"/>
              </w:rPr>
              <w:t xml:space="preserve"> Ағын  сулардың</w:t>
            </w:r>
            <w:r>
              <w:rPr>
                <w:rFonts w:ascii="Times New Roman" w:hAnsi="Times New Roman"/>
                <w:sz w:val="28"/>
                <w:szCs w:val="28"/>
                <w:lang w:val="kk-KZ"/>
              </w:rPr>
              <w:t xml:space="preserve"> негізгі сипаттамасы</w:t>
            </w:r>
            <w:r w:rsidRPr="003A78FD">
              <w:rPr>
                <w:rFonts w:ascii="Times New Roman" w:hAnsi="Times New Roman"/>
                <w:sz w:val="28"/>
                <w:szCs w:val="28"/>
                <w:lang w:val="kk-KZ"/>
              </w:rPr>
              <w:t xml:space="preserve"> </w:t>
            </w:r>
          </w:p>
          <w:p w:rsidR="00D016DE" w:rsidRPr="00AF2820" w:rsidRDefault="00D016DE" w:rsidP="00105437">
            <w:pPr>
              <w:spacing w:after="0" w:line="240" w:lineRule="auto"/>
              <w:jc w:val="both"/>
              <w:rPr>
                <w:rFonts w:ascii="Times New Roman" w:hAnsi="Times New Roman"/>
                <w:sz w:val="28"/>
                <w:szCs w:val="28"/>
                <w:lang w:val="en-US"/>
              </w:rPr>
            </w:pPr>
          </w:p>
        </w:tc>
        <w:tc>
          <w:tcPr>
            <w:tcW w:w="659" w:type="dxa"/>
          </w:tcPr>
          <w:p w:rsidR="00D016DE" w:rsidRPr="00B4593B"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23</w:t>
            </w:r>
          </w:p>
        </w:tc>
      </w:tr>
      <w:tr w:rsidR="00D016DE" w:rsidRPr="003A78FD" w:rsidTr="00105437">
        <w:tc>
          <w:tcPr>
            <w:tcW w:w="10207" w:type="dxa"/>
          </w:tcPr>
          <w:p w:rsidR="00D016DE" w:rsidRPr="00D9398E" w:rsidRDefault="00D016DE" w:rsidP="00571D6A">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B2669D">
              <w:rPr>
                <w:rFonts w:ascii="Times New Roman" w:hAnsi="Times New Roman"/>
                <w:b/>
                <w:sz w:val="28"/>
                <w:szCs w:val="28"/>
              </w:rPr>
              <w:t xml:space="preserve"> </w:t>
            </w:r>
            <w:r w:rsidRPr="003A78FD">
              <w:rPr>
                <w:rFonts w:ascii="Times New Roman" w:hAnsi="Times New Roman"/>
                <w:b/>
                <w:sz w:val="28"/>
                <w:szCs w:val="28"/>
                <w:lang w:val="kk-KZ"/>
              </w:rPr>
              <w:t>№4</w:t>
            </w:r>
            <w:r w:rsidRPr="003A78FD">
              <w:rPr>
                <w:rFonts w:ascii="Times New Roman" w:hAnsi="Times New Roman"/>
                <w:sz w:val="28"/>
                <w:szCs w:val="28"/>
                <w:lang w:val="kk-KZ"/>
              </w:rPr>
              <w:t xml:space="preserve"> Ағын сулар</w:t>
            </w:r>
            <w:r>
              <w:rPr>
                <w:rFonts w:ascii="Times New Roman" w:hAnsi="Times New Roman"/>
                <w:sz w:val="28"/>
                <w:szCs w:val="28"/>
                <w:lang w:val="kk-KZ"/>
              </w:rPr>
              <w:t>ды тазарту әдістеріне сипаттама</w:t>
            </w:r>
            <w:r w:rsidRPr="003A78FD">
              <w:rPr>
                <w:rFonts w:ascii="Times New Roman" w:hAnsi="Times New Roman"/>
                <w:sz w:val="28"/>
                <w:szCs w:val="28"/>
                <w:lang w:val="kk-KZ"/>
              </w:rPr>
              <w:t xml:space="preserve"> </w:t>
            </w:r>
          </w:p>
          <w:p w:rsidR="00D016DE" w:rsidRPr="00D9398E" w:rsidRDefault="00D016DE" w:rsidP="00571D6A">
            <w:pPr>
              <w:spacing w:after="0" w:line="240" w:lineRule="auto"/>
              <w:jc w:val="both"/>
              <w:rPr>
                <w:rFonts w:ascii="Times New Roman" w:hAnsi="Times New Roman"/>
                <w:sz w:val="28"/>
                <w:szCs w:val="28"/>
              </w:rPr>
            </w:pPr>
          </w:p>
        </w:tc>
        <w:tc>
          <w:tcPr>
            <w:tcW w:w="659" w:type="dxa"/>
          </w:tcPr>
          <w:p w:rsidR="00D016DE" w:rsidRPr="00B4593B"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28</w:t>
            </w:r>
          </w:p>
        </w:tc>
      </w:tr>
      <w:tr w:rsidR="00D016DE" w:rsidRPr="003A78FD" w:rsidTr="00105437">
        <w:tc>
          <w:tcPr>
            <w:tcW w:w="10207" w:type="dxa"/>
          </w:tcPr>
          <w:p w:rsidR="00D016DE" w:rsidRDefault="00D016DE" w:rsidP="00571D6A">
            <w:pPr>
              <w:spacing w:after="0" w:line="240" w:lineRule="auto"/>
              <w:jc w:val="both"/>
              <w:rPr>
                <w:rFonts w:ascii="Times New Roman" w:hAnsi="Times New Roman"/>
                <w:sz w:val="28"/>
                <w:szCs w:val="28"/>
                <w:lang w:val="en-US"/>
              </w:rPr>
            </w:pPr>
            <w:r>
              <w:rPr>
                <w:rFonts w:ascii="Times New Roman" w:hAnsi="Times New Roman"/>
                <w:b/>
                <w:sz w:val="28"/>
                <w:szCs w:val="28"/>
                <w:lang w:val="kk-KZ"/>
              </w:rPr>
              <w:t>Дәріс</w:t>
            </w:r>
            <w:r w:rsidRPr="003A78FD">
              <w:rPr>
                <w:rFonts w:ascii="Times New Roman" w:hAnsi="Times New Roman"/>
                <w:b/>
                <w:sz w:val="28"/>
                <w:szCs w:val="28"/>
                <w:lang w:val="kk-KZ"/>
              </w:rPr>
              <w:t>№5</w:t>
            </w:r>
            <w:r w:rsidRPr="003A78FD">
              <w:rPr>
                <w:rFonts w:ascii="Times New Roman" w:hAnsi="Times New Roman"/>
                <w:sz w:val="28"/>
                <w:szCs w:val="28"/>
                <w:lang w:val="kk-KZ"/>
              </w:rPr>
              <w:t xml:space="preserve"> Микроорганизмдерді қолданушы тазартқыш құрылымдар </w:t>
            </w:r>
          </w:p>
          <w:p w:rsidR="00D016DE" w:rsidRPr="00AF2820" w:rsidRDefault="00D016DE" w:rsidP="00571D6A">
            <w:pPr>
              <w:spacing w:after="0" w:line="240" w:lineRule="auto"/>
              <w:jc w:val="both"/>
              <w:rPr>
                <w:rFonts w:ascii="Times New Roman" w:hAnsi="Times New Roman"/>
                <w:sz w:val="28"/>
                <w:szCs w:val="28"/>
                <w:lang w:val="en-US"/>
              </w:rPr>
            </w:pPr>
          </w:p>
        </w:tc>
        <w:tc>
          <w:tcPr>
            <w:tcW w:w="659" w:type="dxa"/>
          </w:tcPr>
          <w:p w:rsidR="00D016DE" w:rsidRPr="00B4593B"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35</w:t>
            </w:r>
          </w:p>
        </w:tc>
      </w:tr>
      <w:tr w:rsidR="00D016DE" w:rsidRPr="003A78FD" w:rsidTr="00105437">
        <w:tc>
          <w:tcPr>
            <w:tcW w:w="10207" w:type="dxa"/>
          </w:tcPr>
          <w:p w:rsidR="00D016DE" w:rsidRPr="00D9398E" w:rsidRDefault="00D016DE" w:rsidP="00571D6A">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№6</w:t>
            </w:r>
            <w:r w:rsidRPr="003A78FD">
              <w:rPr>
                <w:rFonts w:ascii="Times New Roman" w:hAnsi="Times New Roman"/>
                <w:sz w:val="28"/>
                <w:szCs w:val="28"/>
                <w:lang w:val="kk-KZ"/>
              </w:rPr>
              <w:t xml:space="preserve"> Ағын суларды тазартудың аэ</w:t>
            </w:r>
            <w:r>
              <w:rPr>
                <w:rFonts w:ascii="Times New Roman" w:hAnsi="Times New Roman"/>
                <w:sz w:val="28"/>
                <w:szCs w:val="28"/>
                <w:lang w:val="kk-KZ"/>
              </w:rPr>
              <w:t>робты және анаэробты процестері</w:t>
            </w:r>
            <w:r w:rsidRPr="003A78FD">
              <w:rPr>
                <w:rFonts w:ascii="Times New Roman" w:hAnsi="Times New Roman"/>
                <w:sz w:val="28"/>
                <w:szCs w:val="28"/>
                <w:lang w:val="kk-KZ"/>
              </w:rPr>
              <w:t xml:space="preserve"> </w:t>
            </w:r>
          </w:p>
          <w:p w:rsidR="00D016DE" w:rsidRPr="00D9398E" w:rsidRDefault="00D016DE" w:rsidP="00571D6A">
            <w:pPr>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38</w:t>
            </w:r>
          </w:p>
        </w:tc>
      </w:tr>
      <w:tr w:rsidR="00D016DE" w:rsidRPr="003A78FD" w:rsidTr="00105437">
        <w:tc>
          <w:tcPr>
            <w:tcW w:w="10207" w:type="dxa"/>
          </w:tcPr>
          <w:p w:rsidR="00D016DE" w:rsidRDefault="00D016DE" w:rsidP="00105437">
            <w:pPr>
              <w:spacing w:after="0" w:line="240" w:lineRule="auto"/>
              <w:jc w:val="both"/>
              <w:rPr>
                <w:rFonts w:ascii="Times New Roman" w:hAnsi="Times New Roman"/>
                <w:sz w:val="28"/>
                <w:szCs w:val="28"/>
                <w:lang w:val="en-US"/>
              </w:rPr>
            </w:pPr>
            <w:r w:rsidRPr="003A78FD">
              <w:rPr>
                <w:rFonts w:ascii="Times New Roman" w:hAnsi="Times New Roman"/>
                <w:b/>
                <w:sz w:val="28"/>
                <w:szCs w:val="28"/>
                <w:lang w:val="kk-KZ"/>
              </w:rPr>
              <w:t>Дәріс №</w:t>
            </w:r>
            <w:r w:rsidRPr="003A78FD">
              <w:rPr>
                <w:rFonts w:ascii="Times New Roman" w:hAnsi="Times New Roman"/>
                <w:sz w:val="28"/>
                <w:szCs w:val="28"/>
                <w:lang w:val="kk-KZ"/>
              </w:rPr>
              <w:t xml:space="preserve"> </w:t>
            </w:r>
            <w:r w:rsidRPr="003A78FD">
              <w:rPr>
                <w:rFonts w:ascii="Times New Roman" w:hAnsi="Times New Roman"/>
                <w:b/>
                <w:sz w:val="28"/>
                <w:szCs w:val="28"/>
                <w:lang w:val="kk-KZ"/>
              </w:rPr>
              <w:t>7</w:t>
            </w:r>
            <w:r w:rsidRPr="003A78FD">
              <w:rPr>
                <w:rFonts w:ascii="Times New Roman" w:hAnsi="Times New Roman"/>
                <w:sz w:val="28"/>
                <w:szCs w:val="28"/>
                <w:lang w:val="kk-KZ"/>
              </w:rPr>
              <w:t xml:space="preserve"> Активті лайдың популяциялық мәселелері</w:t>
            </w:r>
          </w:p>
          <w:p w:rsidR="00D016DE" w:rsidRPr="00AF2820" w:rsidRDefault="00D016DE" w:rsidP="00105437">
            <w:pPr>
              <w:spacing w:after="0" w:line="240" w:lineRule="auto"/>
              <w:jc w:val="both"/>
              <w:rPr>
                <w:rFonts w:ascii="Times New Roman" w:hAnsi="Times New Roman"/>
                <w:b/>
                <w:sz w:val="28"/>
                <w:szCs w:val="28"/>
                <w:lang w:val="en-US"/>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46</w:t>
            </w:r>
          </w:p>
        </w:tc>
      </w:tr>
      <w:tr w:rsidR="00D016DE" w:rsidRPr="003A78FD" w:rsidTr="00105437">
        <w:tc>
          <w:tcPr>
            <w:tcW w:w="10207" w:type="dxa"/>
          </w:tcPr>
          <w:p w:rsidR="00D016DE" w:rsidRDefault="00D016DE" w:rsidP="00105437">
            <w:pPr>
              <w:spacing w:after="0" w:line="240" w:lineRule="auto"/>
              <w:jc w:val="both"/>
              <w:rPr>
                <w:rFonts w:ascii="Times New Roman" w:hAnsi="Times New Roman"/>
                <w:sz w:val="28"/>
                <w:szCs w:val="28"/>
                <w:lang w:val="en-US"/>
              </w:rPr>
            </w:pPr>
            <w:r w:rsidRPr="003A78FD">
              <w:rPr>
                <w:rFonts w:ascii="Times New Roman" w:hAnsi="Times New Roman"/>
                <w:b/>
                <w:sz w:val="28"/>
                <w:szCs w:val="28"/>
                <w:lang w:val="kk-KZ"/>
              </w:rPr>
              <w:t>Дәріс №</w:t>
            </w:r>
            <w:r w:rsidRPr="003A78FD">
              <w:rPr>
                <w:rFonts w:ascii="Times New Roman" w:hAnsi="Times New Roman"/>
                <w:sz w:val="28"/>
                <w:szCs w:val="28"/>
                <w:lang w:val="kk-KZ"/>
              </w:rPr>
              <w:t xml:space="preserve"> </w:t>
            </w:r>
            <w:r w:rsidRPr="00B2669D">
              <w:rPr>
                <w:rFonts w:ascii="Times New Roman" w:hAnsi="Times New Roman"/>
                <w:b/>
                <w:sz w:val="28"/>
                <w:szCs w:val="28"/>
              </w:rPr>
              <w:t>8</w:t>
            </w:r>
            <w:r w:rsidRPr="003A78FD">
              <w:rPr>
                <w:rFonts w:ascii="Times New Roman" w:hAnsi="Times New Roman"/>
                <w:sz w:val="28"/>
                <w:szCs w:val="28"/>
                <w:lang w:val="kk-KZ"/>
              </w:rPr>
              <w:t xml:space="preserve"> Екіншілік тұндырғыштардың жұмысын басқару</w:t>
            </w:r>
          </w:p>
          <w:p w:rsidR="00D016DE" w:rsidRPr="00AF2820" w:rsidRDefault="00D016DE" w:rsidP="00105437">
            <w:pPr>
              <w:spacing w:after="0" w:line="240" w:lineRule="auto"/>
              <w:jc w:val="both"/>
              <w:rPr>
                <w:rFonts w:ascii="Times New Roman" w:hAnsi="Times New Roman"/>
                <w:b/>
                <w:sz w:val="28"/>
                <w:szCs w:val="28"/>
                <w:lang w:val="en-US"/>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50</w:t>
            </w:r>
          </w:p>
        </w:tc>
      </w:tr>
      <w:tr w:rsidR="00D016DE" w:rsidRPr="00105437" w:rsidTr="00105437">
        <w:tc>
          <w:tcPr>
            <w:tcW w:w="10207" w:type="dxa"/>
          </w:tcPr>
          <w:p w:rsidR="00D016DE" w:rsidRDefault="00D016DE" w:rsidP="00105437">
            <w:pPr>
              <w:spacing w:after="0" w:line="240" w:lineRule="auto"/>
              <w:ind w:right="-648"/>
              <w:jc w:val="both"/>
              <w:rPr>
                <w:rFonts w:ascii="Times New Roman" w:hAnsi="Times New Roman"/>
                <w:sz w:val="28"/>
                <w:szCs w:val="28"/>
                <w:lang w:val="kk-KZ"/>
              </w:rPr>
            </w:pPr>
            <w:r>
              <w:rPr>
                <w:rFonts w:ascii="Times New Roman" w:hAnsi="Times New Roman"/>
                <w:b/>
                <w:sz w:val="28"/>
                <w:szCs w:val="28"/>
                <w:lang w:val="kk-KZ"/>
              </w:rPr>
              <w:t>Дәріс</w:t>
            </w:r>
            <w:r w:rsidRPr="003A78FD">
              <w:rPr>
                <w:rFonts w:ascii="Times New Roman" w:hAnsi="Times New Roman"/>
                <w:b/>
                <w:sz w:val="28"/>
                <w:szCs w:val="28"/>
                <w:lang w:val="kk-KZ"/>
              </w:rPr>
              <w:t xml:space="preserve">№ </w:t>
            </w:r>
            <w:r w:rsidRPr="00105437">
              <w:rPr>
                <w:rFonts w:ascii="Times New Roman" w:hAnsi="Times New Roman"/>
                <w:b/>
                <w:sz w:val="28"/>
                <w:szCs w:val="28"/>
                <w:lang w:val="kk-KZ"/>
              </w:rPr>
              <w:t>9</w:t>
            </w:r>
            <w:r w:rsidRPr="003A78FD">
              <w:rPr>
                <w:rFonts w:ascii="Times New Roman" w:hAnsi="Times New Roman"/>
                <w:sz w:val="28"/>
                <w:szCs w:val="28"/>
                <w:lang w:val="kk-KZ"/>
              </w:rPr>
              <w:t xml:space="preserve"> Микроорганизмдердің иммобилизацияланған клеткаларында </w:t>
            </w:r>
          </w:p>
          <w:p w:rsidR="00D016DE" w:rsidRPr="00D9398E" w:rsidRDefault="00D016DE" w:rsidP="00105437">
            <w:pPr>
              <w:spacing w:after="0" w:line="240" w:lineRule="auto"/>
              <w:ind w:right="-648"/>
              <w:jc w:val="both"/>
              <w:rPr>
                <w:rFonts w:ascii="Times New Roman" w:hAnsi="Times New Roman"/>
                <w:sz w:val="28"/>
                <w:szCs w:val="28"/>
              </w:rPr>
            </w:pPr>
            <w:r w:rsidRPr="003A78FD">
              <w:rPr>
                <w:rFonts w:ascii="Times New Roman" w:hAnsi="Times New Roman"/>
                <w:sz w:val="28"/>
                <w:szCs w:val="28"/>
                <w:lang w:val="kk-KZ"/>
              </w:rPr>
              <w:t>ығыстырғыш стекло ерштарды пайдаланып, аэротенкті қ</w:t>
            </w:r>
            <w:r>
              <w:rPr>
                <w:rFonts w:ascii="Times New Roman" w:hAnsi="Times New Roman"/>
                <w:sz w:val="28"/>
                <w:szCs w:val="28"/>
                <w:lang w:val="kk-KZ"/>
              </w:rPr>
              <w:t>олдану</w:t>
            </w:r>
          </w:p>
          <w:p w:rsidR="00D016DE" w:rsidRPr="00D9398E" w:rsidRDefault="00D016DE" w:rsidP="00105437">
            <w:pPr>
              <w:spacing w:after="0" w:line="240" w:lineRule="auto"/>
              <w:ind w:right="-648"/>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56</w:t>
            </w:r>
          </w:p>
        </w:tc>
      </w:tr>
      <w:tr w:rsidR="00D016DE" w:rsidRPr="003A78FD" w:rsidTr="00105437">
        <w:tc>
          <w:tcPr>
            <w:tcW w:w="10207" w:type="dxa"/>
          </w:tcPr>
          <w:p w:rsidR="00D016DE" w:rsidRPr="00D9398E" w:rsidRDefault="00D016DE" w:rsidP="00105437">
            <w:pPr>
              <w:spacing w:after="0" w:line="240" w:lineRule="auto"/>
              <w:contextualSpacing/>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 №10</w:t>
            </w:r>
            <w:r w:rsidRPr="003A78FD">
              <w:rPr>
                <w:rFonts w:ascii="Times New Roman" w:hAnsi="Times New Roman"/>
                <w:sz w:val="28"/>
                <w:szCs w:val="28"/>
                <w:lang w:val="kk-KZ"/>
              </w:rPr>
              <w:t>Тұрмыстық және өндірістік ағын суларды анаэробтық әдіспен тазарту</w:t>
            </w:r>
          </w:p>
          <w:p w:rsidR="00D016DE" w:rsidRPr="00D9398E" w:rsidRDefault="00D016DE" w:rsidP="00105437">
            <w:pPr>
              <w:spacing w:after="0" w:line="240" w:lineRule="auto"/>
              <w:contextualSpacing/>
              <w:jc w:val="both"/>
              <w:rPr>
                <w:rFonts w:ascii="Times New Roman" w:hAnsi="Times New Roman"/>
                <w:b/>
                <w:sz w:val="28"/>
                <w:szCs w:val="28"/>
              </w:rPr>
            </w:pPr>
          </w:p>
        </w:tc>
        <w:tc>
          <w:tcPr>
            <w:tcW w:w="659" w:type="dxa"/>
          </w:tcPr>
          <w:p w:rsidR="00D016DE" w:rsidRPr="00D9398E" w:rsidRDefault="00D016DE" w:rsidP="006D78FD">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61</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3A78FD">
              <w:rPr>
                <w:rFonts w:ascii="Times New Roman" w:hAnsi="Times New Roman"/>
                <w:b/>
                <w:sz w:val="28"/>
                <w:szCs w:val="28"/>
                <w:lang w:val="kk-KZ"/>
              </w:rPr>
              <w:t>11</w:t>
            </w:r>
            <w:r w:rsidRPr="00B2669D">
              <w:rPr>
                <w:rFonts w:ascii="Times New Roman" w:hAnsi="Times New Roman"/>
                <w:b/>
                <w:sz w:val="28"/>
                <w:szCs w:val="28"/>
              </w:rPr>
              <w:t xml:space="preserve"> </w:t>
            </w:r>
            <w:r w:rsidRPr="003A78FD">
              <w:rPr>
                <w:rFonts w:ascii="Times New Roman" w:hAnsi="Times New Roman"/>
                <w:sz w:val="28"/>
                <w:szCs w:val="28"/>
                <w:lang w:val="kk-KZ"/>
              </w:rPr>
              <w:t>Метантенктер, метантенктерде жүретін ашу процестерінің</w:t>
            </w:r>
            <w:r w:rsidRPr="00B2669D">
              <w:rPr>
                <w:rFonts w:ascii="Times New Roman" w:hAnsi="Times New Roman"/>
                <w:sz w:val="28"/>
                <w:szCs w:val="28"/>
              </w:rPr>
              <w:t xml:space="preserve"> </w:t>
            </w:r>
            <w:r w:rsidRPr="003A78FD">
              <w:rPr>
                <w:rFonts w:ascii="Times New Roman" w:hAnsi="Times New Roman"/>
                <w:sz w:val="28"/>
                <w:szCs w:val="28"/>
                <w:lang w:val="kk-KZ"/>
              </w:rPr>
              <w:t>сипаттамалары</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64</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№12</w:t>
            </w:r>
            <w:r w:rsidRPr="003A78FD">
              <w:rPr>
                <w:rFonts w:ascii="Times New Roman" w:hAnsi="Times New Roman"/>
                <w:sz w:val="28"/>
                <w:szCs w:val="28"/>
                <w:lang w:val="kk-KZ"/>
              </w:rPr>
              <w:t xml:space="preserve"> Ластаушылардың шекті концентрациясы жөніндегі түсінік</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69</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 xml:space="preserve">Дәріс №13 </w:t>
            </w:r>
            <w:r w:rsidRPr="003A78FD">
              <w:rPr>
                <w:rFonts w:ascii="Times New Roman" w:hAnsi="Times New Roman"/>
                <w:sz w:val="28"/>
                <w:szCs w:val="28"/>
                <w:lang w:val="kk-KZ"/>
              </w:rPr>
              <w:t>Ағындарды биологиялық тазартуға арналған өнеркəсіптік аппараттарға сипаттама</w:t>
            </w:r>
          </w:p>
          <w:p w:rsidR="00D016DE" w:rsidRPr="00D9398E" w:rsidRDefault="00D016DE" w:rsidP="00105437">
            <w:pPr>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74</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 №14</w:t>
            </w:r>
            <w:r w:rsidRPr="00B2669D">
              <w:rPr>
                <w:rFonts w:ascii="Times New Roman" w:hAnsi="Times New Roman"/>
                <w:b/>
                <w:sz w:val="28"/>
                <w:szCs w:val="28"/>
              </w:rPr>
              <w:t xml:space="preserve"> </w:t>
            </w:r>
            <w:r w:rsidRPr="003A78FD">
              <w:rPr>
                <w:rFonts w:ascii="Times New Roman" w:hAnsi="Times New Roman"/>
                <w:sz w:val="28"/>
                <w:szCs w:val="28"/>
                <w:lang w:val="kk-KZ"/>
              </w:rPr>
              <w:t>Металдардың тұнуында  сульфаттредукциялаушы бактериялардың қолданылуы, олардың тіршілік ету шарттары</w:t>
            </w:r>
          </w:p>
          <w:p w:rsidR="00D016DE" w:rsidRPr="00D9398E" w:rsidRDefault="00D016DE" w:rsidP="00105437">
            <w:pPr>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80</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B2669D">
              <w:rPr>
                <w:rFonts w:ascii="Times New Roman" w:hAnsi="Times New Roman"/>
                <w:b/>
                <w:sz w:val="28"/>
                <w:szCs w:val="28"/>
              </w:rPr>
              <w:t xml:space="preserve"> </w:t>
            </w:r>
            <w:r>
              <w:rPr>
                <w:rFonts w:ascii="Times New Roman" w:hAnsi="Times New Roman"/>
                <w:b/>
                <w:sz w:val="28"/>
                <w:szCs w:val="28"/>
                <w:lang w:val="kk-KZ"/>
              </w:rPr>
              <w:t>№</w:t>
            </w:r>
            <w:r>
              <w:rPr>
                <w:rFonts w:ascii="Times New Roman" w:hAnsi="Times New Roman"/>
                <w:sz w:val="28"/>
                <w:szCs w:val="28"/>
                <w:lang w:val="kk-KZ"/>
              </w:rPr>
              <w:t>15</w:t>
            </w:r>
            <w:r w:rsidRPr="00B2669D">
              <w:rPr>
                <w:rFonts w:ascii="Times New Roman" w:hAnsi="Times New Roman"/>
                <w:sz w:val="28"/>
                <w:szCs w:val="28"/>
              </w:rPr>
              <w:t xml:space="preserve"> </w:t>
            </w:r>
            <w:r w:rsidRPr="003A78FD">
              <w:rPr>
                <w:rFonts w:ascii="Times New Roman" w:hAnsi="Times New Roman"/>
                <w:sz w:val="28"/>
                <w:szCs w:val="28"/>
                <w:lang w:val="kk-KZ"/>
              </w:rPr>
              <w:t>Металдардың тұнуында  сульфаттредукциялаушы бактериялардың қолданылуы, олардың тіршілік ету шарттары</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87</w:t>
            </w:r>
          </w:p>
        </w:tc>
      </w:tr>
      <w:tr w:rsidR="00D016DE" w:rsidRPr="00B2669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B2669D">
              <w:rPr>
                <w:rFonts w:ascii="Times New Roman" w:hAnsi="Times New Roman"/>
                <w:b/>
                <w:sz w:val="28"/>
                <w:szCs w:val="28"/>
              </w:rPr>
              <w:t xml:space="preserve"> </w:t>
            </w:r>
            <w:r>
              <w:rPr>
                <w:rFonts w:ascii="Times New Roman" w:hAnsi="Times New Roman"/>
                <w:b/>
                <w:sz w:val="28"/>
                <w:szCs w:val="28"/>
                <w:lang w:val="kk-KZ"/>
              </w:rPr>
              <w:t>№16</w:t>
            </w:r>
            <w:r w:rsidRPr="003A78FD">
              <w:rPr>
                <w:rFonts w:ascii="Times New Roman" w:hAnsi="Times New Roman"/>
                <w:b/>
                <w:sz w:val="28"/>
                <w:szCs w:val="28"/>
                <w:lang w:val="kk-KZ"/>
              </w:rPr>
              <w:t xml:space="preserve"> </w:t>
            </w:r>
            <w:r w:rsidRPr="003A78FD">
              <w:rPr>
                <w:rFonts w:ascii="Times New Roman" w:hAnsi="Times New Roman"/>
                <w:sz w:val="28"/>
                <w:szCs w:val="28"/>
                <w:lang w:val="kk-KZ"/>
              </w:rPr>
              <w:t>Өндірістік қалдық суларды пластмасса немесе ағаш</w:t>
            </w:r>
            <w:r w:rsidRPr="00B2669D">
              <w:rPr>
                <w:rFonts w:ascii="Times New Roman" w:hAnsi="Times New Roman"/>
                <w:b/>
                <w:sz w:val="28"/>
                <w:szCs w:val="28"/>
              </w:rPr>
              <w:t xml:space="preserve"> </w:t>
            </w:r>
            <w:r w:rsidRPr="003A78FD">
              <w:rPr>
                <w:rFonts w:ascii="Times New Roman" w:hAnsi="Times New Roman"/>
                <w:sz w:val="28"/>
                <w:szCs w:val="28"/>
                <w:lang w:val="kk-KZ"/>
              </w:rPr>
              <w:t>ұнтақтарына иммобилизденген Pseudomonas</w:t>
            </w:r>
            <w:r>
              <w:rPr>
                <w:rFonts w:ascii="Times New Roman" w:hAnsi="Times New Roman"/>
                <w:sz w:val="28"/>
                <w:szCs w:val="28"/>
                <w:lang w:val="kk-KZ"/>
              </w:rPr>
              <w:t xml:space="preserve"> </w:t>
            </w:r>
            <w:r w:rsidRPr="003A78FD">
              <w:rPr>
                <w:rFonts w:ascii="Times New Roman" w:hAnsi="Times New Roman"/>
                <w:sz w:val="28"/>
                <w:szCs w:val="28"/>
                <w:lang w:val="kk-KZ"/>
              </w:rPr>
              <w:t>putida жасушалары көмегімен</w:t>
            </w:r>
          </w:p>
          <w:p w:rsidR="00D016DE" w:rsidRPr="00B2669D" w:rsidRDefault="00D016DE" w:rsidP="00105437">
            <w:pPr>
              <w:spacing w:after="0" w:line="240" w:lineRule="auto"/>
              <w:jc w:val="both"/>
              <w:rPr>
                <w:rFonts w:ascii="Times New Roman" w:hAnsi="Times New Roman"/>
                <w:b/>
                <w:sz w:val="28"/>
                <w:szCs w:val="28"/>
              </w:rPr>
            </w:pPr>
            <w:r w:rsidRPr="003A78FD">
              <w:rPr>
                <w:rFonts w:ascii="Times New Roman" w:hAnsi="Times New Roman"/>
                <w:sz w:val="28"/>
                <w:szCs w:val="28"/>
                <w:lang w:val="kk-KZ"/>
              </w:rPr>
              <w:t xml:space="preserve"> </w:t>
            </w: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95</w:t>
            </w:r>
          </w:p>
        </w:tc>
      </w:tr>
      <w:tr w:rsidR="00D016DE" w:rsidRPr="00B2669D" w:rsidTr="00105437">
        <w:tc>
          <w:tcPr>
            <w:tcW w:w="10207" w:type="dxa"/>
          </w:tcPr>
          <w:p w:rsidR="00D016DE" w:rsidRPr="00D9398E" w:rsidRDefault="00D016DE" w:rsidP="00105437">
            <w:pPr>
              <w:spacing w:after="0" w:line="240" w:lineRule="auto"/>
              <w:jc w:val="both"/>
              <w:rPr>
                <w:rFonts w:ascii="Times New Roman" w:hAnsi="Times New Roman"/>
                <w:b/>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B2669D">
              <w:rPr>
                <w:rFonts w:ascii="Times New Roman" w:hAnsi="Times New Roman"/>
                <w:b/>
                <w:sz w:val="28"/>
                <w:szCs w:val="28"/>
                <w:lang w:val="kk-KZ"/>
              </w:rPr>
              <w:t xml:space="preserve"> </w:t>
            </w:r>
            <w:r>
              <w:rPr>
                <w:rFonts w:ascii="Times New Roman" w:hAnsi="Times New Roman"/>
                <w:b/>
                <w:sz w:val="28"/>
                <w:szCs w:val="28"/>
                <w:lang w:val="kk-KZ"/>
              </w:rPr>
              <w:t>№</w:t>
            </w:r>
            <w:r w:rsidRPr="00B2669D">
              <w:rPr>
                <w:rFonts w:ascii="Times New Roman" w:hAnsi="Times New Roman"/>
                <w:b/>
                <w:sz w:val="28"/>
                <w:szCs w:val="28"/>
                <w:lang w:val="kk-KZ"/>
              </w:rPr>
              <w:t>17</w:t>
            </w:r>
            <w:r w:rsidRPr="00296F1D">
              <w:rPr>
                <w:rFonts w:ascii="Times New Roman" w:hAnsi="Times New Roman"/>
                <w:b/>
                <w:sz w:val="28"/>
                <w:szCs w:val="28"/>
                <w:lang w:val="kk-KZ"/>
              </w:rPr>
              <w:t xml:space="preserve"> </w:t>
            </w:r>
            <w:r w:rsidRPr="00AF149E">
              <w:rPr>
                <w:rFonts w:ascii="Times New Roman" w:hAnsi="Times New Roman"/>
                <w:sz w:val="28"/>
                <w:szCs w:val="28"/>
                <w:lang w:val="kk-KZ"/>
              </w:rPr>
              <w:t>Металдарды биосорбциялау үшін микроорганизмдерді қолдану</w:t>
            </w:r>
            <w:r w:rsidRPr="003A78FD">
              <w:rPr>
                <w:rFonts w:ascii="Times New Roman" w:hAnsi="Times New Roman"/>
                <w:b/>
                <w:sz w:val="28"/>
                <w:szCs w:val="28"/>
                <w:lang w:val="kk-KZ"/>
              </w:rPr>
              <w:t xml:space="preserve"> </w:t>
            </w: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98</w:t>
            </w:r>
          </w:p>
        </w:tc>
      </w:tr>
      <w:tr w:rsidR="00D016DE" w:rsidRPr="00B2669D" w:rsidTr="00105437">
        <w:tc>
          <w:tcPr>
            <w:tcW w:w="10207" w:type="dxa"/>
          </w:tcPr>
          <w:p w:rsidR="00D016DE" w:rsidRPr="00D9398E" w:rsidRDefault="00D016DE" w:rsidP="00105437">
            <w:pPr>
              <w:spacing w:after="0" w:line="240" w:lineRule="auto"/>
              <w:jc w:val="both"/>
              <w:rPr>
                <w:rFonts w:ascii="Times New Roman" w:hAnsi="Times New Roman"/>
                <w:b/>
                <w:sz w:val="28"/>
                <w:szCs w:val="28"/>
              </w:rPr>
            </w:pPr>
            <w:r w:rsidRPr="003A78FD">
              <w:rPr>
                <w:rFonts w:ascii="Times New Roman" w:hAnsi="Times New Roman"/>
                <w:b/>
                <w:sz w:val="28"/>
                <w:szCs w:val="28"/>
                <w:lang w:val="kk-KZ"/>
              </w:rPr>
              <w:t>Дәріс №</w:t>
            </w:r>
            <w:r w:rsidRPr="00B2669D">
              <w:rPr>
                <w:rFonts w:ascii="Times New Roman" w:hAnsi="Times New Roman"/>
                <w:b/>
                <w:sz w:val="28"/>
                <w:szCs w:val="28"/>
                <w:lang w:val="kk-KZ"/>
              </w:rPr>
              <w:t>18</w:t>
            </w:r>
            <w:r w:rsidRPr="00296F1D">
              <w:rPr>
                <w:rFonts w:ascii="Times New Roman" w:hAnsi="Times New Roman"/>
                <w:b/>
                <w:sz w:val="28"/>
                <w:szCs w:val="28"/>
                <w:lang w:val="kk-KZ"/>
              </w:rPr>
              <w:t xml:space="preserve"> </w:t>
            </w:r>
            <w:r w:rsidRPr="002754BF">
              <w:rPr>
                <w:rFonts w:ascii="Times New Roman" w:hAnsi="Times New Roman"/>
                <w:sz w:val="28"/>
                <w:szCs w:val="28"/>
                <w:lang w:val="kk-KZ"/>
              </w:rPr>
              <w:t>Түрлі өндірістердегі өнеркәсіптік  қалдықтарды  биологиялық өңдеу</w:t>
            </w:r>
            <w:r w:rsidRPr="003A78FD">
              <w:rPr>
                <w:rFonts w:ascii="Times New Roman" w:hAnsi="Times New Roman"/>
                <w:b/>
                <w:sz w:val="28"/>
                <w:szCs w:val="28"/>
                <w:lang w:val="kk-KZ"/>
              </w:rPr>
              <w:t xml:space="preserve"> </w:t>
            </w:r>
          </w:p>
          <w:p w:rsidR="00D016DE" w:rsidRPr="00D9398E" w:rsidRDefault="00D016DE" w:rsidP="00105437">
            <w:pPr>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103</w:t>
            </w:r>
          </w:p>
        </w:tc>
      </w:tr>
      <w:tr w:rsidR="00D016DE" w:rsidRPr="00374C4F" w:rsidTr="00105437">
        <w:tc>
          <w:tcPr>
            <w:tcW w:w="10207" w:type="dxa"/>
          </w:tcPr>
          <w:p w:rsidR="00D016DE" w:rsidRPr="00D9398E" w:rsidRDefault="00D016DE" w:rsidP="00105437">
            <w:pPr>
              <w:tabs>
                <w:tab w:val="center" w:pos="4961"/>
              </w:tabs>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w:t>
            </w:r>
            <w:r w:rsidRPr="00B2669D">
              <w:rPr>
                <w:rFonts w:ascii="Times New Roman" w:hAnsi="Times New Roman"/>
                <w:b/>
                <w:sz w:val="28"/>
                <w:szCs w:val="28"/>
                <w:lang w:val="kk-KZ"/>
              </w:rPr>
              <w:t>19</w:t>
            </w:r>
            <w:r w:rsidRPr="00296F1D">
              <w:rPr>
                <w:rFonts w:ascii="Times New Roman" w:hAnsi="Times New Roman"/>
                <w:b/>
                <w:sz w:val="28"/>
                <w:szCs w:val="28"/>
                <w:lang w:val="kk-KZ"/>
              </w:rPr>
              <w:t xml:space="preserve"> </w:t>
            </w:r>
            <w:r w:rsidRPr="00296F1D">
              <w:rPr>
                <w:rFonts w:ascii="Times New Roman" w:hAnsi="Times New Roman"/>
                <w:sz w:val="28"/>
                <w:szCs w:val="28"/>
                <w:lang w:val="kk-KZ"/>
              </w:rPr>
              <w:t>Ашытқы және</w:t>
            </w:r>
            <w:r>
              <w:rPr>
                <w:rFonts w:ascii="Times New Roman" w:hAnsi="Times New Roman"/>
                <w:sz w:val="28"/>
                <w:szCs w:val="28"/>
                <w:lang w:val="kk-KZ"/>
              </w:rPr>
              <w:t xml:space="preserve"> сүт </w:t>
            </w:r>
            <w:r w:rsidRPr="00296F1D">
              <w:rPr>
                <w:rFonts w:ascii="Times New Roman" w:hAnsi="Times New Roman"/>
                <w:sz w:val="28"/>
                <w:szCs w:val="28"/>
                <w:lang w:val="kk-KZ"/>
              </w:rPr>
              <w:t xml:space="preserve"> өндірісінің ағындыларын қайта өңдеуге қолдану</w:t>
            </w:r>
          </w:p>
          <w:p w:rsidR="00D016DE" w:rsidRPr="00D9398E" w:rsidRDefault="00D016DE" w:rsidP="00105437">
            <w:pPr>
              <w:tabs>
                <w:tab w:val="center" w:pos="4961"/>
              </w:tabs>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108</w:t>
            </w:r>
          </w:p>
        </w:tc>
      </w:tr>
      <w:tr w:rsidR="00D016DE" w:rsidRPr="00374C4F" w:rsidTr="00105437">
        <w:tc>
          <w:tcPr>
            <w:tcW w:w="10207" w:type="dxa"/>
          </w:tcPr>
          <w:p w:rsidR="00D016DE" w:rsidRPr="00D9398E" w:rsidRDefault="00D016DE" w:rsidP="00105437">
            <w:pPr>
              <w:tabs>
                <w:tab w:val="center" w:pos="4961"/>
              </w:tabs>
              <w:spacing w:after="0" w:line="240" w:lineRule="auto"/>
              <w:jc w:val="both"/>
              <w:rPr>
                <w:rFonts w:ascii="Times New Roman" w:hAnsi="Times New Roman"/>
                <w:sz w:val="28"/>
                <w:szCs w:val="28"/>
              </w:rPr>
            </w:pPr>
            <w:r w:rsidRPr="003A78FD">
              <w:rPr>
                <w:rFonts w:ascii="Times New Roman" w:hAnsi="Times New Roman"/>
                <w:b/>
                <w:sz w:val="28"/>
                <w:szCs w:val="28"/>
                <w:lang w:val="kk-KZ"/>
              </w:rPr>
              <w:t>Дә</w:t>
            </w:r>
            <w:r>
              <w:rPr>
                <w:rFonts w:ascii="Times New Roman" w:hAnsi="Times New Roman"/>
                <w:b/>
                <w:sz w:val="28"/>
                <w:szCs w:val="28"/>
                <w:lang w:val="kk-KZ"/>
              </w:rPr>
              <w:t>ріс№</w:t>
            </w:r>
            <w:r w:rsidRPr="003A78FD">
              <w:rPr>
                <w:rFonts w:ascii="Times New Roman" w:hAnsi="Times New Roman"/>
                <w:sz w:val="28"/>
                <w:szCs w:val="28"/>
                <w:lang w:val="kk-KZ"/>
              </w:rPr>
              <w:t xml:space="preserve"> </w:t>
            </w:r>
            <w:r w:rsidRPr="00105437">
              <w:rPr>
                <w:rFonts w:ascii="Times New Roman" w:hAnsi="Times New Roman"/>
                <w:sz w:val="28"/>
                <w:szCs w:val="28"/>
              </w:rPr>
              <w:t>20</w:t>
            </w:r>
            <w:r w:rsidRPr="003A78FD">
              <w:rPr>
                <w:rFonts w:ascii="Times New Roman" w:hAnsi="Times New Roman"/>
                <w:sz w:val="28"/>
                <w:szCs w:val="28"/>
                <w:lang w:val="kk-KZ"/>
              </w:rPr>
              <w:t xml:space="preserve"> </w:t>
            </w:r>
            <w:r w:rsidRPr="00296F1D">
              <w:rPr>
                <w:rFonts w:ascii="Times New Roman" w:hAnsi="Times New Roman"/>
                <w:sz w:val="28"/>
                <w:szCs w:val="28"/>
                <w:lang w:val="kk-KZ"/>
              </w:rPr>
              <w:t>Химиялық  кәсіпорындар  ағындарын  биологиялық  қайта  өңдеу  мәселелері</w:t>
            </w:r>
          </w:p>
          <w:p w:rsidR="00D016DE" w:rsidRPr="00D9398E" w:rsidRDefault="00D016DE" w:rsidP="00105437">
            <w:pPr>
              <w:tabs>
                <w:tab w:val="center" w:pos="4961"/>
              </w:tabs>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117</w:t>
            </w:r>
          </w:p>
        </w:tc>
      </w:tr>
      <w:tr w:rsidR="00D016DE" w:rsidRPr="00D34555" w:rsidTr="00105437">
        <w:tc>
          <w:tcPr>
            <w:tcW w:w="10207" w:type="dxa"/>
          </w:tcPr>
          <w:p w:rsidR="00D016DE" w:rsidRPr="00D9398E" w:rsidRDefault="00D016DE" w:rsidP="00105437">
            <w:pPr>
              <w:tabs>
                <w:tab w:val="center" w:pos="4961"/>
              </w:tabs>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Дәріс№21</w:t>
            </w:r>
            <w:r w:rsidRPr="003A78FD">
              <w:rPr>
                <w:rFonts w:ascii="Times New Roman" w:hAnsi="Times New Roman"/>
                <w:sz w:val="28"/>
                <w:szCs w:val="28"/>
                <w:lang w:val="kk-KZ"/>
              </w:rPr>
              <w:t xml:space="preserve"> </w:t>
            </w:r>
            <w:r>
              <w:rPr>
                <w:rFonts w:ascii="Times New Roman" w:hAnsi="Times New Roman"/>
                <w:sz w:val="28"/>
                <w:szCs w:val="28"/>
                <w:lang w:val="kk-KZ"/>
              </w:rPr>
              <w:t xml:space="preserve"> </w:t>
            </w:r>
            <w:r w:rsidRPr="003F2F65">
              <w:rPr>
                <w:rFonts w:ascii="Times New Roman" w:hAnsi="Times New Roman"/>
                <w:sz w:val="28"/>
                <w:szCs w:val="28"/>
                <w:lang w:val="kk-KZ"/>
              </w:rPr>
              <w:t>Целлюлоза-қағаз  қайта өнеркәсібінің қалдықтарын биологиялық қайта өңдеу</w:t>
            </w:r>
          </w:p>
          <w:p w:rsidR="00D016DE" w:rsidRPr="00D9398E" w:rsidRDefault="00D016DE" w:rsidP="00105437">
            <w:pPr>
              <w:tabs>
                <w:tab w:val="center" w:pos="4961"/>
              </w:tabs>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123</w:t>
            </w:r>
          </w:p>
        </w:tc>
      </w:tr>
      <w:tr w:rsidR="00D016DE" w:rsidRPr="00B2669D" w:rsidTr="00105437">
        <w:tc>
          <w:tcPr>
            <w:tcW w:w="10207" w:type="dxa"/>
          </w:tcPr>
          <w:p w:rsidR="00D016DE" w:rsidRPr="00D9398E" w:rsidRDefault="00D016DE" w:rsidP="001054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№22</w:t>
            </w:r>
            <w:r w:rsidRPr="00591D04">
              <w:rPr>
                <w:rFonts w:ascii="Times New Roman" w:hAnsi="Times New Roman"/>
                <w:sz w:val="28"/>
                <w:szCs w:val="28"/>
                <w:lang w:val="kk-KZ"/>
              </w:rPr>
              <w:t>Түрлі өндірістердегі өнеркәсіптік  қалдықтарды  биологиялық өңдеу</w:t>
            </w:r>
          </w:p>
          <w:p w:rsidR="00D016DE" w:rsidRPr="00D9398E" w:rsidRDefault="00D016DE" w:rsidP="001054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129</w:t>
            </w:r>
          </w:p>
        </w:tc>
      </w:tr>
      <w:tr w:rsidR="00D016DE" w:rsidRPr="00B2669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 xml:space="preserve">Дәріс №23 </w:t>
            </w:r>
            <w:r w:rsidRPr="00296F1D">
              <w:rPr>
                <w:rFonts w:ascii="Times New Roman" w:hAnsi="Times New Roman"/>
                <w:b/>
                <w:sz w:val="28"/>
                <w:szCs w:val="28"/>
                <w:lang w:val="kk-KZ"/>
              </w:rPr>
              <w:t xml:space="preserve"> </w:t>
            </w:r>
            <w:r w:rsidRPr="00296F1D">
              <w:rPr>
                <w:rFonts w:ascii="Times New Roman" w:hAnsi="Times New Roman"/>
                <w:sz w:val="28"/>
                <w:szCs w:val="28"/>
                <w:lang w:val="kk-KZ"/>
              </w:rPr>
              <w:t>Көмірсутегі деструкторларының микроорганизмдерін мұнайды қайта өңдеуші  кәсіпорындардың ағын суларын және мұнаймен ластанған топырақты тазартуда пайдалану</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135</w:t>
            </w:r>
          </w:p>
        </w:tc>
      </w:tr>
      <w:tr w:rsidR="00D016DE" w:rsidRPr="00B2669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w:t>
            </w:r>
            <w:r w:rsidRPr="00105437">
              <w:rPr>
                <w:rFonts w:ascii="Times New Roman" w:hAnsi="Times New Roman"/>
                <w:b/>
                <w:sz w:val="28"/>
                <w:szCs w:val="28"/>
              </w:rPr>
              <w:t>24</w:t>
            </w:r>
            <w:r w:rsidRPr="00296F1D">
              <w:rPr>
                <w:rFonts w:ascii="Times New Roman" w:hAnsi="Times New Roman"/>
                <w:sz w:val="28"/>
                <w:szCs w:val="28"/>
                <w:lang w:val="kk-KZ"/>
              </w:rPr>
              <w:t xml:space="preserve"> Ауыр металдармен радионуклид, органикалық заттар және басқа улаушылармен ластанған топырақтың биоремедиация технологиясы</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147</w:t>
            </w:r>
          </w:p>
        </w:tc>
      </w:tr>
      <w:tr w:rsidR="00D016DE" w:rsidRPr="00591609"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Дәріс№25</w:t>
            </w:r>
            <w:r w:rsidRPr="00105437">
              <w:rPr>
                <w:rFonts w:ascii="Times New Roman" w:hAnsi="Times New Roman"/>
                <w:b/>
                <w:sz w:val="28"/>
                <w:szCs w:val="28"/>
              </w:rPr>
              <w:t xml:space="preserve"> </w:t>
            </w:r>
            <w:r>
              <w:rPr>
                <w:rFonts w:ascii="Times New Roman" w:hAnsi="Times New Roman"/>
                <w:b/>
                <w:sz w:val="28"/>
                <w:szCs w:val="28"/>
                <w:lang w:val="kk-KZ"/>
              </w:rPr>
              <w:t xml:space="preserve"> </w:t>
            </w:r>
            <w:r w:rsidRPr="00316493">
              <w:rPr>
                <w:rFonts w:ascii="Times New Roman" w:hAnsi="Times New Roman"/>
                <w:sz w:val="28"/>
                <w:szCs w:val="28"/>
                <w:lang w:val="kk-KZ"/>
              </w:rPr>
              <w:t xml:space="preserve">Биотехнологияда </w:t>
            </w:r>
            <w:r>
              <w:rPr>
                <w:rFonts w:ascii="Times New Roman" w:hAnsi="Times New Roman"/>
                <w:sz w:val="28"/>
                <w:szCs w:val="28"/>
                <w:lang w:val="kk-KZ"/>
              </w:rPr>
              <w:t xml:space="preserve"> </w:t>
            </w:r>
            <w:r w:rsidRPr="00316493">
              <w:rPr>
                <w:rFonts w:ascii="Times New Roman" w:hAnsi="Times New Roman"/>
                <w:sz w:val="28"/>
                <w:szCs w:val="28"/>
                <w:lang w:val="kk-KZ"/>
              </w:rPr>
              <w:t>қ</w:t>
            </w:r>
            <w:r>
              <w:rPr>
                <w:rFonts w:ascii="Times New Roman" w:hAnsi="Times New Roman"/>
                <w:sz w:val="28"/>
                <w:szCs w:val="28"/>
                <w:lang w:val="kk-KZ"/>
              </w:rPr>
              <w:t xml:space="preserve">олдану  үшін микроорганизмдердің </w:t>
            </w:r>
            <w:r w:rsidRPr="00316493">
              <w:rPr>
                <w:rFonts w:ascii="Times New Roman" w:hAnsi="Times New Roman"/>
                <w:sz w:val="28"/>
                <w:szCs w:val="28"/>
                <w:lang w:val="kk-KZ"/>
              </w:rPr>
              <w:t xml:space="preserve">штамдарының </w:t>
            </w:r>
            <w:r>
              <w:rPr>
                <w:rFonts w:ascii="Times New Roman" w:hAnsi="Times New Roman"/>
                <w:sz w:val="28"/>
                <w:szCs w:val="28"/>
                <w:lang w:val="kk-KZ"/>
              </w:rPr>
              <w:t xml:space="preserve"> </w:t>
            </w:r>
            <w:r w:rsidRPr="00316493">
              <w:rPr>
                <w:rFonts w:ascii="Times New Roman" w:hAnsi="Times New Roman"/>
                <w:sz w:val="28"/>
                <w:szCs w:val="28"/>
                <w:lang w:val="kk-KZ"/>
              </w:rPr>
              <w:t>өнімділігін</w:t>
            </w:r>
            <w:r>
              <w:rPr>
                <w:rFonts w:ascii="Times New Roman" w:hAnsi="Times New Roman"/>
                <w:sz w:val="28"/>
                <w:szCs w:val="28"/>
                <w:lang w:val="kk-KZ"/>
              </w:rPr>
              <w:t xml:space="preserve"> </w:t>
            </w:r>
            <w:r w:rsidRPr="00316493">
              <w:rPr>
                <w:rFonts w:ascii="Times New Roman" w:hAnsi="Times New Roman"/>
                <w:sz w:val="28"/>
                <w:szCs w:val="28"/>
                <w:lang w:val="kk-KZ"/>
              </w:rPr>
              <w:t xml:space="preserve"> арттыру </w:t>
            </w:r>
            <w:r>
              <w:rPr>
                <w:rFonts w:ascii="Times New Roman" w:hAnsi="Times New Roman"/>
                <w:sz w:val="28"/>
                <w:szCs w:val="28"/>
                <w:lang w:val="kk-KZ"/>
              </w:rPr>
              <w:t xml:space="preserve"> </w:t>
            </w:r>
            <w:r w:rsidRPr="00316493">
              <w:rPr>
                <w:rFonts w:ascii="Times New Roman" w:hAnsi="Times New Roman"/>
                <w:sz w:val="28"/>
                <w:szCs w:val="28"/>
                <w:lang w:val="kk-KZ"/>
              </w:rPr>
              <w:t>тәсілдері</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152</w:t>
            </w:r>
          </w:p>
        </w:tc>
      </w:tr>
      <w:tr w:rsidR="00D016DE" w:rsidRPr="007723FE"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 №</w:t>
            </w:r>
            <w:r w:rsidRPr="00296F1D">
              <w:rPr>
                <w:rFonts w:ascii="Times New Roman" w:hAnsi="Times New Roman"/>
                <w:b/>
                <w:sz w:val="28"/>
                <w:szCs w:val="28"/>
                <w:lang w:val="kk-KZ"/>
              </w:rPr>
              <w:t xml:space="preserve"> </w:t>
            </w:r>
            <w:r w:rsidRPr="00E908B6">
              <w:rPr>
                <w:rFonts w:ascii="Times New Roman" w:hAnsi="Times New Roman"/>
                <w:b/>
                <w:sz w:val="28"/>
                <w:szCs w:val="28"/>
                <w:lang w:val="kk-KZ"/>
              </w:rPr>
              <w:t>26</w:t>
            </w:r>
            <w:r w:rsidRPr="00296F1D">
              <w:rPr>
                <w:rFonts w:ascii="Times New Roman" w:hAnsi="Times New Roman" w:cs="Calibri"/>
                <w:b/>
                <w:sz w:val="28"/>
                <w:szCs w:val="28"/>
                <w:lang w:val="kk-KZ"/>
              </w:rPr>
              <w:t xml:space="preserve"> </w:t>
            </w:r>
            <w:r w:rsidRPr="00296F1D">
              <w:rPr>
                <w:rFonts w:ascii="Times New Roman" w:hAnsi="Times New Roman"/>
                <w:sz w:val="28"/>
                <w:szCs w:val="28"/>
                <w:lang w:val="kk-KZ"/>
              </w:rPr>
              <w:t>Генді-инженерия әдістерімен   алынған микроорганизмдерді және микробтық синтездің кейбір өнімдерін пайдаланудың қауіпсіздік мәселелері</w:t>
            </w:r>
          </w:p>
          <w:p w:rsidR="00D016DE" w:rsidRPr="00D9398E" w:rsidRDefault="00D016DE" w:rsidP="00105437">
            <w:pPr>
              <w:spacing w:after="0" w:line="240" w:lineRule="auto"/>
              <w:jc w:val="both"/>
              <w:rPr>
                <w:rFonts w:ascii="Times New Roman" w:hAnsi="Times New Roman"/>
                <w:b/>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156</w:t>
            </w:r>
          </w:p>
        </w:tc>
      </w:tr>
      <w:tr w:rsidR="00D016DE" w:rsidRPr="003A78FD" w:rsidTr="00105437">
        <w:tc>
          <w:tcPr>
            <w:tcW w:w="10207" w:type="dxa"/>
          </w:tcPr>
          <w:p w:rsidR="00D016DE" w:rsidRPr="00D9398E" w:rsidRDefault="00D016DE" w:rsidP="00105437">
            <w:pPr>
              <w:spacing w:after="0" w:line="240" w:lineRule="auto"/>
              <w:jc w:val="both"/>
              <w:rPr>
                <w:rFonts w:ascii="Times New Roman" w:hAnsi="Times New Roman"/>
                <w:sz w:val="28"/>
                <w:szCs w:val="28"/>
              </w:rPr>
            </w:pPr>
            <w:r w:rsidRPr="003A78FD">
              <w:rPr>
                <w:rFonts w:ascii="Times New Roman" w:hAnsi="Times New Roman"/>
                <w:b/>
                <w:sz w:val="28"/>
                <w:szCs w:val="28"/>
                <w:lang w:val="kk-KZ"/>
              </w:rPr>
              <w:t>Дәріс№</w:t>
            </w:r>
            <w:r w:rsidRPr="00591609">
              <w:rPr>
                <w:rFonts w:ascii="Times New Roman" w:hAnsi="Times New Roman"/>
                <w:b/>
                <w:sz w:val="28"/>
                <w:szCs w:val="28"/>
              </w:rPr>
              <w:t>27</w:t>
            </w:r>
            <w:r w:rsidRPr="00296F1D">
              <w:rPr>
                <w:rFonts w:ascii="Times New Roman" w:hAnsi="Times New Roman"/>
                <w:sz w:val="28"/>
                <w:szCs w:val="28"/>
                <w:lang w:val="kk-KZ"/>
              </w:rPr>
              <w:t>Экологиялық мәселелерді шешу үшін қолданылатын жаңа биотехнологиялар</w:t>
            </w:r>
          </w:p>
          <w:p w:rsidR="00D016DE" w:rsidRPr="00D9398E" w:rsidRDefault="00D016DE" w:rsidP="00105437">
            <w:pPr>
              <w:spacing w:after="0" w:line="240" w:lineRule="auto"/>
              <w:jc w:val="both"/>
              <w:rPr>
                <w:rFonts w:ascii="Times New Roman" w:hAnsi="Times New Roman"/>
                <w:sz w:val="28"/>
                <w:szCs w:val="28"/>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161</w:t>
            </w:r>
          </w:p>
        </w:tc>
      </w:tr>
      <w:tr w:rsidR="00D016DE" w:rsidRPr="00D9398E" w:rsidTr="00105437">
        <w:tc>
          <w:tcPr>
            <w:tcW w:w="10207" w:type="dxa"/>
          </w:tcPr>
          <w:p w:rsidR="00D016DE" w:rsidRPr="00D9398E" w:rsidRDefault="00D016DE" w:rsidP="00105437">
            <w:pPr>
              <w:spacing w:after="0" w:line="240" w:lineRule="auto"/>
              <w:contextualSpacing/>
              <w:jc w:val="both"/>
              <w:rPr>
                <w:rFonts w:ascii="Times New Roman" w:hAnsi="Times New Roman"/>
                <w:sz w:val="28"/>
                <w:szCs w:val="28"/>
                <w:lang w:val="kk-KZ"/>
              </w:rPr>
            </w:pPr>
            <w:r w:rsidRPr="003A78FD">
              <w:rPr>
                <w:rFonts w:ascii="Times New Roman" w:hAnsi="Times New Roman"/>
                <w:b/>
                <w:sz w:val="28"/>
                <w:szCs w:val="28"/>
                <w:lang w:val="kk-KZ"/>
              </w:rPr>
              <w:t>Дәріс №28</w:t>
            </w:r>
            <w:r>
              <w:rPr>
                <w:rFonts w:ascii="Times New Roman" w:hAnsi="Times New Roman"/>
                <w:sz w:val="28"/>
                <w:szCs w:val="28"/>
                <w:lang w:val="kk-KZ"/>
              </w:rPr>
              <w:t xml:space="preserve"> </w:t>
            </w:r>
            <w:r w:rsidRPr="008C3723">
              <w:rPr>
                <w:rFonts w:ascii="Times New Roman" w:hAnsi="Times New Roman"/>
                <w:sz w:val="28"/>
                <w:szCs w:val="28"/>
                <w:lang w:val="kk-KZ"/>
              </w:rPr>
              <w:t>Биотехнологиялық өндіріс орындарындағы қауіп көздері. Олардың биологиялық қауіпсіздігі үшін жасалатын жалпылама талаптар</w:t>
            </w:r>
          </w:p>
          <w:p w:rsidR="00D016DE" w:rsidRPr="00D9398E" w:rsidRDefault="00D016DE" w:rsidP="00105437">
            <w:pPr>
              <w:spacing w:after="0" w:line="240" w:lineRule="auto"/>
              <w:contextualSpacing/>
              <w:jc w:val="both"/>
              <w:rPr>
                <w:rFonts w:ascii="Times New Roman" w:hAnsi="Times New Roman"/>
                <w:sz w:val="28"/>
                <w:szCs w:val="28"/>
                <w:lang w:val="kk-KZ"/>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164</w:t>
            </w:r>
          </w:p>
        </w:tc>
      </w:tr>
      <w:tr w:rsidR="00D016DE" w:rsidRPr="00D9398E" w:rsidTr="00105437">
        <w:tc>
          <w:tcPr>
            <w:tcW w:w="10207" w:type="dxa"/>
          </w:tcPr>
          <w:p w:rsidR="00D016DE" w:rsidRPr="00D9398E" w:rsidRDefault="00D016DE" w:rsidP="00105437">
            <w:pPr>
              <w:spacing w:after="0" w:line="240" w:lineRule="auto"/>
              <w:jc w:val="both"/>
              <w:rPr>
                <w:rFonts w:ascii="Times New Roman" w:hAnsi="Times New Roman"/>
                <w:sz w:val="28"/>
                <w:szCs w:val="28"/>
                <w:lang w:val="kk-KZ"/>
              </w:rPr>
            </w:pPr>
            <w:r w:rsidRPr="003A78FD">
              <w:rPr>
                <w:rFonts w:ascii="Times New Roman" w:hAnsi="Times New Roman"/>
                <w:b/>
                <w:sz w:val="28"/>
                <w:szCs w:val="28"/>
                <w:lang w:val="kk-KZ"/>
              </w:rPr>
              <w:t>Дәріс №29</w:t>
            </w:r>
            <w:r>
              <w:rPr>
                <w:rFonts w:ascii="Times New Roman" w:hAnsi="Times New Roman"/>
                <w:sz w:val="28"/>
                <w:szCs w:val="28"/>
                <w:lang w:val="kk-KZ"/>
              </w:rPr>
              <w:t xml:space="preserve"> </w:t>
            </w:r>
            <w:r w:rsidRPr="00296F1D">
              <w:rPr>
                <w:rFonts w:ascii="Times New Roman" w:hAnsi="Times New Roman"/>
                <w:sz w:val="28"/>
                <w:szCs w:val="28"/>
                <w:lang w:val="kk-KZ"/>
              </w:rPr>
              <w:t>Экологиялық биотехнологияның болашақ жорамасы</w:t>
            </w:r>
            <w:r w:rsidRPr="00591609">
              <w:rPr>
                <w:rFonts w:ascii="Times New Roman" w:hAnsi="Times New Roman"/>
                <w:sz w:val="28"/>
                <w:szCs w:val="28"/>
                <w:lang w:val="kk-KZ"/>
              </w:rPr>
              <w:t xml:space="preserve"> </w:t>
            </w:r>
            <w:r w:rsidRPr="003A78FD">
              <w:rPr>
                <w:rFonts w:ascii="Times New Roman" w:hAnsi="Times New Roman"/>
                <w:sz w:val="28"/>
                <w:szCs w:val="28"/>
                <w:lang w:val="kk-KZ"/>
              </w:rPr>
              <w:t xml:space="preserve">қолданудың қауіпсіздік мәселелері </w:t>
            </w:r>
          </w:p>
          <w:p w:rsidR="00D016DE" w:rsidRPr="00D9398E" w:rsidRDefault="00D016DE" w:rsidP="00105437">
            <w:pPr>
              <w:spacing w:after="0" w:line="240" w:lineRule="auto"/>
              <w:jc w:val="both"/>
              <w:rPr>
                <w:rFonts w:ascii="Times New Roman" w:hAnsi="Times New Roman"/>
                <w:sz w:val="28"/>
                <w:szCs w:val="28"/>
                <w:lang w:val="kk-KZ"/>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174</w:t>
            </w:r>
          </w:p>
        </w:tc>
      </w:tr>
      <w:tr w:rsidR="00D016DE" w:rsidRPr="003A78FD" w:rsidTr="00105437">
        <w:tc>
          <w:tcPr>
            <w:tcW w:w="10207" w:type="dxa"/>
          </w:tcPr>
          <w:p w:rsidR="00D016DE" w:rsidRDefault="00D016DE" w:rsidP="00105437">
            <w:pPr>
              <w:spacing w:after="0" w:line="240" w:lineRule="auto"/>
              <w:jc w:val="both"/>
              <w:rPr>
                <w:rFonts w:ascii="Times New Roman" w:hAnsi="Times New Roman"/>
                <w:sz w:val="28"/>
                <w:szCs w:val="28"/>
                <w:lang w:val="en-US"/>
              </w:rPr>
            </w:pPr>
            <w:r w:rsidRPr="003A78FD">
              <w:rPr>
                <w:rFonts w:ascii="Times New Roman" w:hAnsi="Times New Roman"/>
                <w:b/>
                <w:sz w:val="28"/>
                <w:szCs w:val="28"/>
                <w:lang w:val="kk-KZ"/>
              </w:rPr>
              <w:t>Дәріс №30</w:t>
            </w:r>
            <w:r w:rsidRPr="003A78FD">
              <w:rPr>
                <w:rFonts w:ascii="Times New Roman" w:hAnsi="Times New Roman"/>
                <w:sz w:val="28"/>
                <w:szCs w:val="28"/>
                <w:lang w:val="kk-KZ"/>
              </w:rPr>
              <w:t xml:space="preserve"> </w:t>
            </w:r>
            <w:r w:rsidRPr="00296F1D">
              <w:rPr>
                <w:rFonts w:ascii="Times New Roman" w:hAnsi="Times New Roman"/>
                <w:sz w:val="28"/>
                <w:szCs w:val="28"/>
                <w:lang w:val="kk-KZ"/>
              </w:rPr>
              <w:t>Биотехнология жа</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алы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тарын экологиялы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м</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селелер шешу кезінде колдану м</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мкіндікте</w:t>
            </w:r>
            <w:r>
              <w:rPr>
                <w:rFonts w:ascii="Times New Roman" w:hAnsi="Times New Roman"/>
                <w:sz w:val="28"/>
                <w:szCs w:val="28"/>
                <w:lang w:val="kk-KZ"/>
              </w:rPr>
              <w:t xml:space="preserve">рі. </w:t>
            </w:r>
            <w:r w:rsidRPr="00296F1D">
              <w:rPr>
                <w:rFonts w:ascii="Times New Roman" w:hAnsi="Times New Roman"/>
                <w:sz w:val="28"/>
                <w:szCs w:val="28"/>
                <w:lang w:val="kk-KZ"/>
              </w:rPr>
              <w:t xml:space="preserve">  </w:t>
            </w:r>
            <w:r>
              <w:rPr>
                <w:rFonts w:ascii="Times New Roman" w:hAnsi="Times New Roman"/>
                <w:sz w:val="28"/>
                <w:szCs w:val="28"/>
                <w:lang w:val="kk-KZ"/>
              </w:rPr>
              <w:t>Қорытынды</w:t>
            </w:r>
          </w:p>
          <w:p w:rsidR="00D016DE" w:rsidRPr="00AF2820" w:rsidRDefault="00D016DE" w:rsidP="00105437">
            <w:pPr>
              <w:spacing w:after="0" w:line="240" w:lineRule="auto"/>
              <w:jc w:val="both"/>
              <w:rPr>
                <w:rFonts w:ascii="Times New Roman" w:hAnsi="Times New Roman"/>
                <w:sz w:val="28"/>
                <w:szCs w:val="28"/>
                <w:lang w:val="en-US"/>
              </w:rPr>
            </w:pP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176</w:t>
            </w:r>
          </w:p>
        </w:tc>
      </w:tr>
      <w:tr w:rsidR="00D016DE" w:rsidRPr="003A78FD" w:rsidTr="00105437">
        <w:tc>
          <w:tcPr>
            <w:tcW w:w="10207" w:type="dxa"/>
          </w:tcPr>
          <w:p w:rsidR="00D016DE" w:rsidRPr="00591609" w:rsidRDefault="00D016DE" w:rsidP="001054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lang w:val="en-US"/>
              </w:rPr>
            </w:pPr>
            <w:r w:rsidRPr="003A78FD">
              <w:rPr>
                <w:rFonts w:ascii="Times New Roman" w:hAnsi="Times New Roman"/>
                <w:sz w:val="28"/>
                <w:szCs w:val="28"/>
                <w:lang w:val="kk-KZ"/>
              </w:rPr>
              <w:t>Қолданылған әдебиеттер</w:t>
            </w:r>
          </w:p>
        </w:tc>
        <w:tc>
          <w:tcPr>
            <w:tcW w:w="659" w:type="dxa"/>
          </w:tcPr>
          <w:p w:rsidR="00D016DE" w:rsidRPr="00D9398E" w:rsidRDefault="00D016DE" w:rsidP="00FD05FF">
            <w:pPr>
              <w:spacing w:after="0" w:line="240" w:lineRule="auto"/>
              <w:ind w:firstLine="284"/>
              <w:jc w:val="both"/>
              <w:rPr>
                <w:rFonts w:ascii="Times New Roman" w:hAnsi="Times New Roman"/>
                <w:sz w:val="28"/>
                <w:szCs w:val="28"/>
                <w:lang w:val="en-US"/>
              </w:rPr>
            </w:pPr>
            <w:r>
              <w:rPr>
                <w:rFonts w:ascii="Times New Roman" w:hAnsi="Times New Roman"/>
                <w:sz w:val="28"/>
                <w:szCs w:val="28"/>
                <w:lang w:val="en-US"/>
              </w:rPr>
              <w:t>182</w:t>
            </w:r>
          </w:p>
        </w:tc>
      </w:tr>
    </w:tbl>
    <w:p w:rsidR="00D016DE" w:rsidRDefault="00D016DE" w:rsidP="00C62B96">
      <w:pPr>
        <w:rPr>
          <w:rFonts w:ascii="Times New Roman" w:hAnsi="Times New Roman"/>
          <w:sz w:val="28"/>
          <w:szCs w:val="28"/>
          <w:lang w:val="en-US"/>
        </w:rPr>
      </w:pPr>
    </w:p>
    <w:p w:rsidR="00D016DE" w:rsidRPr="00AF2820" w:rsidRDefault="00D016DE" w:rsidP="00C62B96">
      <w:pPr>
        <w:rPr>
          <w:lang w:val="en-US"/>
        </w:rPr>
      </w:pPr>
    </w:p>
    <w:p w:rsidR="00D016DE" w:rsidRPr="00296F1D" w:rsidRDefault="00D016DE" w:rsidP="00C465DE">
      <w:pPr>
        <w:pStyle w:val="Heading2"/>
        <w:tabs>
          <w:tab w:val="left" w:pos="2700"/>
        </w:tabs>
        <w:ind w:firstLine="284"/>
        <w:rPr>
          <w:szCs w:val="28"/>
          <w:lang w:val="kk-KZ"/>
        </w:rPr>
      </w:pPr>
      <w:r w:rsidRPr="00296F1D">
        <w:rPr>
          <w:szCs w:val="28"/>
          <w:lang w:val="kk-KZ"/>
        </w:rPr>
        <w:t xml:space="preserve">Кіріспе        </w:t>
      </w:r>
    </w:p>
    <w:p w:rsidR="00D016DE" w:rsidRPr="00296F1D" w:rsidRDefault="00D016DE" w:rsidP="00F21AEF">
      <w:pPr>
        <w:pStyle w:val="Heading2"/>
        <w:tabs>
          <w:tab w:val="left" w:pos="2700"/>
        </w:tabs>
        <w:ind w:firstLine="284"/>
        <w:rPr>
          <w:szCs w:val="28"/>
          <w:lang w:val="kk-KZ"/>
        </w:rPr>
      </w:pPr>
      <w:r w:rsidRPr="00296F1D">
        <w:rPr>
          <w:szCs w:val="28"/>
          <w:lang w:val="kk-KZ"/>
        </w:rPr>
        <w:t xml:space="preserve">                                                                                                                                                                                                                                                                                                                                                                                                                                                                                                                                                                                  </w:t>
      </w:r>
    </w:p>
    <w:p w:rsidR="00D016DE" w:rsidRPr="00296F1D" w:rsidRDefault="00D016DE" w:rsidP="00F21AE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Қазақстан  бірнеше онжылдықтар бойы қоршаған ортаға айқын басымдылығымен жоғарғы техногенді жүктемелері бар шикізат аймағы болып табылады. Атмосфераның негізгі ластануы түсті металлургия, жылу энергетика, қара металлургия мекемелерінің, мұнай-газ кешенінің  көліктен бөлінетін қалдықтарға байланысты. Ауа атмосферасының  ластануының нағыз қаупі халықтың денсаулығының нашарлауына  және қоршаған орта деградациясына әсер етеді.  Қалалардағы      ауаның ластануы жоғарғы  деңгейге жету себептері өндірістің ескірген технологиясына, тиімсіз тазарту құрылымдары, қолданылатын отынның төмен сапасы, қайта қалпына келетін  және дәстүрлі емес энергия көздерін аз қолдану болып табылады. </w:t>
      </w:r>
    </w:p>
    <w:p w:rsidR="00D016DE" w:rsidRPr="00296F1D" w:rsidRDefault="00D016DE" w:rsidP="00F21AEF">
      <w:pPr>
        <w:pStyle w:val="NormalWeb"/>
        <w:spacing w:before="0" w:beforeAutospacing="0" w:after="0" w:afterAutospacing="0"/>
        <w:ind w:firstLine="284"/>
        <w:jc w:val="both"/>
        <w:rPr>
          <w:sz w:val="28"/>
          <w:szCs w:val="28"/>
          <w:lang w:val="kk-KZ"/>
        </w:rPr>
      </w:pPr>
      <w:r w:rsidRPr="00296F1D">
        <w:rPr>
          <w:sz w:val="28"/>
          <w:szCs w:val="28"/>
          <w:lang w:val="kk-KZ"/>
        </w:rPr>
        <w:t xml:space="preserve">Осыған байланысты, ауа бассейнінің жоғарғы дәрежеде ластануынан климат өзгереді, бұл «парникті әсер ету» есебінен пайда болады және қоршаған орта  жағдайы үшін  потенциалды қауіп төндіреді. Ауа бассейнінің жоғарғы ластануына байланысты климаттың өзгеруі байқалады, бұл «парникті тиімділіктің» әсер етуінен пайда болады және қоршаған орта жағдайы үшін потенциалды қауіп төндіреді. Қазақстан су ресурстарының үлкен жетіспеушілігі бар елдер категориясының қатарында кездеседі.  Қазіргі кезде су нысаналары қарқынды түрде өнеркәсіптер мекемелерімен ластануда, олар өз кезегінде суды көп қолданатын өндірістер болып табылады. </w:t>
      </w:r>
    </w:p>
    <w:p w:rsidR="00D016DE" w:rsidRPr="00296F1D" w:rsidRDefault="00D016DE" w:rsidP="00F21AEF">
      <w:pPr>
        <w:pStyle w:val="NormalWeb"/>
        <w:spacing w:before="0" w:beforeAutospacing="0" w:after="0" w:afterAutospacing="0"/>
        <w:ind w:firstLine="284"/>
        <w:jc w:val="both"/>
        <w:rPr>
          <w:sz w:val="28"/>
          <w:szCs w:val="28"/>
          <w:lang w:val="kk-KZ"/>
        </w:rPr>
      </w:pPr>
      <w:r w:rsidRPr="00296F1D">
        <w:rPr>
          <w:sz w:val="28"/>
          <w:szCs w:val="28"/>
          <w:lang w:val="kk-KZ"/>
        </w:rPr>
        <w:t>Өнеркәсіптік қалдықтар, соның ішінде улы қалдықтар қазіргі уақытта әртүрлі жинақтаушыларда жинақталады және  сақталады, онда сәйкес келетін экологиялық шамалар мен талаптар сақталмайды. Осылардың нәтижесінде көптеген аймақтардадағы топырақ, жер асты және жердің бетіндегі сулар қарқынды түрде ластануда. Жинақталатын қалдықтардың  үнемі артып оты</w:t>
      </w:r>
      <w:r>
        <w:rPr>
          <w:sz w:val="28"/>
          <w:szCs w:val="28"/>
          <w:lang w:val="kk-KZ"/>
        </w:rPr>
        <w:t>3</w:t>
      </w:r>
      <w:r w:rsidRPr="00296F1D">
        <w:rPr>
          <w:sz w:val="28"/>
          <w:szCs w:val="28"/>
          <w:lang w:val="kk-KZ"/>
        </w:rPr>
        <w:t xml:space="preserve">ратын көлемі жаңа техногенді ландшафтардың қалыптасуына әсер етеді.    Бұл ескірген технологияларды, сапасыз шикізатты және жанар майды қолданумен, мекемелердің зарарсыздандыру құралдарына және өндіріс қалдықтарын рекультивациялауға  қаржы салмауымен түсіндіріледі.   Өнеркәсіптік мекемелердің қоршаған ортаны қалдықтармен ластау нәтижесінде Қазақстан аймағындағы жерлер шөлейттерге айналады.           </w:t>
      </w: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Ұсынылған дәрістер жинағы экологиялық биотехнологияның, жеке алғанда, антропогендік және техногендік әсер етулерден табиғи экожүйелерді қорғаудың биологиялық әдістерімен, олардың ең негізгілеріне-биологиялық қалпына келу мен биологиялық қайта өңдеудің, негізгі мақсаттары мен міндеттерімен студенттерді таныстыруға арналған.</w:t>
      </w: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rPr>
          <w:rFonts w:ascii="Times New Roman" w:hAnsi="Times New Roman"/>
          <w:sz w:val="28"/>
          <w:szCs w:val="28"/>
          <w:lang w:val="kk-KZ"/>
        </w:rPr>
      </w:pPr>
    </w:p>
    <w:p w:rsidR="00D016DE" w:rsidRPr="00296F1D" w:rsidRDefault="00D016DE" w:rsidP="00FD05FF">
      <w:pPr>
        <w:spacing w:after="0" w:line="240" w:lineRule="auto"/>
        <w:rPr>
          <w:rFonts w:ascii="Times New Roman" w:hAnsi="Times New Roman"/>
          <w:sz w:val="28"/>
          <w:szCs w:val="28"/>
          <w:lang w:val="kk-KZ"/>
        </w:rPr>
      </w:pPr>
    </w:p>
    <w:p w:rsidR="00D016DE" w:rsidRPr="00296F1D" w:rsidRDefault="00D016DE" w:rsidP="00FD05FF">
      <w:pPr>
        <w:spacing w:after="0" w:line="240" w:lineRule="auto"/>
        <w:rPr>
          <w:rFonts w:ascii="Times New Roman" w:hAnsi="Times New Roman"/>
          <w:sz w:val="28"/>
          <w:szCs w:val="28"/>
          <w:lang w:val="kk-KZ"/>
        </w:rPr>
      </w:pPr>
    </w:p>
    <w:p w:rsidR="00D016DE" w:rsidRPr="00296F1D" w:rsidRDefault="00D016DE" w:rsidP="00C62B96">
      <w:pPr>
        <w:spacing w:after="0" w:line="240" w:lineRule="auto"/>
        <w:ind w:firstLine="284"/>
        <w:rPr>
          <w:rFonts w:ascii="Times New Roman" w:hAnsi="Times New Roman"/>
          <w:sz w:val="28"/>
          <w:szCs w:val="28"/>
          <w:lang w:val="kk-KZ"/>
        </w:rPr>
      </w:pPr>
    </w:p>
    <w:p w:rsidR="00D016DE" w:rsidRDefault="00D016DE" w:rsidP="00C62B96">
      <w:pPr>
        <w:spacing w:after="0" w:line="240" w:lineRule="auto"/>
        <w:ind w:firstLine="284"/>
        <w:rPr>
          <w:rFonts w:ascii="Times New Roman" w:hAnsi="Times New Roman"/>
          <w:b/>
          <w:sz w:val="28"/>
          <w:szCs w:val="28"/>
          <w:lang w:val="kk-KZ"/>
        </w:rPr>
      </w:pPr>
    </w:p>
    <w:p w:rsidR="00D016DE" w:rsidRDefault="00D016DE" w:rsidP="00C62B96">
      <w:pPr>
        <w:spacing w:after="0" w:line="240" w:lineRule="auto"/>
        <w:ind w:firstLine="284"/>
        <w:rPr>
          <w:rFonts w:ascii="Times New Roman" w:hAnsi="Times New Roman"/>
          <w:b/>
          <w:sz w:val="28"/>
          <w:szCs w:val="28"/>
          <w:lang w:val="kk-KZ"/>
        </w:rPr>
      </w:pPr>
    </w:p>
    <w:p w:rsidR="00D016DE" w:rsidRPr="00296F1D" w:rsidRDefault="00D016DE" w:rsidP="00C62B96">
      <w:pPr>
        <w:spacing w:after="0" w:line="240" w:lineRule="auto"/>
        <w:ind w:firstLine="284"/>
        <w:rPr>
          <w:rFonts w:ascii="Times New Roman" w:hAnsi="Times New Roman"/>
          <w:b/>
          <w:sz w:val="28"/>
          <w:szCs w:val="28"/>
          <w:lang w:val="kk-KZ"/>
        </w:rPr>
      </w:pPr>
    </w:p>
    <w:p w:rsidR="00D016DE" w:rsidRDefault="00D016DE" w:rsidP="00C62B96">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1</w:t>
      </w:r>
    </w:p>
    <w:p w:rsidR="00D016DE" w:rsidRPr="00296F1D" w:rsidRDefault="00D016DE" w:rsidP="00CC281C">
      <w:pPr>
        <w:spacing w:after="0" w:line="240" w:lineRule="auto"/>
        <w:ind w:firstLine="284"/>
        <w:jc w:val="center"/>
        <w:rPr>
          <w:rFonts w:ascii="Times New Roman" w:hAnsi="Times New Roman"/>
          <w:b/>
          <w:sz w:val="28"/>
          <w:szCs w:val="28"/>
          <w:lang w:val="kk-KZ"/>
        </w:rPr>
      </w:pPr>
    </w:p>
    <w:p w:rsidR="00D016DE" w:rsidRDefault="00D016DE" w:rsidP="00CC281C">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Тақырыбы:</w:t>
      </w:r>
      <w:r w:rsidRPr="00296F1D">
        <w:rPr>
          <w:rFonts w:ascii="Arial" w:hAnsi="Arial" w:cs="Arial"/>
          <w:b/>
          <w:sz w:val="28"/>
          <w:szCs w:val="28"/>
          <w:lang w:val="kk-KZ"/>
        </w:rPr>
        <w:t xml:space="preserve"> </w:t>
      </w:r>
      <w:r w:rsidRPr="00296F1D">
        <w:rPr>
          <w:rFonts w:ascii="Times New Roman" w:hAnsi="Times New Roman"/>
          <w:sz w:val="28"/>
          <w:szCs w:val="28"/>
          <w:lang w:val="kk-KZ"/>
        </w:rPr>
        <w:t xml:space="preserve"> Экологиялық биотехнологияның пәні және міндеттері, оның қазіргі қоғамдағы маңызы</w:t>
      </w:r>
    </w:p>
    <w:p w:rsidR="00D016DE" w:rsidRPr="00296F1D" w:rsidRDefault="00D016DE" w:rsidP="00F21AEF">
      <w:pPr>
        <w:spacing w:after="0" w:line="240" w:lineRule="auto"/>
        <w:rPr>
          <w:rFonts w:ascii="Times New Roman" w:hAnsi="Times New Roman"/>
          <w:sz w:val="28"/>
          <w:szCs w:val="28"/>
          <w:lang w:val="kk-KZ"/>
        </w:rPr>
      </w:pPr>
    </w:p>
    <w:p w:rsidR="00D016DE" w:rsidRDefault="00D016DE" w:rsidP="00F21AE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21AEF">
      <w:pPr>
        <w:spacing w:after="0" w:line="240" w:lineRule="auto"/>
        <w:ind w:firstLine="284"/>
        <w:jc w:val="center"/>
        <w:rPr>
          <w:rFonts w:ascii="Times New Roman" w:hAnsi="Times New Roman"/>
          <w:b/>
          <w:sz w:val="28"/>
          <w:szCs w:val="28"/>
          <w:lang w:val="kk-KZ"/>
        </w:rPr>
      </w:pPr>
    </w:p>
    <w:p w:rsidR="00D016DE" w:rsidRPr="00296F1D" w:rsidRDefault="00D016DE" w:rsidP="00C62B96">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Экологиялық биотехнологияның пəнінің мақсаты жəне міндеттері           </w:t>
      </w:r>
    </w:p>
    <w:p w:rsidR="00D016DE" w:rsidRPr="00296F1D" w:rsidRDefault="00D016DE" w:rsidP="00C62B96">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Экологиялы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биотехнологияны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sz w:val="28"/>
          <w:szCs w:val="28"/>
          <w:lang w:val="kk-KZ"/>
        </w:rPr>
        <w:t xml:space="preserve"> қазіргі қоғамдағы маңызы </w:t>
      </w:r>
    </w:p>
    <w:p w:rsidR="00D016DE" w:rsidRPr="00296F1D" w:rsidRDefault="00D016DE" w:rsidP="00C62B96">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Биогеохимиялық циклдер</w:t>
      </w:r>
    </w:p>
    <w:p w:rsidR="00D016DE" w:rsidRPr="00296F1D" w:rsidRDefault="00D016DE" w:rsidP="00C62B96">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Микроорганизмдердің зат алмасудағы ролі </w:t>
      </w:r>
    </w:p>
    <w:p w:rsidR="00D016DE" w:rsidRPr="00296F1D" w:rsidRDefault="00D016DE" w:rsidP="00C62B96">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Көміртегінің, оттегінің, азоттың  жəне  күкірт  айналымының  жүйелері</w:t>
      </w:r>
    </w:p>
    <w:p w:rsidR="00D016DE" w:rsidRDefault="00D016DE" w:rsidP="00C62B96">
      <w:pPr>
        <w:spacing w:after="0" w:line="240" w:lineRule="auto"/>
        <w:ind w:firstLine="284"/>
        <w:jc w:val="both"/>
        <w:rPr>
          <w:rFonts w:ascii="Times New Roman" w:hAnsi="Times New Roman"/>
          <w:b/>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C62B96">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lang w:val="kk-KZ"/>
        </w:rPr>
        <w:t xml:space="preserve">1.Кузнецов </w:t>
      </w:r>
      <w:r w:rsidRPr="00296F1D">
        <w:rPr>
          <w:rFonts w:ascii="Times New Roman" w:hAnsi="Times New Roman"/>
          <w:sz w:val="28"/>
          <w:szCs w:val="28"/>
          <w:lang w:val="kk-KZ"/>
        </w:rPr>
        <w:t xml:space="preserve">А.Е., Градова Н.Б. </w:t>
      </w:r>
      <w:r w:rsidRPr="00296F1D">
        <w:rPr>
          <w:rFonts w:ascii="Times New Roman" w:hAnsi="Times New Roman"/>
          <w:sz w:val="28"/>
          <w:szCs w:val="28"/>
        </w:rPr>
        <w:t>Научные основы экологической биотехнологии. - М. Мир, 2003.</w:t>
      </w:r>
    </w:p>
    <w:p w:rsidR="00D016DE" w:rsidRPr="00296F1D" w:rsidRDefault="00D016DE" w:rsidP="00C62B9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C62B9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Default="00D016DE" w:rsidP="00C62B96">
      <w:pPr>
        <w:pStyle w:val="References"/>
        <w:ind w:left="0" w:firstLine="284"/>
        <w:rPr>
          <w:sz w:val="28"/>
          <w:szCs w:val="28"/>
          <w:lang w:val="kk-KZ"/>
        </w:rPr>
      </w:pPr>
    </w:p>
    <w:p w:rsidR="00D016DE" w:rsidRDefault="00D016DE" w:rsidP="00C62B96">
      <w:pPr>
        <w:pStyle w:val="References"/>
        <w:ind w:left="0" w:firstLine="284"/>
        <w:jc w:val="left"/>
        <w:rPr>
          <w:i/>
          <w:sz w:val="28"/>
          <w:szCs w:val="28"/>
          <w:lang w:val="kk-KZ"/>
        </w:rPr>
      </w:pPr>
      <w:r w:rsidRPr="00C62B96">
        <w:rPr>
          <w:i/>
          <w:sz w:val="28"/>
          <w:szCs w:val="28"/>
          <w:lang w:val="kk-KZ"/>
        </w:rPr>
        <w:t>Экологиялық биотехнологияның пәні және міндеттері, оның қазіргі қоғамдағы маңызы</w:t>
      </w:r>
    </w:p>
    <w:p w:rsidR="00D016DE" w:rsidRPr="00C62B96" w:rsidRDefault="00D016DE" w:rsidP="00C62B96">
      <w:pPr>
        <w:pStyle w:val="References"/>
        <w:ind w:left="0" w:firstLine="284"/>
        <w:jc w:val="center"/>
        <w:rPr>
          <w:i/>
          <w:sz w:val="28"/>
          <w:szCs w:val="28"/>
          <w:lang w:val="kk-KZ"/>
        </w:rPr>
      </w:pP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Қоршаған табиғи ортаны  қорғау бағытында, білім беру мәселесінің өзектілігі күннен-күнге артып келеді. Оның себебі-эколог мамандарды дайындау қарқынының ғылыми-негізделген қажеттілікпен салыстырғанда тым кенже қалып қоюы. </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xml:space="preserve">Экология ғылымының негізгі мақсаты - биосферадағы тепе-теңдікті сақтау, оның бұзылу себептерін болжау және алдын алу. Бұл антропогенді экологиялық катастрофалардың алдын алуға негіз бомақ. </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Эколог – мамандар мына мәселелерді шеше алатын болуы тиіс:</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биосфераның физика-химиялық қасиеттерін зерттеу және қоршаған өзгерістер мен олардың экожүйеге әсерін анализдеу (сараптау);</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экологиялық кризистерге алып келетін тепе-теңдіктің бұзылуының шынайы себептерін анықтау арқылы, жергілікті жердің экологиялық ахуалын бағалау;</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эксперименттік мәліметтер негізінде, жергілікті жердің экологиялық жағдайын модельдеу және болжау, антропогенді экологиялық кризистерді уақтылы алдын алу;</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xml:space="preserve">-    негативті социальді-экологиялық зардаптардың алдын алу үшін тез арада профилактикалық шаралар қолдану; </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қоршаған ортаға қатысты экологиялық кауіпсіздікті сақтау мақсатында өндіріс калдықтарын өңдеу мен жұмыс істеп тұрған өндіріс орындарын жетілдіру туралы ұсыныстар жасау;</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   қоршаған   ортаны   қорғау   туралы   заңдар   бұзушыларды жауапкершілікке тарту, жергілікті     жердің     экологиялық картасын, шаруашылық  субъектілерінің табиғат   қорғау құжаттарын    жасай білу және т.б.</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Мұнан шығатын қорытынды, негізінен қоршаған ортаның ластануының зардаптарымен ғана айналысып жүрген биологтар мен медиктерге қарағанда, экологтар бірінші кезекте коршаған ортаның ластануын алдын алуға әрекет жасауы кажет және өндірістің зиянды калдықтарынан ортаны залалсыздандыру тәсілдерін айқын білуі тиіс. Тек экология ғана, табиғи ресурстарды пайдаланудың ғылыми негіздерін құрай алады. Бұл ретте, табиғи процестердің негізідде жатқан заңдылықтарды ескермеу табиғат пен адам арасындағы елеулі қайшылықтарға әкеліп соқтырғанын айта кеткен жөн. Американ экологы Р.Риклефс: "Табиғатқа келтірген нұқсанды түзетудің ешқандай көпе-көрінеу жатқан әдістері жоқ екені айдан анық, сонымен қатар қоршаған ортаға деген келеңсіз көзқарасы үшін адамға тағылатын кінә да, өзендерге шайынды суларды төгу, егістіктерге пестицидтер бүрку, аңшылардың найзасы мен мылтығы, автомашиналардан шығатын түтін, кала іргесінің шексіз кеңеюі сйяқты белгілі фактілерден құралмауы тиіс. Адамға табиғат экономикасы негізінде жатқан заңдарға тиесілі дәрежеде көңіл бөлмегендігі үшін айып тағылуға тиіс", - деп жазады.</w:t>
      </w:r>
    </w:p>
    <w:p w:rsidR="00D016DE" w:rsidRPr="00296F1D" w:rsidRDefault="00D016DE" w:rsidP="00C62B96">
      <w:pPr>
        <w:pStyle w:val="HTMLAddress"/>
        <w:shd w:val="clear" w:color="auto" w:fill="FFFFFF"/>
        <w:ind w:firstLine="284"/>
        <w:jc w:val="both"/>
        <w:rPr>
          <w:sz w:val="28"/>
          <w:szCs w:val="28"/>
          <w:lang w:val="kk-KZ"/>
        </w:rPr>
      </w:pPr>
      <w:r w:rsidRPr="00296F1D">
        <w:rPr>
          <w:i w:val="0"/>
          <w:iCs w:val="0"/>
          <w:sz w:val="28"/>
          <w:szCs w:val="28"/>
          <w:lang w:val="kk-KZ"/>
        </w:rPr>
        <w:t>Экологиялық білім беру химиялық, физика-химиялық, технологиялық және инженерлік пәндерді қамту арқылы табиғи ресурстарды рациональды пайдалануға ұштасады. Экологтар, қоршаған орта сапасының өзгеруін өр түрлі экспрес-анализ тәсілдері арқылы жіті бақылап отырады. Олар биосферадағы ластаушы заттар трансформациясының заңдылықтарына, олардың физика-химиялық касиетеріне ерекше көңіл бөліп, ластану зардаптарын алдын ала болжай білгенде ғана, табиғат қорғау қызметі табысты болары хақ.</w:t>
      </w:r>
    </w:p>
    <w:p w:rsidR="00D016DE" w:rsidRPr="00296F1D" w:rsidRDefault="00D016DE" w:rsidP="00C62B96">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b/>
          <w:iCs/>
          <w:sz w:val="28"/>
          <w:szCs w:val="28"/>
          <w:lang w:val="kk-KZ"/>
        </w:rPr>
        <w:t>Мақсаты -</w:t>
      </w:r>
      <w:r w:rsidRPr="00296F1D">
        <w:rPr>
          <w:rFonts w:ascii="Times New Roman" w:hAnsi="Times New Roman"/>
          <w:i/>
          <w:iCs/>
          <w:sz w:val="28"/>
          <w:szCs w:val="28"/>
          <w:lang w:val="kk-KZ"/>
        </w:rPr>
        <w:t xml:space="preserve">  </w:t>
      </w:r>
      <w:r w:rsidRPr="00296F1D">
        <w:rPr>
          <w:rFonts w:ascii="Times New Roman" w:hAnsi="Times New Roman"/>
          <w:sz w:val="28"/>
          <w:szCs w:val="28"/>
          <w:lang w:val="kk-KZ"/>
        </w:rPr>
        <w:t>Студенттерді өндірістік жəне тұрмыстық ағын сулардың ластануымен атомдық жəне сутекті бомбалардың жарылуы нəтижесінен пайда болған техногенді факторлардың əсер етуіне орай ҚР аумағының ауасында, су қоймаларында, топырақтағы ауыр металлдардың жəне радионуклидтердің жоғары концентрациясымен, мұнайды өндіретін жəне өңдейтін аудандарға жақын топырақтағы органикалық ластағыштардың жоғары концентрациясына, топырақтың гербицидтерді, пестицидтерді, инсектицидтерді пайдалануына байланысты жəне т.б. туындайтын қоршаған ортаның негізгі экологиялық мəселелерімен таныстыру. Бұл мəселелер шешімін табуы үшін биотехнологияны, яғни биообъектілерді қолдануға негізделген технологияны (микроб клеткалары, ферменттік комплекс, түрлі технологиялық формалардағы жеке ферменттер) пайдалану қажет.</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 xml:space="preserve">Міндеті - </w:t>
      </w:r>
      <w:r w:rsidRPr="00296F1D">
        <w:rPr>
          <w:rFonts w:ascii="Times New Roman" w:hAnsi="Times New Roman"/>
          <w:sz w:val="28"/>
          <w:szCs w:val="28"/>
          <w:lang w:val="kk-KZ"/>
        </w:rPr>
        <w:t>Пəнді оқытудың міндеттері: түрлі ағын сулардың негізгі сипаттамаларымен таныстыру, табиғаттағы зат айналымына белсенді қатысуының салдарынан микроорганизмдердің табиғи тепе-тендікті сақтаудағы маңызын түсіндіру,сыртқы отра объектілерін тазалауда қолданылатын биотехнологияның негізгі қағидаттарымен, биореакторлар типімен таныстыру, ағынды суларды тазарту биотехнологиясында қолданылатын микр</w:t>
      </w:r>
      <w:r>
        <w:rPr>
          <w:rFonts w:ascii="Times New Roman" w:hAnsi="Times New Roman"/>
          <w:sz w:val="28"/>
          <w:szCs w:val="28"/>
          <w:lang w:val="kk-KZ"/>
        </w:rPr>
        <w:t>3</w:t>
      </w:r>
      <w:r w:rsidRPr="00296F1D">
        <w:rPr>
          <w:rFonts w:ascii="Times New Roman" w:hAnsi="Times New Roman"/>
          <w:sz w:val="28"/>
          <w:szCs w:val="28"/>
          <w:lang w:val="kk-KZ"/>
        </w:rPr>
        <w:t>оорганизмдердің мүмкіндіктері туралы түсінік беру, экологиялық мəселелерді шешу мақсатында жаңа қосиеттері бар микроорганизмдерді алу үшін гендік инженерияның мүмкіндіктерін көрсету, теориялық білімдерін практикалық сабақтарда бекіту, ағынды суларды жəне топырақты тазалау шараларын жүргізу жəне сипаттау үшін түрлі əдістерді қолдануларына практикалық біліктілік беру, алған білімдерін  нақты экологиялық мəселелерді шешу бойынша стратегия даярлауда қолдануға үйрету.</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Адам қолымен жасаған көптеген  химиялық заттар көптеген биологиялық белсенділікке ие; олар жасуша құрлысын бұзады және мутагенді қасиетке ие бола алады. Кейбір биосфераны ластаушы заттар болмысынан табиғи байланыс болып  келеді. Мысалы, ағаш ұнтағының компоненті лигнин, ол қауіпті поллютант, целлюлозалы-қағазды өндірістің қалдығы ретінде белгілі мөлшерде өндіріледі. Ароматтық (иістендіргіш) және құрамында галогені бар көмірсутектер биосфераны ластаушы табиғи заттарға жатады. 1 кестеде адам үшін қауіпті заттар қатары көрсетілген.</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Default="00D016DE" w:rsidP="00C62B96">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1 кесте</w:t>
      </w:r>
    </w:p>
    <w:p w:rsidR="00D016DE" w:rsidRPr="00296F1D" w:rsidRDefault="00D016DE" w:rsidP="00C62B96">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Адам өміріне  қауіпті заттар</w:t>
      </w:r>
    </w:p>
    <w:tbl>
      <w:tblPr>
        <w:tblW w:w="95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42"/>
        <w:gridCol w:w="3498"/>
        <w:gridCol w:w="1966"/>
      </w:tblGrid>
      <w:tr w:rsidR="00D016DE" w:rsidRPr="003A78FD" w:rsidTr="00AF2820">
        <w:trPr>
          <w:trHeight w:val="497"/>
        </w:trPr>
        <w:tc>
          <w:tcPr>
            <w:tcW w:w="4042"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Канцерогенді, мутагенді, эф</w:t>
            </w:r>
            <w:r w:rsidRPr="003A78FD">
              <w:rPr>
                <w:rFonts w:ascii="Times New Roman" w:hAnsi="Times New Roman"/>
                <w:sz w:val="24"/>
                <w:szCs w:val="24"/>
              </w:rPr>
              <w:t>ф</w:t>
            </w:r>
            <w:r w:rsidRPr="003A78FD">
              <w:rPr>
                <w:rFonts w:ascii="Times New Roman" w:hAnsi="Times New Roman"/>
                <w:sz w:val="24"/>
                <w:szCs w:val="24"/>
                <w:lang w:val="kk-KZ"/>
              </w:rPr>
              <w:t>ект тудырушы заттар</w:t>
            </w:r>
          </w:p>
        </w:tc>
        <w:tc>
          <w:tcPr>
            <w:tcW w:w="3498"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Патогендер мен арамшөптерге зиянкестерге тұрақтылықты  қамтитын заттар</w:t>
            </w:r>
          </w:p>
        </w:tc>
        <w:tc>
          <w:tcPr>
            <w:tcW w:w="1966"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Зиянкестердің көбеюін стимулирлейтін заттар</w:t>
            </w:r>
          </w:p>
        </w:tc>
      </w:tr>
      <w:tr w:rsidR="00D016DE" w:rsidRPr="003A78FD" w:rsidTr="00AF2820">
        <w:trPr>
          <w:trHeight w:val="966"/>
        </w:trPr>
        <w:tc>
          <w:tcPr>
            <w:tcW w:w="4042"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Хлорорганикалық ДДТ (дихлордифения трихлорэтан), полихлорпирен, полихлоркомфет, гексахлорбутадиен. өндірілген дитиокарб3аминды қышқыл; цирам, цинеб. өндірілген карбоминді  қышқыл, биномил, пиримор, бетанал.</w:t>
            </w:r>
          </w:p>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Басқалары; клорофос фталофос, базудин, гетерофос, дихлофос, киптан, фолфет, каптофол.</w:t>
            </w:r>
          </w:p>
        </w:tc>
        <w:tc>
          <w:tcPr>
            <w:tcW w:w="3498"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Инсентицидтер мен акарицидтер ДДТ токсафен, Эндрин, фосмет, хлорофос, арамит фуницидтер; желді купорос, каптан, агрозан додин, фталан, цинеб, родан, фигон.</w:t>
            </w:r>
          </w:p>
        </w:tc>
        <w:tc>
          <w:tcPr>
            <w:tcW w:w="1966" w:type="dxa"/>
          </w:tcPr>
          <w:p w:rsidR="00D016DE" w:rsidRPr="003A78FD" w:rsidRDefault="00D016DE" w:rsidP="00C62B96">
            <w:pPr>
              <w:spacing w:after="0" w:line="240" w:lineRule="auto"/>
              <w:ind w:firstLine="284"/>
              <w:jc w:val="both"/>
              <w:rPr>
                <w:rFonts w:ascii="Times New Roman" w:hAnsi="Times New Roman"/>
                <w:sz w:val="24"/>
                <w:szCs w:val="24"/>
                <w:lang w:val="kk-KZ"/>
              </w:rPr>
            </w:pPr>
            <w:r w:rsidRPr="003A78FD">
              <w:rPr>
                <w:rFonts w:ascii="Times New Roman" w:hAnsi="Times New Roman"/>
                <w:sz w:val="24"/>
                <w:szCs w:val="24"/>
                <w:lang w:val="kk-KZ"/>
              </w:rPr>
              <w:t>ДДТ, меркаптофос диметеоат, метилмер,  каптофос.</w:t>
            </w:r>
          </w:p>
        </w:tc>
      </w:tr>
    </w:tbl>
    <w:p w:rsidR="00D016DE" w:rsidRDefault="00D016DE" w:rsidP="00C62B96">
      <w:pPr>
        <w:spacing w:after="0" w:line="240" w:lineRule="auto"/>
        <w:ind w:firstLine="284"/>
        <w:jc w:val="both"/>
        <w:rPr>
          <w:rFonts w:ascii="Times New Roman" w:hAnsi="Times New Roman"/>
          <w:i/>
          <w:sz w:val="28"/>
          <w:szCs w:val="28"/>
          <w:lang w:val="kk-KZ"/>
        </w:rPr>
      </w:pPr>
    </w:p>
    <w:p w:rsidR="00D016DE" w:rsidRDefault="00D016DE" w:rsidP="00C62B96">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 xml:space="preserve">Микроорганизмдердің табиғатта таралуы, зат алмасудағы рөлі, көміртегінің, оттегінің, азоттың  және күкірт айналымының жүйелері </w:t>
      </w:r>
    </w:p>
    <w:p w:rsidR="00D016DE" w:rsidRPr="00296F1D" w:rsidRDefault="00D016DE" w:rsidP="00C62B96">
      <w:pPr>
        <w:spacing w:after="0" w:line="240" w:lineRule="auto"/>
        <w:ind w:firstLine="284"/>
        <w:jc w:val="both"/>
        <w:rPr>
          <w:rFonts w:ascii="Times New Roman" w:hAnsi="Times New Roman"/>
          <w:i/>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Табиғаттағы зат айналым–заттардың қалпына келуі кезінде қайталанып тұратын құбылыс (процесс). Бұл жеке заттардың  шығыны, құрамының өзгеруі, т</w:t>
      </w:r>
      <w:r>
        <w:rPr>
          <w:rFonts w:ascii="Times New Roman" w:hAnsi="Times New Roman"/>
          <w:sz w:val="28"/>
          <w:szCs w:val="28"/>
          <w:lang w:val="kk-KZ"/>
        </w:rPr>
        <w:t>ағы сол сияқты</w:t>
      </w:r>
      <w:r w:rsidRPr="00296F1D">
        <w:rPr>
          <w:rFonts w:ascii="Times New Roman" w:hAnsi="Times New Roman"/>
          <w:sz w:val="28"/>
          <w:szCs w:val="28"/>
          <w:lang w:val="kk-KZ"/>
        </w:rPr>
        <w:t xml:space="preserve"> процесте</w:t>
      </w:r>
      <w:r>
        <w:rPr>
          <w:rFonts w:ascii="Times New Roman" w:hAnsi="Times New Roman"/>
          <w:sz w:val="28"/>
          <w:szCs w:val="28"/>
          <w:lang w:val="kk-KZ"/>
        </w:rPr>
        <w:t>рде</w:t>
      </w:r>
      <w:r w:rsidRPr="00296F1D">
        <w:rPr>
          <w:rFonts w:ascii="Times New Roman" w:hAnsi="Times New Roman"/>
          <w:sz w:val="28"/>
          <w:szCs w:val="28"/>
          <w:lang w:val="kk-KZ"/>
        </w:rPr>
        <w:t>н құралады. Тірі ағзалар заттар айналымында үлкен рөл ойнайды. Олар көміртегі, азот оттегі айналымына белсенді қатысады, және де органикалық синтезге қабілетті болып келеді. Табиғаттағы зат айналым кезінде микроорганизмдер</w:t>
      </w:r>
      <w:r>
        <w:rPr>
          <w:rFonts w:ascii="Times New Roman" w:hAnsi="Times New Roman"/>
          <w:sz w:val="28"/>
          <w:szCs w:val="28"/>
          <w:lang w:val="kk-KZ"/>
        </w:rPr>
        <w:t>дің атқаратын қызметі біршама жоғары.</w:t>
      </w:r>
      <w:r w:rsidRPr="00296F1D">
        <w:rPr>
          <w:rFonts w:ascii="Times New Roman" w:hAnsi="Times New Roman"/>
          <w:sz w:val="28"/>
          <w:szCs w:val="28"/>
          <w:lang w:val="kk-KZ"/>
        </w:rPr>
        <w:t xml:space="preserve"> Микроорганизмдер табиғатта кең таралған, </w:t>
      </w:r>
      <w:r>
        <w:rPr>
          <w:rFonts w:ascii="Times New Roman" w:hAnsi="Times New Roman"/>
          <w:sz w:val="28"/>
          <w:szCs w:val="28"/>
          <w:lang w:val="kk-KZ"/>
        </w:rPr>
        <w:t xml:space="preserve"> </w:t>
      </w:r>
      <w:r w:rsidRPr="00296F1D">
        <w:rPr>
          <w:rFonts w:ascii="Times New Roman" w:hAnsi="Times New Roman"/>
          <w:sz w:val="28"/>
          <w:szCs w:val="28"/>
          <w:lang w:val="kk-KZ"/>
        </w:rPr>
        <w:t>суда</w:t>
      </w:r>
      <w:r>
        <w:rPr>
          <w:rFonts w:ascii="Times New Roman" w:hAnsi="Times New Roman"/>
          <w:sz w:val="28"/>
          <w:szCs w:val="28"/>
          <w:lang w:val="kk-KZ"/>
        </w:rPr>
        <w:t>,</w:t>
      </w:r>
      <w:r w:rsidRPr="00296F1D">
        <w:rPr>
          <w:rFonts w:ascii="Times New Roman" w:hAnsi="Times New Roman"/>
          <w:sz w:val="28"/>
          <w:szCs w:val="28"/>
          <w:lang w:val="kk-KZ"/>
        </w:rPr>
        <w:t xml:space="preserve"> ауада, топырақта көп кездеседі. Олар үлкен жылдамдықпен көбейеді, мөлшері өте кішкентай, сыртқы орта жағдайына тез бейімделгіш болып келеді. </w:t>
      </w: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Микроорганизмдердің табиғатта таралуы, бұл климаттың және географиялық жағдайларға өз әсерін тигізеді, жылы, әрі ылғалды жердегі микроорганизмдер саны көп,  құрамы әртүрлі болып келеді. Қоректену ортасына байланысты барлық микроорганизмдерді үш топқа бөлуге болады; сопрофиттер (көбіне топырақта кездеседі), эпифиттер (тірі өсімдіктің бетінде  кездеседі), паразиттер (өз иесінің жасушасында өмір сүреді).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 микроорганизмдердің өмір сүруіне ең қолайлы орта болып табылады. Судағы микроорганизмдер саны, судың жүру жылдамдығына тәуелді келеді.  Микроорганизмдердің көп бөлігі судың бетінде болып, сонымен қатар топырақ қабаты арқылы өтіп сол жерде қалып қояды. Ағын судағы микроорганизмдердің құрамы мен саны сол судың жағасында орналасқан кәсіпорындармен елді-мекендерге байланысты</w:t>
      </w:r>
      <w:r>
        <w:rPr>
          <w:rFonts w:ascii="Times New Roman" w:hAnsi="Times New Roman"/>
          <w:sz w:val="28"/>
          <w:szCs w:val="28"/>
          <w:lang w:val="kk-KZ"/>
        </w:rPr>
        <w:t xml:space="preserve"> келеді</w:t>
      </w:r>
      <w:r w:rsidRPr="00296F1D">
        <w:rPr>
          <w:rFonts w:ascii="Times New Roman" w:hAnsi="Times New Roman"/>
          <w:sz w:val="28"/>
          <w:szCs w:val="28"/>
          <w:lang w:val="kk-KZ"/>
        </w:rPr>
        <w:t>.</w:t>
      </w: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Ал ағынсыз судағы микроорганизмдер көбіне судың түбіне орналасқан, онда жануарлар мен өсімдіктердің органикалық қалдығы тұнады да, ол жерде микробтардың түзілуіне арналған қолайлы қоретік орта пайда болады.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Су–бұл протогенді микроорганизмдердің таралуына әсер ететін өте қауіпті негіз болып табылады. Су қоймаларындағы бактериалды ластанудың ең негізгі қайнар көзі; елді мекендердегі ағын сулар, сонымен қатар жаңбыр сулары, ауадағы және топырақ бетіндегі микроорганизмдер. Тұрмыстық және өнеркәсіптік қалдықтарда микроорганизмдердің көп бөлігі орналасып, өздері олардың таралуына жақсы орта болады, сондықтан мұндағы ағын суларды тазалауға ерекше көңіл аудару керек. Ауыз су мен тазартылған ағын суды жез тәрізді хлормен хлорландыру, хлорлы әкпен немесе басқа хлорқұрамды байланыспен, азондандыру,  ультра күлгін сәулемен сәулелендіруге болады. Ауа- микроорганизмдер үшін қолайсыз орта, себебі онда микроорганизмдерге қажеттті орта мен ылғалдылық төмен. Микроорнганизмдер ауаға шаң арқылы таралады. Олар ауада өледі, не қайтадан тозаң түрінде жер бетіне шөгеді. Ауадағы микроорганизмдер құрамы түрлі факторларға байланысты жер бетінен жоғары болғанда ауада микроорганизмдер аз болады. Ауадағы микроорганизмдердің саны елді- мекендердің жақындығына байланысты. Үлкен қалалардың ауасында микробтар өте көп, ал елді- мекендерде аздап кездеседі. </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 xml:space="preserve">Көміртегінің, оттегінің, азоттың  және күкірт айналымының жүйелері </w:t>
      </w:r>
    </w:p>
    <w:p w:rsidR="00D016DE" w:rsidRPr="00296F1D" w:rsidRDefault="00D016DE" w:rsidP="00C62B96">
      <w:pPr>
        <w:spacing w:after="0" w:line="240" w:lineRule="auto"/>
        <w:ind w:firstLine="284"/>
        <w:jc w:val="both"/>
        <w:rPr>
          <w:rFonts w:ascii="Times New Roman" w:hAnsi="Times New Roman"/>
          <w:i/>
          <w:sz w:val="28"/>
          <w:szCs w:val="28"/>
          <w:lang w:val="kk-KZ"/>
        </w:rPr>
      </w:pPr>
    </w:p>
    <w:p w:rsidR="00D016DE" w:rsidRDefault="00D016DE" w:rsidP="005D4FD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Динамикалық теңдіктің негізгі және биосфераның тұрақтылығы-түрлі процестерден тұратын зат айналымы және энергия айналымы болып табылады. Жер бетіндегі су, оттегі көміртегі, азот, фосфор, микроэлементтер айналымының глобальді процестері анықталған. </w:t>
      </w:r>
      <w:r>
        <w:rPr>
          <w:rFonts w:ascii="Times New Roman" w:hAnsi="Times New Roman"/>
          <w:sz w:val="28"/>
          <w:szCs w:val="28"/>
          <w:lang w:val="kk-KZ"/>
        </w:rPr>
        <w:t xml:space="preserve"> Негізінде е</w:t>
      </w:r>
      <w:r w:rsidRPr="00296F1D">
        <w:rPr>
          <w:rFonts w:ascii="Times New Roman" w:hAnsi="Times New Roman"/>
          <w:sz w:val="28"/>
          <w:szCs w:val="28"/>
          <w:lang w:val="kk-KZ"/>
        </w:rPr>
        <w:t>кі нег</w:t>
      </w:r>
      <w:r>
        <w:rPr>
          <w:rFonts w:ascii="Times New Roman" w:hAnsi="Times New Roman"/>
          <w:sz w:val="28"/>
          <w:szCs w:val="28"/>
          <w:lang w:val="kk-KZ"/>
        </w:rPr>
        <w:t>ізгі айналым бар; ү</w:t>
      </w:r>
      <w:r w:rsidRPr="00296F1D">
        <w:rPr>
          <w:rFonts w:ascii="Times New Roman" w:hAnsi="Times New Roman"/>
          <w:sz w:val="28"/>
          <w:szCs w:val="28"/>
          <w:lang w:val="kk-KZ"/>
        </w:rPr>
        <w:t>лкен (геологиялық) және кіші (биологиялық)</w:t>
      </w:r>
      <w:r>
        <w:rPr>
          <w:rFonts w:ascii="Times New Roman" w:hAnsi="Times New Roman"/>
          <w:sz w:val="28"/>
          <w:szCs w:val="28"/>
          <w:lang w:val="kk-KZ"/>
        </w:rPr>
        <w:t>.</w:t>
      </w:r>
      <w:r w:rsidRPr="00296F1D">
        <w:rPr>
          <w:rFonts w:ascii="Times New Roman" w:hAnsi="Times New Roman"/>
          <w:sz w:val="28"/>
          <w:szCs w:val="28"/>
          <w:lang w:val="kk-KZ"/>
        </w:rPr>
        <w:t xml:space="preserve"> </w:t>
      </w:r>
    </w:p>
    <w:p w:rsidR="00D016DE" w:rsidRPr="00296F1D" w:rsidRDefault="00D016DE" w:rsidP="005D4FDA">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З</w:t>
      </w:r>
      <w:r w:rsidRPr="00296F1D">
        <w:rPr>
          <w:rFonts w:ascii="Times New Roman" w:hAnsi="Times New Roman"/>
          <w:sz w:val="28"/>
          <w:szCs w:val="28"/>
          <w:lang w:val="kk-KZ"/>
        </w:rPr>
        <w:t>аттардың геологиялық айналымы - бұл құрлық пен теңіз арасындағы горизонтальды бағыттағы жылдамдыққа тәуелді</w:t>
      </w:r>
      <w:r>
        <w:rPr>
          <w:rFonts w:ascii="Times New Roman" w:hAnsi="Times New Roman"/>
          <w:sz w:val="28"/>
          <w:szCs w:val="28"/>
          <w:lang w:val="kk-KZ"/>
        </w:rPr>
        <w:t xml:space="preserve"> болса, б</w:t>
      </w:r>
      <w:r w:rsidRPr="00296F1D">
        <w:rPr>
          <w:rFonts w:ascii="Times New Roman" w:hAnsi="Times New Roman"/>
          <w:sz w:val="28"/>
          <w:szCs w:val="28"/>
          <w:lang w:val="kk-KZ"/>
        </w:rPr>
        <w:t>иологиялық айналым-бұл үлкен айналымның бір бөлігі</w:t>
      </w:r>
      <w:r>
        <w:rPr>
          <w:rFonts w:ascii="Times New Roman" w:hAnsi="Times New Roman"/>
          <w:sz w:val="28"/>
          <w:szCs w:val="28"/>
          <w:lang w:val="kk-KZ"/>
        </w:rPr>
        <w:t xml:space="preserve"> болып табылады және </w:t>
      </w:r>
      <w:r w:rsidRPr="00296F1D">
        <w:rPr>
          <w:rFonts w:ascii="Times New Roman" w:hAnsi="Times New Roman"/>
          <w:sz w:val="28"/>
          <w:szCs w:val="28"/>
          <w:lang w:val="kk-KZ"/>
        </w:rPr>
        <w:t xml:space="preserve"> биогеноценозға тәуелд</w:t>
      </w:r>
      <w:r>
        <w:rPr>
          <w:rFonts w:ascii="Times New Roman" w:hAnsi="Times New Roman"/>
          <w:sz w:val="28"/>
          <w:szCs w:val="28"/>
          <w:lang w:val="kk-KZ"/>
        </w:rPr>
        <w:t>і болады. Жылдық биогеохимиялық циклді</w:t>
      </w:r>
      <w:r w:rsidRPr="00296F1D">
        <w:rPr>
          <w:rFonts w:ascii="Times New Roman" w:hAnsi="Times New Roman"/>
          <w:sz w:val="28"/>
          <w:szCs w:val="28"/>
          <w:lang w:val="kk-KZ"/>
        </w:rPr>
        <w:t xml:space="preserve"> заттар 480млрд.т шамасындағы заттарды, әсіресе–көміртегі, азот, сутегі, оттегі және т.б. биофиль</w:t>
      </w:r>
      <w:r>
        <w:rPr>
          <w:rFonts w:ascii="Times New Roman" w:hAnsi="Times New Roman"/>
          <w:sz w:val="28"/>
          <w:szCs w:val="28"/>
          <w:lang w:val="kk-KZ"/>
        </w:rPr>
        <w:t>тр</w:t>
      </w:r>
      <w:r w:rsidRPr="00296F1D">
        <w:rPr>
          <w:rFonts w:ascii="Times New Roman" w:hAnsi="Times New Roman"/>
          <w:sz w:val="28"/>
          <w:szCs w:val="28"/>
          <w:lang w:val="kk-KZ"/>
        </w:rPr>
        <w:t>лі элементтерді қозғалысқа келтіре алады.</w:t>
      </w:r>
    </w:p>
    <w:p w:rsidR="00D016DE" w:rsidRPr="00296F1D" w:rsidRDefault="00D016DE" w:rsidP="00C62B96">
      <w:pPr>
        <w:spacing w:after="0" w:line="240" w:lineRule="auto"/>
        <w:jc w:val="both"/>
        <w:rPr>
          <w:rFonts w:ascii="Times New Roman" w:hAnsi="Times New Roman"/>
          <w:b/>
          <w:i/>
          <w:sz w:val="28"/>
          <w:szCs w:val="28"/>
          <w:lang w:val="kk-KZ"/>
        </w:rPr>
      </w:pPr>
    </w:p>
    <w:p w:rsidR="00D016DE" w:rsidRPr="005D4FDA" w:rsidRDefault="00D016DE" w:rsidP="00C62B96">
      <w:pPr>
        <w:spacing w:after="0" w:line="240" w:lineRule="auto"/>
        <w:ind w:firstLine="284"/>
        <w:jc w:val="both"/>
        <w:rPr>
          <w:rFonts w:ascii="Times New Roman" w:hAnsi="Times New Roman"/>
          <w:i/>
          <w:sz w:val="28"/>
          <w:szCs w:val="28"/>
          <w:u w:val="single"/>
          <w:lang w:val="kk-KZ"/>
        </w:rPr>
      </w:pPr>
      <w:r w:rsidRPr="005D4FDA">
        <w:rPr>
          <w:rFonts w:ascii="Times New Roman" w:hAnsi="Times New Roman"/>
          <w:i/>
          <w:sz w:val="28"/>
          <w:szCs w:val="28"/>
          <w:u w:val="single"/>
          <w:lang w:val="kk-KZ"/>
        </w:rPr>
        <w:t>Көміртегі айналымы</w:t>
      </w:r>
    </w:p>
    <w:p w:rsidR="00D016DE" w:rsidRPr="00296F1D" w:rsidRDefault="00D016DE" w:rsidP="00C62B96">
      <w:pPr>
        <w:spacing w:after="0" w:line="240" w:lineRule="auto"/>
        <w:ind w:firstLine="284"/>
        <w:jc w:val="both"/>
        <w:rPr>
          <w:rFonts w:ascii="Times New Roman" w:hAnsi="Times New Roman"/>
          <w:b/>
          <w:i/>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Көміртегінің биотикалық айналымы – үлк</w:t>
      </w:r>
      <w:r>
        <w:rPr>
          <w:rFonts w:ascii="Times New Roman" w:hAnsi="Times New Roman"/>
          <w:sz w:val="28"/>
          <w:szCs w:val="28"/>
          <w:lang w:val="kk-KZ"/>
        </w:rPr>
        <w:t xml:space="preserve">ен айналымының  құрамды бөлігі. </w:t>
      </w:r>
      <w:r w:rsidRPr="00296F1D">
        <w:rPr>
          <w:rFonts w:ascii="Times New Roman" w:hAnsi="Times New Roman"/>
          <w:sz w:val="28"/>
          <w:szCs w:val="28"/>
          <w:lang w:val="kk-KZ"/>
        </w:rPr>
        <w:t xml:space="preserve"> </w:t>
      </w:r>
      <w:r>
        <w:rPr>
          <w:rFonts w:ascii="Times New Roman" w:hAnsi="Times New Roman"/>
          <w:sz w:val="28"/>
          <w:szCs w:val="28"/>
          <w:lang w:val="kk-KZ"/>
        </w:rPr>
        <w:t>А</w:t>
      </w:r>
      <w:r w:rsidRPr="00296F1D">
        <w:rPr>
          <w:rFonts w:ascii="Times New Roman" w:hAnsi="Times New Roman"/>
          <w:sz w:val="28"/>
          <w:szCs w:val="28"/>
          <w:lang w:val="kk-KZ"/>
        </w:rPr>
        <w:t>ғзалардың өмір сүруіне байланысты үлкен (геологиялық) көміртегі айналымы  1-суретте көрсетілген.</w:t>
      </w:r>
    </w:p>
    <w:p w:rsidR="00D016DE" w:rsidRPr="005D4FDA"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 түрінде құралған, </w:t>
      </w:r>
      <w:r>
        <w:rPr>
          <w:rFonts w:ascii="Times New Roman" w:hAnsi="Times New Roman"/>
          <w:sz w:val="28"/>
          <w:szCs w:val="28"/>
          <w:lang w:val="kk-KZ"/>
        </w:rPr>
        <w:t>көміртегі қоры атмосферада 23,5*</w:t>
      </w:r>
      <w:r w:rsidRPr="00296F1D">
        <w:rPr>
          <w:rFonts w:ascii="Times New Roman" w:hAnsi="Times New Roman"/>
          <w:sz w:val="28"/>
          <w:szCs w:val="28"/>
          <w:lang w:val="kk-KZ"/>
        </w:rPr>
        <w:t>10</w:t>
      </w:r>
      <w:r w:rsidRPr="00296F1D">
        <w:rPr>
          <w:rFonts w:ascii="Times New Roman" w:hAnsi="Times New Roman"/>
          <w:sz w:val="28"/>
          <w:szCs w:val="28"/>
          <w:vertAlign w:val="superscript"/>
          <w:lang w:val="kk-KZ"/>
        </w:rPr>
        <w:t>11-</w:t>
      </w:r>
      <w:r w:rsidRPr="00296F1D">
        <w:rPr>
          <w:rFonts w:ascii="Times New Roman" w:hAnsi="Times New Roman"/>
          <w:sz w:val="28"/>
          <w:szCs w:val="28"/>
          <w:lang w:val="kk-KZ"/>
        </w:rPr>
        <w:t xml:space="preserve">қамтиды. Атмосферадағы </w:t>
      </w:r>
      <w:r w:rsidRPr="005D4FDA">
        <w:rPr>
          <w:rFonts w:ascii="Times New Roman" w:hAnsi="Times New Roman"/>
          <w:sz w:val="28"/>
          <w:szCs w:val="28"/>
          <w:lang w:val="kk-KZ"/>
        </w:rPr>
        <w:t>СО</w:t>
      </w:r>
      <w:r w:rsidRPr="005D4FDA">
        <w:rPr>
          <w:rFonts w:ascii="Times New Roman" w:hAnsi="Times New Roman"/>
          <w:sz w:val="28"/>
          <w:szCs w:val="28"/>
          <w:vertAlign w:val="subscript"/>
          <w:lang w:val="kk-KZ"/>
        </w:rPr>
        <w:t xml:space="preserve">2 </w:t>
      </w:r>
      <w:r w:rsidRPr="005D4FDA">
        <w:rPr>
          <w:rFonts w:ascii="Times New Roman" w:hAnsi="Times New Roman"/>
          <w:sz w:val="28"/>
          <w:szCs w:val="28"/>
          <w:lang w:val="kk-KZ"/>
        </w:rPr>
        <w:t>жасыл өсімдіктен органикалық заттар синтезделеді, онда небәрі СО</w:t>
      </w:r>
      <w:r w:rsidRPr="005D4FDA">
        <w:rPr>
          <w:rFonts w:ascii="Times New Roman" w:hAnsi="Times New Roman"/>
          <w:sz w:val="28"/>
          <w:szCs w:val="28"/>
          <w:vertAlign w:val="subscript"/>
          <w:lang w:val="kk-KZ"/>
        </w:rPr>
        <w:t xml:space="preserve">2 </w:t>
      </w:r>
      <w:r w:rsidRPr="005D4FDA">
        <w:rPr>
          <w:rFonts w:ascii="Times New Roman" w:hAnsi="Times New Roman"/>
          <w:sz w:val="28"/>
          <w:szCs w:val="28"/>
          <w:lang w:val="kk-KZ"/>
        </w:rPr>
        <w:t xml:space="preserve">құрамы </w:t>
      </w:r>
      <w:r w:rsidRPr="005D4FDA">
        <w:rPr>
          <w:rFonts w:ascii="Times New Roman" w:hAnsi="Times New Roman"/>
          <w:sz w:val="28"/>
          <w:szCs w:val="28"/>
          <w:vertAlign w:val="subscript"/>
          <w:lang w:val="kk-KZ"/>
        </w:rPr>
        <w:t xml:space="preserve"> </w:t>
      </w:r>
      <w:r w:rsidRPr="005D4FDA">
        <w:rPr>
          <w:rFonts w:ascii="Times New Roman" w:hAnsi="Times New Roman"/>
          <w:sz w:val="28"/>
          <w:szCs w:val="28"/>
          <w:lang w:val="kk-KZ"/>
        </w:rPr>
        <w:t>0,03-0,04 % құралады.</w:t>
      </w:r>
    </w:p>
    <w:p w:rsidR="00D016DE" w:rsidRPr="005D4FDA" w:rsidRDefault="00D016DE" w:rsidP="00C62B96">
      <w:pPr>
        <w:spacing w:after="0" w:line="240" w:lineRule="auto"/>
        <w:ind w:firstLine="284"/>
        <w:jc w:val="both"/>
        <w:rPr>
          <w:rFonts w:ascii="Times New Roman" w:hAnsi="Times New Roman"/>
          <w:sz w:val="28"/>
          <w:szCs w:val="28"/>
          <w:lang w:val="kk-KZ"/>
        </w:rPr>
      </w:pPr>
      <w:r w:rsidRPr="005D4FDA">
        <w:rPr>
          <w:rFonts w:ascii="Times New Roman" w:hAnsi="Times New Roman"/>
          <w:sz w:val="28"/>
          <w:szCs w:val="28"/>
          <w:lang w:val="kk-KZ"/>
        </w:rPr>
        <w:t xml:space="preserve">Органикалық заттардың синтезі, жасыл өсімдіктер фотосинтез процесіндегі күн энергиясының сәулеленуі көмегімен орындалады. </w:t>
      </w:r>
    </w:p>
    <w:p w:rsidR="00D016DE" w:rsidRPr="005D4FDA"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center"/>
        <w:rPr>
          <w:rFonts w:ascii="Times New Roman" w:hAnsi="Times New Roman"/>
          <w:sz w:val="28"/>
          <w:szCs w:val="28"/>
          <w:lang w:val="kk-KZ"/>
        </w:rPr>
      </w:pPr>
      <w:r>
        <w:rPr>
          <w:noProof/>
        </w:rPr>
      </w:r>
      <w:r w:rsidRPr="000A4484">
        <w:rPr>
          <w:rFonts w:ascii="Times New Roman" w:hAnsi="Times New Roman"/>
          <w:sz w:val="28"/>
          <w:szCs w:val="28"/>
          <w:lang w:val="kk-KZ"/>
        </w:rPr>
        <w:pict>
          <v:group id="_x0000_s1026" editas="canvas" style="width:337.1pt;height:205pt;mso-position-horizontal-relative:char;mso-position-vertical-relative:line" coordorigin="806,1966" coordsize="7932,4920">
            <o:lock v:ext="edit" aspectratio="t"/>
            <v:shape id="_x0000_s1027" type="#_x0000_t75" style="position:absolute;left:806;top:1966;width:7932;height:4920" o:preferrelative="f">
              <v:fill o:detectmouseclick="t"/>
              <v:path o:extrusionok="t" o:connecttype="none"/>
              <o:lock v:ext="edit" text="t"/>
            </v:shape>
            <v:rect id="_x0000_s1028" style="position:absolute;left:1230;top:5638;width:2329;height:1248" strokeweight="1pt">
              <v:textbox style="mso-next-textbox:#_x0000_s1028">
                <w:txbxContent>
                  <w:p w:rsidR="00D016DE" w:rsidRPr="000B6FBE" w:rsidRDefault="00D016DE" w:rsidP="00EF73DC">
                    <w:r w:rsidRPr="00503BDE">
                      <w:rPr>
                        <w:rFonts w:ascii="Times New Roman" w:hAnsi="Times New Roman"/>
                        <w:sz w:val="20"/>
                        <w:szCs w:val="20"/>
                        <w:lang w:val="kk-KZ"/>
                      </w:rPr>
                      <w:t>Мұхиттар мен теңіздердегі карбонатардың</w:t>
                    </w:r>
                    <w:r w:rsidRPr="000B6FBE">
                      <w:rPr>
                        <w:lang w:val="kk-KZ"/>
                      </w:rPr>
                      <w:t xml:space="preserve"> тұнуы  </w:t>
                    </w:r>
                  </w:p>
                </w:txbxContent>
              </v:textbox>
            </v:rect>
            <v:rect id="_x0000_s1029" style="position:absolute;left:5888;top:5854;width:2850;height:878" strokeweight="1pt">
              <v:textbox style="mso-next-textbox:#_x0000_s1029">
                <w:txbxContent>
                  <w:p w:rsidR="00D016DE" w:rsidRPr="00775ECB" w:rsidRDefault="00D016DE" w:rsidP="00EF73DC">
                    <w:pPr>
                      <w:rPr>
                        <w:rFonts w:ascii="Times New Roman" w:hAnsi="Times New Roman"/>
                      </w:rPr>
                    </w:pPr>
                    <w:r w:rsidRPr="00775ECB">
                      <w:rPr>
                        <w:rFonts w:ascii="Times New Roman" w:hAnsi="Times New Roman"/>
                      </w:rPr>
                      <w:t>Метаморф</w:t>
                    </w:r>
                    <w:r w:rsidRPr="00775ECB">
                      <w:rPr>
                        <w:rFonts w:ascii="Times New Roman" w:hAnsi="Times New Roman"/>
                        <w:lang w:val="kk-KZ"/>
                      </w:rPr>
                      <w:t>ологиялық тау жыныстары</w:t>
                    </w:r>
                    <w:r w:rsidRPr="00775ECB">
                      <w:rPr>
                        <w:rFonts w:ascii="Times New Roman" w:hAnsi="Times New Roman"/>
                      </w:rPr>
                      <w:t xml:space="preserve"> </w:t>
                    </w:r>
                  </w:p>
                </w:txbxContent>
              </v:textbox>
            </v:rect>
            <v:rect id="_x0000_s1030" style="position:absolute;left:2500;top:3046;width:1694;height:864" strokecolor="white">
              <v:textbox style="mso-next-textbox:#_x0000_s1030">
                <w:txbxContent>
                  <w:p w:rsidR="00D016DE" w:rsidRPr="00503BDE" w:rsidRDefault="00D016DE" w:rsidP="00EF73DC">
                    <w:pPr>
                      <w:rPr>
                        <w:rFonts w:ascii="Times New Roman" w:hAnsi="Times New Roman"/>
                        <w:lang w:val="kk-KZ"/>
                      </w:rPr>
                    </w:pPr>
                    <w:r w:rsidRPr="00503BDE">
                      <w:rPr>
                        <w:rFonts w:ascii="Times New Roman" w:hAnsi="Times New Roman"/>
                      </w:rPr>
                      <w:t>Хими</w:t>
                    </w:r>
                    <w:r w:rsidRPr="00503BDE">
                      <w:rPr>
                        <w:rFonts w:ascii="Times New Roman" w:hAnsi="Times New Roman"/>
                        <w:lang w:val="kk-KZ"/>
                      </w:rPr>
                      <w:t>ялық</w:t>
                    </w:r>
                    <w:r w:rsidRPr="00503BDE">
                      <w:rPr>
                        <w:rFonts w:ascii="Times New Roman" w:hAnsi="Times New Roman"/>
                      </w:rPr>
                      <w:t xml:space="preserve"> </w:t>
                    </w:r>
                    <w:r w:rsidRPr="00503BDE">
                      <w:rPr>
                        <w:rFonts w:ascii="Times New Roman" w:hAnsi="Times New Roman"/>
                        <w:lang w:val="kk-KZ"/>
                      </w:rPr>
                      <w:t>желдендіру</w:t>
                    </w:r>
                  </w:p>
                </w:txbxContent>
              </v:textbox>
            </v:rect>
            <v:rect id="_x0000_s1031" style="position:absolute;left:2288;top:4990;width:2753;height:562" strokecolor="white">
              <v:textbox style="mso-next-textbox:#_x0000_s1031">
                <w:txbxContent>
                  <w:p w:rsidR="00D016DE" w:rsidRPr="00503BDE" w:rsidRDefault="00D016DE" w:rsidP="00EF73DC">
                    <w:pPr>
                      <w:rPr>
                        <w:rFonts w:ascii="Times New Roman" w:hAnsi="Times New Roman"/>
                        <w:lang w:val="kk-KZ"/>
                      </w:rPr>
                    </w:pPr>
                    <w:r w:rsidRPr="00503BDE">
                      <w:rPr>
                        <w:rFonts w:ascii="Times New Roman" w:hAnsi="Times New Roman"/>
                        <w:lang w:val="kk-KZ"/>
                      </w:rPr>
                      <w:t>Мұхитқа шығарылуы</w:t>
                    </w:r>
                  </w:p>
                </w:txbxContent>
              </v:textbox>
            </v:rect>
            <v:rect id="_x0000_s1032" style="position:absolute;left:5041;top:4774;width:1906;height:648" strokecolor="white">
              <v:textbox style="mso-next-textbox:#_x0000_s1032">
                <w:txbxContent>
                  <w:p w:rsidR="00D016DE" w:rsidRPr="00775ECB" w:rsidRDefault="00D016DE" w:rsidP="00EF73DC">
                    <w:pPr>
                      <w:rPr>
                        <w:rFonts w:ascii="Times New Roman" w:hAnsi="Times New Roman"/>
                      </w:rPr>
                    </w:pPr>
                    <w:r w:rsidRPr="00775ECB">
                      <w:rPr>
                        <w:rFonts w:ascii="Times New Roman" w:hAnsi="Times New Roman"/>
                      </w:rPr>
                      <w:t>Метаморфоз</w:t>
                    </w:r>
                  </w:p>
                </w:txbxContent>
              </v:textbox>
            </v:rect>
            <v:rect id="_x0000_s1033" style="position:absolute;left:6947;top:3262;width:1708;height:864" strokecolor="white">
              <v:textbox style="mso-next-textbox:#_x0000_s1033">
                <w:txbxContent>
                  <w:p w:rsidR="00D016DE" w:rsidRPr="00775ECB" w:rsidRDefault="00D016DE" w:rsidP="00EF73DC">
                    <w:pPr>
                      <w:rPr>
                        <w:rFonts w:ascii="Times New Roman" w:hAnsi="Times New Roman"/>
                      </w:rPr>
                    </w:pPr>
                    <w:r w:rsidRPr="00775ECB">
                      <w:rPr>
                        <w:rFonts w:ascii="Times New Roman" w:hAnsi="Times New Roman"/>
                      </w:rPr>
                      <w:t xml:space="preserve">СО </w:t>
                    </w:r>
                    <w:r w:rsidRPr="00775ECB">
                      <w:rPr>
                        <w:rFonts w:ascii="Times New Roman" w:hAnsi="Times New Roman"/>
                        <w:lang w:val="kk-KZ"/>
                      </w:rPr>
                      <w:t xml:space="preserve">бір бөлігі мен </w:t>
                    </w:r>
                    <w:r w:rsidRPr="00775ECB">
                      <w:rPr>
                        <w:rFonts w:ascii="Times New Roman" w:hAnsi="Times New Roman"/>
                      </w:rPr>
                      <w:t>СО</w:t>
                    </w:r>
                    <w:r w:rsidRPr="00775ECB">
                      <w:rPr>
                        <w:rFonts w:ascii="Times New Roman" w:hAnsi="Times New Roman"/>
                        <w:vertAlign w:val="subscript"/>
                      </w:rPr>
                      <w:t>2</w:t>
                    </w:r>
                    <w:r w:rsidRPr="00775ECB">
                      <w:rPr>
                        <w:rFonts w:ascii="Times New Roman" w:hAnsi="Times New Roman"/>
                      </w:rPr>
                      <w:t xml:space="preserve"> </w:t>
                    </w:r>
                    <w:r w:rsidRPr="00775ECB">
                      <w:rPr>
                        <w:rFonts w:ascii="Times New Roman" w:hAnsi="Times New Roman"/>
                        <w:lang w:val="kk-KZ"/>
                      </w:rPr>
                      <w:t xml:space="preserve">бөлінуі </w:t>
                    </w:r>
                  </w:p>
                </w:txbxContent>
              </v:textbox>
            </v:rect>
            <v:line id="_x0000_s1034" style="position:absolute" from="2288,3046" to="2290,4126">
              <v:stroke endarrow="block"/>
            </v:line>
            <v:line id="_x0000_s1035" style="position:absolute" from="2077,4990" to="2093,5686">
              <v:stroke endarrow="block"/>
            </v:line>
            <v:line id="_x0000_s1036" style="position:absolute" from="3559,6286" to="5888,6287">
              <v:stroke endarrow="block"/>
            </v:line>
            <v:line id="_x0000_s1037" style="position:absolute;flip:y" from="6947,2398" to="6948,5854" strokeweight="1pt"/>
            <v:line id="_x0000_s1038" style="position:absolute;flip:x" from="4406,2398" to="6947,2399">
              <v:stroke endarrow="block"/>
            </v:line>
            <v:rect id="_x0000_s1039" style="position:absolute;left:806;top:4126;width:4024;height:864" strokeweight="1pt">
              <v:textbox style="mso-next-textbox:#_x0000_s1039">
                <w:txbxContent>
                  <w:p w:rsidR="00D016DE" w:rsidRPr="000B6FBE" w:rsidRDefault="00D016DE" w:rsidP="00EF73DC">
                    <w:pPr>
                      <w:rPr>
                        <w:lang w:val="kk-KZ"/>
                      </w:rPr>
                    </w:pPr>
                    <w:r w:rsidRPr="00775ECB">
                      <w:rPr>
                        <w:rFonts w:ascii="Times New Roman" w:hAnsi="Times New Roman"/>
                      </w:rPr>
                      <w:t>Карбонат</w:t>
                    </w:r>
                    <w:r w:rsidRPr="00775ECB">
                      <w:rPr>
                        <w:rFonts w:ascii="Times New Roman" w:hAnsi="Times New Roman"/>
                        <w:lang w:val="kk-KZ"/>
                      </w:rPr>
                      <w:t>тар, жер</w:t>
                    </w:r>
                    <w:r w:rsidRPr="000B6FBE">
                      <w:rPr>
                        <w:lang w:val="kk-KZ"/>
                      </w:rPr>
                      <w:t xml:space="preserve"> </w:t>
                    </w:r>
                    <w:r>
                      <w:rPr>
                        <w:rFonts w:ascii="Arial" w:hAnsi="Arial" w:cs="Arial"/>
                        <w:lang w:val="kk-KZ"/>
                      </w:rPr>
                      <w:t>қ</w:t>
                    </w:r>
                    <w:r w:rsidRPr="00775ECB">
                      <w:rPr>
                        <w:rFonts w:ascii="Times New Roman" w:hAnsi="Times New Roman"/>
                        <w:lang w:val="kk-KZ"/>
                      </w:rPr>
                      <w:t xml:space="preserve">ыртысындағы </w:t>
                    </w:r>
                    <w:r w:rsidRPr="000B6FBE">
                      <w:rPr>
                        <w:lang w:val="kk-KZ"/>
                      </w:rPr>
                      <w:t>жыныстартарда</w:t>
                    </w:r>
                    <w:r>
                      <w:rPr>
                        <w:rFonts w:ascii="Arial" w:hAnsi="Arial" w:cs="Arial"/>
                        <w:lang w:val="kk-KZ"/>
                      </w:rPr>
                      <w:t>ғ</w:t>
                    </w:r>
                    <w:r w:rsidRPr="000B6FBE">
                      <w:rPr>
                        <w:lang w:val="kk-KZ"/>
                      </w:rPr>
                      <w:t>ы к</w:t>
                    </w:r>
                    <w:r>
                      <w:rPr>
                        <w:rFonts w:ascii="Arial" w:hAnsi="Arial" w:cs="Arial"/>
                        <w:lang w:val="kk-KZ"/>
                      </w:rPr>
                      <w:t>ө</w:t>
                    </w:r>
                    <w:r w:rsidRPr="000B6FBE">
                      <w:rPr>
                        <w:lang w:val="kk-KZ"/>
                      </w:rPr>
                      <w:t xml:space="preserve">міртегі </w:t>
                    </w:r>
                  </w:p>
                </w:txbxContent>
              </v:textbox>
            </v:rect>
            <v:rect id="_x0000_s1040" style="position:absolute;left:1218;top:2182;width:3176;height:864" strokeweight="1pt">
              <v:textbox style="mso-next-textbox:#_x0000_s1040">
                <w:txbxContent>
                  <w:p w:rsidR="00D016DE" w:rsidRPr="000B6FBE" w:rsidRDefault="00D016DE" w:rsidP="00EF73DC">
                    <w:pPr>
                      <w:rPr>
                        <w:lang w:val="kk-KZ"/>
                      </w:rPr>
                    </w:pPr>
                    <w:r w:rsidRPr="000B6FBE">
                      <w:t>Атмосфер</w:t>
                    </w:r>
                    <w:r w:rsidRPr="000B6FBE">
                      <w:rPr>
                        <w:lang w:val="kk-KZ"/>
                      </w:rPr>
                      <w:t>а</w:t>
                    </w:r>
                    <w:r w:rsidRPr="000B6FBE">
                      <w:t>, литосфер</w:t>
                    </w:r>
                    <w:r w:rsidRPr="000B6FBE">
                      <w:rPr>
                        <w:lang w:val="kk-KZ"/>
                      </w:rPr>
                      <w:t>а</w:t>
                    </w:r>
                    <w:r w:rsidRPr="000B6FBE">
                      <w:t>, биосфер</w:t>
                    </w:r>
                    <w:r w:rsidRPr="000B6FBE">
                      <w:rPr>
                        <w:lang w:val="kk-KZ"/>
                      </w:rPr>
                      <w:t xml:space="preserve">а </w:t>
                    </w:r>
                    <w:r>
                      <w:rPr>
                        <w:lang w:val="kk-KZ"/>
                      </w:rPr>
                      <w:t>к</w:t>
                    </w:r>
                    <w:r>
                      <w:rPr>
                        <w:rFonts w:ascii="Arial" w:hAnsi="Arial" w:cs="Arial"/>
                        <w:lang w:val="kk-KZ"/>
                      </w:rPr>
                      <w:t>ө</w:t>
                    </w:r>
                    <w:r w:rsidRPr="000B6FBE">
                      <w:rPr>
                        <w:lang w:val="kk-KZ"/>
                      </w:rPr>
                      <w:t>міртегісі</w:t>
                    </w:r>
                  </w:p>
                </w:txbxContent>
              </v:textbox>
            </v:rect>
            <w10:anchorlock/>
          </v:group>
        </w:pict>
      </w:r>
    </w:p>
    <w:p w:rsidR="00D016DE" w:rsidRPr="00296F1D" w:rsidRDefault="00D016DE" w:rsidP="00C62B96">
      <w:pPr>
        <w:spacing w:after="0" w:line="240" w:lineRule="auto"/>
        <w:ind w:firstLine="284"/>
        <w:jc w:val="center"/>
        <w:rPr>
          <w:rFonts w:ascii="Times New Roman" w:hAnsi="Times New Roman"/>
          <w:sz w:val="28"/>
          <w:szCs w:val="28"/>
          <w:lang w:val="kk-KZ"/>
        </w:rPr>
      </w:pPr>
    </w:p>
    <w:p w:rsidR="00D016DE" w:rsidRDefault="00D016DE" w:rsidP="00CC281C">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w:t>
      </w:r>
      <w:r>
        <w:rPr>
          <w:rFonts w:ascii="Times New Roman" w:hAnsi="Times New Roman"/>
          <w:sz w:val="28"/>
          <w:szCs w:val="28"/>
          <w:lang w:val="kk-KZ"/>
        </w:rPr>
        <w:t xml:space="preserve"> с</w:t>
      </w:r>
      <w:r w:rsidRPr="00296F1D">
        <w:rPr>
          <w:rFonts w:ascii="Times New Roman" w:hAnsi="Times New Roman"/>
          <w:sz w:val="28"/>
          <w:szCs w:val="28"/>
          <w:lang w:val="kk-KZ"/>
        </w:rPr>
        <w:t>урет. Үлкен  (геологиялық) көміртегі айналымы</w:t>
      </w:r>
    </w:p>
    <w:p w:rsidR="00D016DE" w:rsidRPr="00296F1D" w:rsidRDefault="00D016DE" w:rsidP="00CC281C">
      <w:pPr>
        <w:spacing w:after="0" w:line="240" w:lineRule="auto"/>
        <w:ind w:firstLine="284"/>
        <w:jc w:val="center"/>
        <w:rPr>
          <w:rFonts w:ascii="Times New Roman" w:hAnsi="Times New Roman"/>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Атмосферадағы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құрамының негізі-әлемдік мұхит болып табылады. Көптеген көміртегі, биологиялық айналымына орай, олар карбонатты тұз ретінде мұхитқа түседі. Атмосферада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 құрамы жоғарылап кетсе, онда бір бөлігі суда ериді де, СаСО</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реакциясына қатысады, бұл суда ерітілген гидрокарбонат негізінде, мысалы Са(НСО</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жүреді. Ал атмосферадағы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құрамының азаюы,</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 xml:space="preserve">яғни гидрокарбонаттар– (әрқашан теңіз суының құрамында болады), карбонатқа айналады да теңіз түбіне тұнады. Осының нәтижесінде қайтарымды процесс жүреді. </w:t>
      </w:r>
    </w:p>
    <w:p w:rsidR="00D016DE" w:rsidRPr="00296F1D" w:rsidRDefault="00D016DE" w:rsidP="00C62B96">
      <w:pPr>
        <w:spacing w:after="0" w:line="240" w:lineRule="auto"/>
        <w:ind w:firstLine="284"/>
        <w:jc w:val="both"/>
        <w:rPr>
          <w:rFonts w:ascii="Times New Roman" w:hAnsi="Times New Roman"/>
          <w:sz w:val="28"/>
          <w:szCs w:val="28"/>
          <w:vertAlign w:val="subscript"/>
          <w:lang w:val="kk-KZ"/>
        </w:rPr>
      </w:pPr>
      <w:r w:rsidRPr="00296F1D">
        <w:rPr>
          <w:rFonts w:ascii="Times New Roman" w:hAnsi="Times New Roman"/>
          <w:sz w:val="28"/>
          <w:szCs w:val="28"/>
          <w:lang w:val="kk-KZ"/>
        </w:rPr>
        <w:t xml:space="preserve">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концентрациясының төмендеуі</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Са(НСО</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СаСО</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 xml:space="preserve">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+СО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концентрацияның жоғарылауы</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5D4FDA" w:rsidRDefault="00D016DE" w:rsidP="00C62B96">
      <w:pPr>
        <w:spacing w:after="0" w:line="240" w:lineRule="auto"/>
        <w:ind w:firstLine="284"/>
        <w:jc w:val="both"/>
        <w:rPr>
          <w:rFonts w:ascii="Times New Roman" w:hAnsi="Times New Roman"/>
          <w:i/>
          <w:sz w:val="28"/>
          <w:szCs w:val="28"/>
          <w:u w:val="single"/>
          <w:lang w:val="kk-KZ"/>
        </w:rPr>
      </w:pPr>
      <w:r w:rsidRPr="005D4FDA">
        <w:rPr>
          <w:rFonts w:ascii="Times New Roman" w:hAnsi="Times New Roman"/>
          <w:i/>
          <w:sz w:val="28"/>
          <w:szCs w:val="28"/>
          <w:u w:val="single"/>
          <w:lang w:val="kk-KZ"/>
        </w:rPr>
        <w:t>Оттегінің айналымы</w:t>
      </w:r>
    </w:p>
    <w:p w:rsidR="00D016DE" w:rsidRPr="00296F1D" w:rsidRDefault="00D016DE" w:rsidP="00C62B96">
      <w:pPr>
        <w:spacing w:after="0" w:line="240" w:lineRule="auto"/>
        <w:ind w:firstLine="284"/>
        <w:jc w:val="both"/>
        <w:rPr>
          <w:rFonts w:ascii="Times New Roman" w:hAnsi="Times New Roman"/>
          <w:b/>
          <w:i/>
          <w:sz w:val="28"/>
          <w:szCs w:val="28"/>
          <w:lang w:val="kk-KZ"/>
        </w:rPr>
      </w:pPr>
    </w:p>
    <w:p w:rsidR="00D016DE" w:rsidRPr="00296F1D" w:rsidRDefault="00D016DE" w:rsidP="00C62B96">
      <w:pPr>
        <w:spacing w:after="0" w:line="240" w:lineRule="auto"/>
        <w:ind w:firstLine="284"/>
        <w:jc w:val="both"/>
        <w:rPr>
          <w:rFonts w:ascii="Times New Roman" w:hAnsi="Times New Roman"/>
          <w:b/>
          <w:i/>
          <w:sz w:val="28"/>
          <w:szCs w:val="28"/>
          <w:u w:val="single"/>
          <w:lang w:val="kk-KZ"/>
        </w:rPr>
      </w:pPr>
      <w:r w:rsidRPr="00296F1D">
        <w:rPr>
          <w:rFonts w:ascii="Times New Roman" w:hAnsi="Times New Roman"/>
          <w:sz w:val="28"/>
          <w:szCs w:val="28"/>
          <w:lang w:val="kk-KZ"/>
        </w:rPr>
        <w:t>Оттегінің айналымы–бұл күрделі айналымдардың бірі, бұл реакцияға органикалық және беиорганикалық заттардың біраз бөлігі, сонымен қатар су (соңғысы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О береді.) қатысады. Оттегі айналымы көміртегі айналымы мен тығыз байланысты (фотосинтез процесі, жануарлардың </w:t>
      </w:r>
      <w:r>
        <w:rPr>
          <w:rFonts w:ascii="Times New Roman" w:hAnsi="Times New Roman"/>
          <w:sz w:val="28"/>
          <w:szCs w:val="28"/>
          <w:lang w:val="kk-KZ"/>
        </w:rPr>
        <w:t>тыныс алуы және қоректенуі). От</w:t>
      </w:r>
      <w:r w:rsidRPr="00296F1D">
        <w:rPr>
          <w:rFonts w:ascii="Times New Roman" w:hAnsi="Times New Roman"/>
          <w:sz w:val="28"/>
          <w:szCs w:val="28"/>
          <w:lang w:val="kk-KZ"/>
        </w:rPr>
        <w:t>тегі а</w:t>
      </w:r>
      <w:r>
        <w:rPr>
          <w:rFonts w:ascii="Times New Roman" w:hAnsi="Times New Roman"/>
          <w:sz w:val="28"/>
          <w:szCs w:val="28"/>
          <w:lang w:val="kk-KZ"/>
        </w:rPr>
        <w:t>йналымының  бір ерекшелігі,  биосферада</w:t>
      </w:r>
      <w:r w:rsidRPr="00296F1D">
        <w:rPr>
          <w:rFonts w:ascii="Times New Roman" w:hAnsi="Times New Roman"/>
          <w:sz w:val="28"/>
          <w:szCs w:val="28"/>
          <w:lang w:val="kk-KZ"/>
        </w:rPr>
        <w:t xml:space="preserve"> құрамында оттегі</w:t>
      </w:r>
      <w:r>
        <w:rPr>
          <w:rFonts w:ascii="Times New Roman" w:hAnsi="Times New Roman"/>
          <w:sz w:val="28"/>
          <w:szCs w:val="28"/>
          <w:lang w:val="kk-KZ"/>
        </w:rPr>
        <w:t>сі</w:t>
      </w:r>
      <w:r w:rsidRPr="00296F1D">
        <w:rPr>
          <w:rFonts w:ascii="Times New Roman" w:hAnsi="Times New Roman"/>
          <w:sz w:val="28"/>
          <w:szCs w:val="28"/>
          <w:lang w:val="kk-KZ"/>
        </w:rPr>
        <w:t xml:space="preserve"> бар заттар көп</w:t>
      </w:r>
      <w:r>
        <w:rPr>
          <w:rFonts w:ascii="Times New Roman" w:hAnsi="Times New Roman"/>
          <w:sz w:val="28"/>
          <w:szCs w:val="28"/>
          <w:lang w:val="kk-KZ"/>
        </w:rPr>
        <w:t>теп</w:t>
      </w:r>
      <w:r w:rsidRPr="00296F1D">
        <w:rPr>
          <w:rFonts w:ascii="Times New Roman" w:hAnsi="Times New Roman"/>
          <w:sz w:val="28"/>
          <w:szCs w:val="28"/>
          <w:lang w:val="kk-KZ"/>
        </w:rPr>
        <w:t xml:space="preserve"> кездеседі. </w:t>
      </w:r>
      <w:r>
        <w:rPr>
          <w:rFonts w:ascii="Times New Roman" w:hAnsi="Times New Roman"/>
          <w:sz w:val="28"/>
          <w:szCs w:val="28"/>
          <w:lang w:val="kk-KZ"/>
        </w:rPr>
        <w:t>Б</w:t>
      </w:r>
      <w:r w:rsidRPr="00296F1D">
        <w:rPr>
          <w:rFonts w:ascii="Times New Roman" w:hAnsi="Times New Roman"/>
          <w:sz w:val="28"/>
          <w:szCs w:val="28"/>
          <w:lang w:val="kk-KZ"/>
        </w:rPr>
        <w:t>ос күйінде жер асты сулары мен топыраққа өз әсері</w:t>
      </w:r>
      <w:r>
        <w:rPr>
          <w:rFonts w:ascii="Times New Roman" w:hAnsi="Times New Roman"/>
          <w:sz w:val="28"/>
          <w:szCs w:val="28"/>
          <w:lang w:val="kk-KZ"/>
        </w:rPr>
        <w:t>н тигізеді және де ауаның негізгі көзі ретінде</w:t>
      </w:r>
      <w:r w:rsidRPr="00296F1D">
        <w:rPr>
          <w:rFonts w:ascii="Times New Roman" w:hAnsi="Times New Roman"/>
          <w:sz w:val="28"/>
          <w:szCs w:val="28"/>
          <w:lang w:val="kk-KZ"/>
        </w:rPr>
        <w:t xml:space="preserve"> </w:t>
      </w:r>
      <w:r>
        <w:rPr>
          <w:rFonts w:ascii="Times New Roman" w:hAnsi="Times New Roman"/>
          <w:sz w:val="28"/>
          <w:szCs w:val="28"/>
          <w:lang w:val="kk-KZ"/>
        </w:rPr>
        <w:t xml:space="preserve">озон түрінде </w:t>
      </w:r>
      <w:r w:rsidRPr="00296F1D">
        <w:rPr>
          <w:rFonts w:ascii="Times New Roman" w:hAnsi="Times New Roman"/>
          <w:sz w:val="28"/>
          <w:szCs w:val="28"/>
          <w:lang w:val="kk-KZ"/>
        </w:rPr>
        <w:t>кездесе</w:t>
      </w:r>
      <w:r>
        <w:rPr>
          <w:rFonts w:ascii="Times New Roman" w:hAnsi="Times New Roman"/>
          <w:sz w:val="28"/>
          <w:szCs w:val="28"/>
          <w:lang w:val="kk-KZ"/>
        </w:rPr>
        <w:t>ді. Байланысқан түрде оттегі–</w:t>
      </w:r>
      <w:r w:rsidRPr="00296F1D">
        <w:rPr>
          <w:rFonts w:ascii="Times New Roman" w:hAnsi="Times New Roman"/>
          <w:sz w:val="28"/>
          <w:szCs w:val="28"/>
          <w:lang w:val="kk-KZ"/>
        </w:rPr>
        <w:t xml:space="preserve">минералдардың (мысалы, тұзды не оксиді) және судың (жер бетінде ең көп тараған зат) негізін құрайды. </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center"/>
        <w:rPr>
          <w:rFonts w:ascii="Times New Roman" w:hAnsi="Times New Roman"/>
          <w:sz w:val="28"/>
          <w:szCs w:val="28"/>
          <w:lang w:val="kk-KZ"/>
        </w:rPr>
      </w:pPr>
      <w:r>
        <w:rPr>
          <w:noProof/>
        </w:rPr>
      </w:r>
      <w:r w:rsidRPr="000A4484">
        <w:rPr>
          <w:rFonts w:ascii="Times New Roman" w:hAnsi="Times New Roman"/>
          <w:sz w:val="28"/>
          <w:szCs w:val="28"/>
          <w:lang w:val="kk-KZ"/>
        </w:rPr>
        <w:pict>
          <v:group id="_x0000_s1041" editas="canvas" style="width:297pt;height:351pt;mso-position-horizontal-relative:char;mso-position-vertical-relative:line" coordorigin="725,926" coordsize="6987,8424">
            <o:lock v:ext="edit" aspectratio="t"/>
            <v:shape id="_x0000_s1042" type="#_x0000_t75" style="position:absolute;left:725;top:926;width:6987;height:8424" o:preferrelative="f" stroked="t" strokecolor="white">
              <v:fill o:detectmouseclick="t"/>
              <v:path o:extrusionok="t" o:connecttype="none"/>
              <o:lock v:ext="edit" text="t"/>
            </v:shape>
            <v:rect id="_x0000_s1043" style="position:absolute;left:3054;top:926;width:2117;height:648" strokeweight="1pt">
              <v:textbox style="mso-next-textbox:#_x0000_s1043">
                <w:txbxContent>
                  <w:p w:rsidR="00D016DE" w:rsidRPr="00AE0F01" w:rsidRDefault="00D016DE" w:rsidP="00EF73DC">
                    <w:pPr>
                      <w:rPr>
                        <w:rFonts w:ascii="Times New Roman" w:hAnsi="Times New Roman"/>
                        <w:color w:val="000000"/>
                        <w:sz w:val="16"/>
                        <w:szCs w:val="16"/>
                      </w:rPr>
                    </w:pPr>
                    <w:r w:rsidRPr="00AE0F01">
                      <w:rPr>
                        <w:rFonts w:ascii="Times New Roman" w:hAnsi="Times New Roman"/>
                        <w:color w:val="000000"/>
                        <w:sz w:val="16"/>
                        <w:szCs w:val="16"/>
                      </w:rPr>
                      <w:t>Ультрафиолет</w:t>
                    </w:r>
                    <w:r w:rsidRPr="00AE0F01">
                      <w:rPr>
                        <w:rFonts w:ascii="Times New Roman" w:hAnsi="Times New Roman"/>
                        <w:color w:val="000000"/>
                        <w:sz w:val="16"/>
                        <w:szCs w:val="16"/>
                        <w:lang w:val="kk-KZ"/>
                      </w:rPr>
                      <w:t>ті</w:t>
                    </w:r>
                    <w:r w:rsidRPr="00AE0F01">
                      <w:rPr>
                        <w:rFonts w:ascii="Times New Roman" w:hAnsi="Times New Roman"/>
                        <w:color w:val="000000"/>
                        <w:sz w:val="16"/>
                        <w:szCs w:val="16"/>
                      </w:rPr>
                      <w:t xml:space="preserve"> </w:t>
                    </w:r>
                    <w:r w:rsidRPr="00AE0F01">
                      <w:rPr>
                        <w:rFonts w:ascii="Times New Roman" w:hAnsi="Times New Roman"/>
                        <w:color w:val="000000"/>
                        <w:sz w:val="16"/>
                        <w:szCs w:val="16"/>
                        <w:lang w:val="kk-KZ"/>
                      </w:rPr>
                      <w:t>сәулелендіру</w:t>
                    </w:r>
                    <w:r w:rsidRPr="00AE0F01">
                      <w:rPr>
                        <w:rFonts w:ascii="Times New Roman" w:hAnsi="Times New Roman"/>
                        <w:color w:val="000000"/>
                        <w:sz w:val="16"/>
                        <w:szCs w:val="16"/>
                      </w:rPr>
                      <w:t xml:space="preserve"> </w:t>
                    </w:r>
                  </w:p>
                </w:txbxContent>
              </v:textbox>
            </v:rect>
            <v:line id="_x0000_s1044" style="position:absolute" from="3294,1790" to="3294,2222">
              <v:stroke endarrow="block"/>
            </v:line>
            <v:line id="_x0000_s1045" style="position:absolute" from="3717,1790" to="3717,2222">
              <v:stroke endarrow="block"/>
            </v:line>
            <v:line id="_x0000_s1046" style="position:absolute" from="4141,1790" to="4141,2222">
              <v:stroke endarrow="block"/>
            </v:line>
            <v:line id="_x0000_s1047" style="position:absolute" from="4565,1790" to="4565,2222">
              <v:stroke endarrow="block"/>
            </v:line>
            <v:line id="_x0000_s1048" style="position:absolute" from="4988,1790" to="4988,2222">
              <v:stroke endarrow="block"/>
            </v:line>
            <v:rect id="_x0000_s1049" style="position:absolute;left:2659;top:2438;width:501;height:367" strokecolor="white">
              <v:textbox style="mso-next-textbox:#_x0000_s1049">
                <w:txbxContent>
                  <w:p w:rsidR="00D016DE" w:rsidRPr="00447EEA" w:rsidRDefault="00D016DE" w:rsidP="00EF73DC">
                    <w:pPr>
                      <w:rPr>
                        <w:sz w:val="16"/>
                        <w:szCs w:val="16"/>
                      </w:rPr>
                    </w:pPr>
                    <w:r>
                      <w:rPr>
                        <w:sz w:val="16"/>
                        <w:szCs w:val="16"/>
                      </w:rPr>
                      <w:t>О</w:t>
                    </w:r>
                  </w:p>
                </w:txbxContent>
              </v:textbox>
            </v:rect>
            <v:rect id="_x0000_s1050" style="position:absolute;left:2207;top:2817;width:616;height:391" strokecolor="white">
              <v:textbox style="mso-next-textbox:#_x0000_s1050">
                <w:txbxContent>
                  <w:p w:rsidR="00D016DE" w:rsidRPr="00B0130B" w:rsidRDefault="00D016DE" w:rsidP="00EF73DC">
                    <w:pPr>
                      <w:rPr>
                        <w:sz w:val="16"/>
                        <w:szCs w:val="16"/>
                        <w:vertAlign w:val="subscript"/>
                      </w:rPr>
                    </w:pPr>
                    <w:r>
                      <w:rPr>
                        <w:sz w:val="16"/>
                        <w:szCs w:val="16"/>
                      </w:rPr>
                      <w:t>О</w:t>
                    </w:r>
                    <w:r>
                      <w:rPr>
                        <w:sz w:val="16"/>
                        <w:szCs w:val="16"/>
                        <w:vertAlign w:val="subscript"/>
                      </w:rPr>
                      <w:t>2</w:t>
                    </w:r>
                  </w:p>
                </w:txbxContent>
              </v:textbox>
            </v:rect>
            <v:rect id="_x0000_s1051" style="position:absolute;left:2576;top:3302;width:586;height:391" strokecolor="white">
              <v:textbox style="mso-next-textbox:#_x0000_s1051">
                <w:txbxContent>
                  <w:p w:rsidR="00D016DE" w:rsidRPr="00B0130B" w:rsidRDefault="00D016DE" w:rsidP="00EF73DC">
                    <w:pPr>
                      <w:rPr>
                        <w:sz w:val="16"/>
                        <w:szCs w:val="16"/>
                        <w:vertAlign w:val="subscript"/>
                      </w:rPr>
                    </w:pPr>
                    <w:r>
                      <w:rPr>
                        <w:sz w:val="16"/>
                        <w:szCs w:val="16"/>
                      </w:rPr>
                      <w:t>О</w:t>
                    </w:r>
                    <w:r>
                      <w:rPr>
                        <w:sz w:val="16"/>
                        <w:szCs w:val="16"/>
                        <w:vertAlign w:val="subscript"/>
                      </w:rPr>
                      <w:t>3</w:t>
                    </w:r>
                  </w:p>
                </w:txbxContent>
              </v:textbox>
            </v:rect>
            <v:rect id="_x0000_s1052" style="position:absolute;left:3125;top:2745;width:555;height:427" strokecolor="white">
              <v:textbox style="mso-next-textbox:#_x0000_s1052">
                <w:txbxContent>
                  <w:p w:rsidR="00D016DE" w:rsidRPr="00B0130B" w:rsidRDefault="00D016DE" w:rsidP="00EF73DC">
                    <w:pPr>
                      <w:rPr>
                        <w:sz w:val="16"/>
                        <w:szCs w:val="16"/>
                        <w:vertAlign w:val="subscript"/>
                      </w:rPr>
                    </w:pPr>
                    <w:r>
                      <w:rPr>
                        <w:sz w:val="16"/>
                        <w:szCs w:val="16"/>
                      </w:rPr>
                      <w:t>О</w:t>
                    </w:r>
                    <w:r>
                      <w:rPr>
                        <w:sz w:val="16"/>
                        <w:szCs w:val="16"/>
                        <w:vertAlign w:val="subscript"/>
                      </w:rPr>
                      <w:t>2</w:t>
                    </w:r>
                  </w:p>
                  <w:p w:rsidR="00D016DE" w:rsidRPr="00B0130B" w:rsidRDefault="00D016DE" w:rsidP="00EF73DC">
                    <w:pPr>
                      <w:rPr>
                        <w:sz w:val="16"/>
                        <w:szCs w:val="16"/>
                      </w:rPr>
                    </w:pPr>
                  </w:p>
                </w:txbxContent>
              </v:textbox>
            </v:rect>
            <v:rect id="_x0000_s1053" style="position:absolute;left:3748;top:2781;width:697;height:391" strokecolor="white">
              <v:textbox style="mso-next-textbox:#_x0000_s1053">
                <w:txbxContent>
                  <w:p w:rsidR="00D016DE" w:rsidRPr="00B0130B" w:rsidRDefault="00D016DE" w:rsidP="00EF73DC">
                    <w:pPr>
                      <w:rPr>
                        <w:sz w:val="16"/>
                        <w:szCs w:val="16"/>
                      </w:rPr>
                    </w:pPr>
                    <w:r>
                      <w:rPr>
                        <w:sz w:val="16"/>
                        <w:szCs w:val="16"/>
                      </w:rPr>
                      <w:t>Н</w:t>
                    </w:r>
                    <w:r>
                      <w:rPr>
                        <w:sz w:val="16"/>
                        <w:szCs w:val="16"/>
                        <w:vertAlign w:val="subscript"/>
                      </w:rPr>
                      <w:t>2</w:t>
                    </w:r>
                    <w:r>
                      <w:rPr>
                        <w:sz w:val="16"/>
                        <w:szCs w:val="16"/>
                      </w:rPr>
                      <w:t>О</w:t>
                    </w:r>
                  </w:p>
                </w:txbxContent>
              </v:textbox>
            </v:rect>
            <v:rect id="_x0000_s1054" style="position:absolute;left:4466;top:2445;width:423;height:367" strokecolor="white">
              <v:textbox style="mso-next-textbox:#_x0000_s1054">
                <w:txbxContent>
                  <w:p w:rsidR="00D016DE" w:rsidRPr="00923CFA" w:rsidRDefault="00D016DE" w:rsidP="00EF73DC">
                    <w:pPr>
                      <w:rPr>
                        <w:sz w:val="16"/>
                        <w:szCs w:val="16"/>
                      </w:rPr>
                    </w:pPr>
                    <w:r>
                      <w:rPr>
                        <w:sz w:val="16"/>
                        <w:szCs w:val="16"/>
                      </w:rPr>
                      <w:t>Н</w:t>
                    </w:r>
                  </w:p>
                </w:txbxContent>
              </v:textbox>
            </v:rect>
            <v:rect id="_x0000_s1055" style="position:absolute;left:5023;top:2810;width:734;height:451" strokecolor="white">
              <v:textbox style="mso-next-textbox:#_x0000_s1055">
                <w:txbxContent>
                  <w:p w:rsidR="00D016DE" w:rsidRPr="00923CFA" w:rsidRDefault="00D016DE" w:rsidP="00EF73DC">
                    <w:pPr>
                      <w:rPr>
                        <w:sz w:val="16"/>
                        <w:szCs w:val="16"/>
                      </w:rPr>
                    </w:pPr>
                    <w:r>
                      <w:rPr>
                        <w:sz w:val="16"/>
                        <w:szCs w:val="16"/>
                      </w:rPr>
                      <w:t>Н</w:t>
                    </w:r>
                    <w:r>
                      <w:rPr>
                        <w:sz w:val="16"/>
                        <w:szCs w:val="16"/>
                        <w:vertAlign w:val="subscript"/>
                      </w:rPr>
                      <w:t>2</w:t>
                    </w:r>
                    <w:r>
                      <w:rPr>
                        <w:sz w:val="16"/>
                        <w:szCs w:val="16"/>
                      </w:rPr>
                      <w:t>О</w:t>
                    </w:r>
                  </w:p>
                </w:txbxContent>
              </v:textbox>
            </v:rect>
            <v:rect id="_x0000_s1056" style="position:absolute;left:4287;top:3283;width:685;height:379" strokecolor="white">
              <v:textbox style="mso-next-textbox:#_x0000_s1056">
                <w:txbxContent>
                  <w:p w:rsidR="00D016DE" w:rsidRPr="00923CFA" w:rsidRDefault="00D016DE" w:rsidP="00EF73DC">
                    <w:pPr>
                      <w:rPr>
                        <w:sz w:val="16"/>
                        <w:szCs w:val="16"/>
                      </w:rPr>
                    </w:pPr>
                    <w:r>
                      <w:rPr>
                        <w:sz w:val="16"/>
                        <w:szCs w:val="16"/>
                      </w:rPr>
                      <w:t>ОН</w:t>
                    </w:r>
                  </w:p>
                </w:txbxContent>
              </v:textbox>
            </v:rect>
            <v:line id="_x0000_s1057" style="position:absolute;flip:y" from="753,3729" to="6325,3734">
              <v:stroke dashstyle="dash"/>
            </v:line>
            <v:rect id="_x0000_s1058" style="position:absolute;left:725;top:3765;width:1207;height:648" strokecolor="white" strokeweight="1pt">
              <v:textbox style="mso-next-textbox:#_x0000_s1058">
                <w:txbxContent>
                  <w:p w:rsidR="00D016DE" w:rsidRPr="001678A4" w:rsidRDefault="00D016DE" w:rsidP="00EF73DC">
                    <w:pPr>
                      <w:rPr>
                        <w:sz w:val="16"/>
                        <w:szCs w:val="16"/>
                      </w:rPr>
                    </w:pPr>
                    <w:r w:rsidRPr="001678A4">
                      <w:rPr>
                        <w:sz w:val="16"/>
                        <w:szCs w:val="16"/>
                      </w:rPr>
                      <w:t>Озон</w:t>
                    </w:r>
                    <w:r>
                      <w:rPr>
                        <w:sz w:val="16"/>
                        <w:szCs w:val="16"/>
                        <w:lang w:val="kk-KZ"/>
                      </w:rPr>
                      <w:t>ды</w:t>
                    </w:r>
                    <w:r w:rsidRPr="001678A4">
                      <w:rPr>
                        <w:sz w:val="16"/>
                        <w:szCs w:val="16"/>
                      </w:rPr>
                      <w:t xml:space="preserve">   экран</w:t>
                    </w:r>
                  </w:p>
                </w:txbxContent>
              </v:textbox>
            </v:rect>
            <v:rect id="_x0000_s1059" style="position:absolute;left:2835;top:4070;width:591;height:403" strokecolor="white">
              <v:textbox style="mso-next-textbox:#_x0000_s1059">
                <w:txbxContent>
                  <w:p w:rsidR="00D016DE" w:rsidRPr="00923CFA" w:rsidRDefault="00D016DE" w:rsidP="00EF73DC">
                    <w:pPr>
                      <w:rPr>
                        <w:sz w:val="16"/>
                        <w:szCs w:val="16"/>
                        <w:vertAlign w:val="subscript"/>
                      </w:rPr>
                    </w:pPr>
                    <w:r>
                      <w:rPr>
                        <w:sz w:val="16"/>
                        <w:szCs w:val="16"/>
                      </w:rPr>
                      <w:t>О</w:t>
                    </w:r>
                    <w:r>
                      <w:rPr>
                        <w:sz w:val="16"/>
                        <w:szCs w:val="16"/>
                        <w:vertAlign w:val="subscript"/>
                      </w:rPr>
                      <w:t>2</w:t>
                    </w:r>
                  </w:p>
                </w:txbxContent>
              </v:textbox>
            </v:rect>
            <v:rect id="_x0000_s1060" style="position:absolute;left:3506;top:5030;width:590;height:379" strokecolor="white">
              <v:textbox style="mso-next-textbox:#_x0000_s1060">
                <w:txbxContent>
                  <w:p w:rsidR="00D016DE" w:rsidRPr="004869A7" w:rsidRDefault="00D016DE" w:rsidP="00EF73DC">
                    <w:pPr>
                      <w:rPr>
                        <w:sz w:val="16"/>
                        <w:szCs w:val="16"/>
                      </w:rPr>
                    </w:pPr>
                    <w:r>
                      <w:rPr>
                        <w:sz w:val="16"/>
                        <w:szCs w:val="16"/>
                      </w:rPr>
                      <w:t>О</w:t>
                    </w:r>
                    <w:r>
                      <w:rPr>
                        <w:sz w:val="16"/>
                        <w:szCs w:val="16"/>
                        <w:vertAlign w:val="subscript"/>
                      </w:rPr>
                      <w:t>2</w:t>
                    </w:r>
                  </w:p>
                </w:txbxContent>
              </v:textbox>
            </v:rect>
            <v:rect id="_x0000_s1061" style="position:absolute;left:4153;top:4442;width:590;height:391" strokecolor="white">
              <v:textbox style="mso-next-textbox:#_x0000_s1061">
                <w:txbxContent>
                  <w:p w:rsidR="00D016DE" w:rsidRPr="004869A7" w:rsidRDefault="00D016DE" w:rsidP="00EF73DC">
                    <w:pPr>
                      <w:rPr>
                        <w:sz w:val="16"/>
                        <w:szCs w:val="16"/>
                      </w:rPr>
                    </w:pPr>
                    <w:r>
                      <w:rPr>
                        <w:sz w:val="16"/>
                        <w:szCs w:val="16"/>
                      </w:rPr>
                      <w:t>О</w:t>
                    </w:r>
                    <w:r>
                      <w:rPr>
                        <w:sz w:val="16"/>
                        <w:szCs w:val="16"/>
                        <w:vertAlign w:val="subscript"/>
                      </w:rPr>
                      <w:t>2</w:t>
                    </w:r>
                  </w:p>
                </w:txbxContent>
              </v:textbox>
            </v:rect>
            <v:rect id="_x0000_s1062" style="position:absolute;left:4466;top:3969;width:543;height:432" strokecolor="white">
              <v:textbox style="mso-next-textbox:#_x0000_s1062">
                <w:txbxContent>
                  <w:p w:rsidR="00D016DE" w:rsidRPr="004869A7" w:rsidRDefault="00D016DE" w:rsidP="00EF73DC">
                    <w:pPr>
                      <w:rPr>
                        <w:sz w:val="16"/>
                        <w:szCs w:val="16"/>
                      </w:rPr>
                    </w:pPr>
                    <w:r>
                      <w:rPr>
                        <w:sz w:val="16"/>
                        <w:szCs w:val="16"/>
                      </w:rPr>
                      <w:t>О</w:t>
                    </w:r>
                  </w:p>
                </w:txbxContent>
              </v:textbox>
            </v:rect>
            <v:rect id="_x0000_s1063" style="position:absolute;left:4845;top:3828;width:1656;height:667" strokecolor="white">
              <v:textbox style="mso-next-textbox:#_x0000_s1063">
                <w:txbxContent>
                  <w:p w:rsidR="00D016DE" w:rsidRPr="004869A7" w:rsidRDefault="00D016DE" w:rsidP="00EF73DC">
                    <w:pPr>
                      <w:rPr>
                        <w:sz w:val="16"/>
                        <w:szCs w:val="16"/>
                      </w:rPr>
                    </w:pPr>
                    <w:r w:rsidRPr="00AE0F01">
                      <w:rPr>
                        <w:rFonts w:ascii="Times New Roman" w:hAnsi="Times New Roman"/>
                        <w:sz w:val="16"/>
                        <w:szCs w:val="16"/>
                      </w:rPr>
                      <w:t>Вулкан</w:t>
                    </w:r>
                    <w:r w:rsidRPr="00AE0F01">
                      <w:rPr>
                        <w:rFonts w:ascii="Times New Roman" w:hAnsi="Times New Roman"/>
                        <w:sz w:val="16"/>
                        <w:szCs w:val="16"/>
                        <w:lang w:val="kk-KZ"/>
                      </w:rPr>
                      <w:t>ның қозғалысы</w:t>
                    </w:r>
                    <w:r>
                      <w:rPr>
                        <w:sz w:val="16"/>
                        <w:szCs w:val="16"/>
                      </w:rPr>
                      <w:t xml:space="preserve"> деятельность</w:t>
                    </w:r>
                  </w:p>
                </w:txbxContent>
              </v:textbox>
            </v:rect>
            <v:rect id="_x0000_s1064" style="position:absolute;left:5383;top:6326;width:1876;height:648" strokecolor="white">
              <v:textbox style="mso-next-textbox:#_x0000_s1064">
                <w:txbxContent>
                  <w:p w:rsidR="00D016DE" w:rsidRPr="00AE0F01" w:rsidRDefault="00D016DE" w:rsidP="00EF73DC">
                    <w:pPr>
                      <w:rPr>
                        <w:rFonts w:ascii="Times New Roman" w:hAnsi="Times New Roman"/>
                        <w:sz w:val="16"/>
                        <w:szCs w:val="16"/>
                      </w:rPr>
                    </w:pPr>
                    <w:r w:rsidRPr="00AE0F01">
                      <w:rPr>
                        <w:rFonts w:ascii="Times New Roman" w:hAnsi="Times New Roman"/>
                        <w:sz w:val="16"/>
                        <w:szCs w:val="16"/>
                        <w:lang w:val="kk-KZ"/>
                      </w:rPr>
                      <w:t>Тотықтырғышпен желдендіру</w:t>
                    </w:r>
                  </w:p>
                </w:txbxContent>
              </v:textbox>
            </v:rect>
            <v:rect id="_x0000_s1065" style="position:absolute;left:6682;top:3086;width:661;height:367" strokecolor="white">
              <v:textbox style="mso-next-textbox:#_x0000_s1065">
                <w:txbxContent>
                  <w:p w:rsidR="00D016DE" w:rsidRPr="0017076A" w:rsidRDefault="00D016DE" w:rsidP="00EF73DC">
                    <w:pPr>
                      <w:rPr>
                        <w:sz w:val="16"/>
                        <w:szCs w:val="16"/>
                      </w:rPr>
                    </w:pPr>
                    <w:r>
                      <w:rPr>
                        <w:sz w:val="16"/>
                        <w:szCs w:val="16"/>
                      </w:rPr>
                      <w:t>СО</w:t>
                    </w:r>
                  </w:p>
                </w:txbxContent>
              </v:textbox>
            </v:rect>
            <v:line id="_x0000_s1066" style="position:absolute;flip:y" from="6894,4814" to="6894,5246">
              <v:stroke endarrow="block"/>
            </v:line>
            <v:shape id="_x0000_s1067" style="position:absolute;left:6470;top:2870;width:1147;height:3569" coordsize="726,2820" path="m105,2572c2,2554,22,2585,11,2378,,2171,21,1686,41,1328,61,970,76,445,131,228,186,11,313,50,371,28,429,6,438,,481,98v43,98,125,122,150,520c656,1016,726,2156,631,2488v-95,332,-423,102,-526,84xe">
              <v:path arrowok="t"/>
            </v:shape>
            <v:line id="_x0000_s1068" style="position:absolute" from="6259,3734" to="7529,3734">
              <v:stroke dashstyle="dash"/>
            </v:line>
            <v:rect id="_x0000_s1069" style="position:absolute;left:6682;top:3302;width:640;height:367" strokecolor="white">
              <v:textbox style="mso-next-textbox:#_x0000_s1069">
                <w:txbxContent>
                  <w:p w:rsidR="00D016DE" w:rsidRPr="0017076A" w:rsidRDefault="00D016DE" w:rsidP="00EF73DC">
                    <w:pPr>
                      <w:rPr>
                        <w:sz w:val="16"/>
                        <w:szCs w:val="16"/>
                      </w:rPr>
                    </w:pPr>
                    <w:r>
                      <w:rPr>
                        <w:sz w:val="16"/>
                        <w:szCs w:val="16"/>
                      </w:rPr>
                      <w:t>СО</w:t>
                    </w:r>
                  </w:p>
                </w:txbxContent>
              </v:textbox>
            </v:rect>
            <v:rect id="_x0000_s1070" style="position:absolute;left:6642;top:5445;width:725;height:665" strokecolor="white">
              <v:textbox style="mso-next-textbox:#_x0000_s1070">
                <w:txbxContent>
                  <w:p w:rsidR="00D016DE" w:rsidRPr="00FC2331" w:rsidRDefault="00D016DE" w:rsidP="00EF73DC">
                    <w:pPr>
                      <w:jc w:val="center"/>
                      <w:rPr>
                        <w:sz w:val="16"/>
                        <w:szCs w:val="16"/>
                        <w:vertAlign w:val="subscript"/>
                      </w:rPr>
                    </w:pPr>
                    <w:r>
                      <w:rPr>
                        <w:sz w:val="16"/>
                        <w:szCs w:val="16"/>
                      </w:rPr>
                      <w:t>СО СО</w:t>
                    </w:r>
                    <w:r>
                      <w:rPr>
                        <w:sz w:val="16"/>
                        <w:szCs w:val="16"/>
                        <w:vertAlign w:val="subscript"/>
                      </w:rPr>
                      <w:t>2</w:t>
                    </w:r>
                  </w:p>
                </w:txbxContent>
              </v:textbox>
            </v:rect>
            <v:line id="_x0000_s1071" style="position:absolute;flip:y" from="6976,4322" to="6977,5402">
              <v:stroke endarrow="block"/>
            </v:line>
            <v:line id="_x0000_s1072" style="position:absolute;flip:y" from="7106,2438" to="7106,2870">
              <v:stroke endarrow="block"/>
            </v:line>
            <v:rect id="_x0000_s1073" style="position:absolute;left:6470;top:2006;width:1040;height:439" strokecolor="white">
              <v:textbox style="mso-next-textbox:#_x0000_s1073">
                <w:txbxContent>
                  <w:p w:rsidR="00D016DE" w:rsidRPr="00FC2331" w:rsidRDefault="00D016DE" w:rsidP="00EF73DC">
                    <w:pPr>
                      <w:rPr>
                        <w:sz w:val="16"/>
                        <w:szCs w:val="16"/>
                      </w:rPr>
                    </w:pPr>
                    <w:r>
                      <w:rPr>
                        <w:sz w:val="16"/>
                        <w:szCs w:val="16"/>
                      </w:rPr>
                      <w:t>О</w:t>
                    </w:r>
                    <w:r>
                      <w:rPr>
                        <w:sz w:val="16"/>
                        <w:szCs w:val="16"/>
                        <w:vertAlign w:val="subscript"/>
                      </w:rPr>
                      <w:t>2</w:t>
                    </w:r>
                    <w:r>
                      <w:rPr>
                        <w:sz w:val="16"/>
                        <w:szCs w:val="16"/>
                      </w:rPr>
                      <w:t>+2СО</w:t>
                    </w:r>
                  </w:p>
                </w:txbxContent>
              </v:textbox>
            </v:rect>
            <v:line id="_x0000_s1074" style="position:absolute;flip:y" from="7106,1574" to="7106,2006">
              <v:stroke endarrow="block"/>
            </v:line>
            <v:rect id="_x0000_s1075" style="position:absolute;left:6682;top:1142;width:859;height:432" strokecolor="white">
              <v:textbox style="mso-next-textbox:#_x0000_s1075">
                <w:txbxContent>
                  <w:p w:rsidR="00D016DE" w:rsidRPr="00FC2331" w:rsidRDefault="00D016DE" w:rsidP="00EF73DC">
                    <w:pPr>
                      <w:rPr>
                        <w:sz w:val="16"/>
                        <w:szCs w:val="16"/>
                        <w:vertAlign w:val="subscript"/>
                      </w:rPr>
                    </w:pPr>
                    <w:r>
                      <w:rPr>
                        <w:sz w:val="16"/>
                        <w:szCs w:val="16"/>
                      </w:rPr>
                      <w:t>2СО</w:t>
                    </w:r>
                    <w:r>
                      <w:rPr>
                        <w:sz w:val="16"/>
                        <w:szCs w:val="16"/>
                        <w:vertAlign w:val="subscript"/>
                      </w:rPr>
                      <w:t>2</w:t>
                    </w:r>
                  </w:p>
                </w:txbxContent>
              </v:textbox>
            </v:rect>
            <v:line id="_x0000_s1076" style="position:absolute;flip:x y" from="4847,2690" to="5270,2906">
              <v:stroke endarrow="block"/>
            </v:line>
            <v:line id="_x0000_s1077" style="position:absolute;flip:x" from="4847,3170" to="5270,3386">
              <v:stroke endarrow="block"/>
            </v:line>
            <v:line id="_x0000_s1078" style="position:absolute;flip:x" from="4141,2654" to="4565,2870">
              <v:stroke endarrow="block"/>
            </v:line>
            <v:line id="_x0000_s1079" style="position:absolute;flip:x y" from="4059,3158" to="4388,3410">
              <v:stroke endarrow="block"/>
            </v:line>
            <v:line id="_x0000_s1080" style="position:absolute" from="2859,2738" to="2872,3350">
              <v:stroke startarrow="block" endarrow="block"/>
            </v:line>
            <v:line id="_x0000_s1081" style="position:absolute;flip:x" from="2447,2666" to="2812,2870">
              <v:stroke endarrow="block"/>
            </v:line>
            <v:line id="_x0000_s1082" style="position:absolute" from="2447,3146" to="2729,3434">
              <v:stroke endarrow="block"/>
            </v:line>
            <v:line id="_x0000_s1083" style="position:absolute;flip:x y" from="3012,2618" to="3294,2870">
              <v:stroke endarrow="block"/>
            </v:line>
            <v:line id="_x0000_s1084" style="position:absolute" from="2823,3626" to="3047,4118">
              <v:stroke endarrow="block"/>
            </v:line>
            <v:line id="_x0000_s1085" style="position:absolute" from="3082,4382" to="3659,5102">
              <v:stroke endarrow="block"/>
            </v:line>
            <v:line id="_x0000_s1086" style="position:absolute;flip:x y" from="3435,3194" to="3717,5030">
              <v:stroke endarrow="block"/>
            </v:line>
            <v:line id="_x0000_s1087" style="position:absolute;flip:y" from="3929,4814" to="4353,5246">
              <v:stroke endarrow="block"/>
            </v:line>
            <v:line id="_x0000_s1088" style="position:absolute;flip:x" from="4472,4334" to="4659,4538"/>
            <v:line id="_x0000_s1089" style="position:absolute" from="4659,3537" to="4660,3969"/>
            <v:rect id="_x0000_s1090" style="position:absolute;left:5383;top:6974;width:2153;height:432" strokecolor="white">
              <v:textbox style="mso-next-textbox:#_x0000_s1090">
                <w:txbxContent>
                  <w:p w:rsidR="00D016DE" w:rsidRPr="00AF3F54" w:rsidRDefault="00D016DE" w:rsidP="00EF73DC">
                    <w:pPr>
                      <w:rPr>
                        <w:sz w:val="16"/>
                        <w:szCs w:val="16"/>
                        <w:lang w:val="en-US"/>
                      </w:rPr>
                    </w:pPr>
                    <w:r>
                      <w:rPr>
                        <w:sz w:val="16"/>
                        <w:szCs w:val="16"/>
                      </w:rPr>
                      <w:t>4</w:t>
                    </w:r>
                    <w:r>
                      <w:rPr>
                        <w:sz w:val="16"/>
                        <w:szCs w:val="16"/>
                        <w:lang w:val="en-US"/>
                      </w:rPr>
                      <w:t>FeO + O</w:t>
                    </w:r>
                    <w:r>
                      <w:rPr>
                        <w:sz w:val="16"/>
                        <w:szCs w:val="16"/>
                        <w:vertAlign w:val="subscript"/>
                        <w:lang w:val="en-US"/>
                      </w:rPr>
                      <w:t xml:space="preserve">2 </w:t>
                    </w:r>
                    <w:r>
                      <w:rPr>
                        <w:sz w:val="16"/>
                        <w:szCs w:val="16"/>
                        <w:lang w:val="en-US"/>
                      </w:rPr>
                      <w:t>→ 2Fe</w:t>
                    </w:r>
                    <w:r>
                      <w:rPr>
                        <w:sz w:val="16"/>
                        <w:szCs w:val="16"/>
                        <w:vertAlign w:val="subscript"/>
                        <w:lang w:val="en-US"/>
                      </w:rPr>
                      <w:t>2</w:t>
                    </w:r>
                    <w:r>
                      <w:rPr>
                        <w:sz w:val="16"/>
                        <w:szCs w:val="16"/>
                        <w:lang w:val="en-US"/>
                      </w:rPr>
                      <w:t>O</w:t>
                    </w:r>
                    <w:r>
                      <w:rPr>
                        <w:sz w:val="16"/>
                        <w:szCs w:val="16"/>
                        <w:vertAlign w:val="subscript"/>
                        <w:lang w:val="en-US"/>
                      </w:rPr>
                      <w:t>3</w:t>
                    </w:r>
                  </w:p>
                </w:txbxContent>
              </v:textbox>
            </v:rect>
            <v:rect id="_x0000_s1091" style="position:absolute;left:965;top:5678;width:1400;height:1296" strokeweight="1pt">
              <v:textbox style="mso-next-textbox:#_x0000_s1091">
                <w:txbxContent>
                  <w:p w:rsidR="00D016DE" w:rsidRPr="00AE0F01" w:rsidRDefault="00D016DE" w:rsidP="00EF73DC">
                    <w:pPr>
                      <w:rPr>
                        <w:rFonts w:ascii="Times New Roman" w:hAnsi="Times New Roman"/>
                        <w:sz w:val="16"/>
                        <w:szCs w:val="16"/>
                      </w:rPr>
                    </w:pPr>
                    <w:r w:rsidRPr="00AE0F01">
                      <w:rPr>
                        <w:rFonts w:ascii="Times New Roman" w:hAnsi="Times New Roman"/>
                        <w:sz w:val="16"/>
                        <w:szCs w:val="16"/>
                        <w:lang w:val="kk-KZ"/>
                      </w:rPr>
                      <w:t>Жанғыш пайдалы қазбаларды  жағу</w:t>
                    </w:r>
                  </w:p>
                </w:txbxContent>
              </v:textbox>
            </v:rect>
            <v:rect id="_x0000_s1092" style="position:absolute;left:859;top:4490;width:1917;height:696" strokecolor="white">
              <v:textbox style="mso-next-textbox:#_x0000_s1092">
                <w:txbxContent>
                  <w:p w:rsidR="00D016DE" w:rsidRPr="003B6C0F" w:rsidRDefault="00D016DE" w:rsidP="00EF73DC">
                    <w:pPr>
                      <w:rPr>
                        <w:sz w:val="16"/>
                        <w:szCs w:val="16"/>
                        <w:lang w:val="kk-KZ"/>
                      </w:rPr>
                    </w:pPr>
                    <w:r w:rsidRPr="00AE0F01">
                      <w:rPr>
                        <w:rFonts w:ascii="Times New Roman" w:hAnsi="Times New Roman"/>
                        <w:sz w:val="16"/>
                        <w:szCs w:val="16"/>
                      </w:rPr>
                      <w:t>Антропоген</w:t>
                    </w:r>
                    <w:r w:rsidRPr="00AE0F01">
                      <w:rPr>
                        <w:rFonts w:ascii="Times New Roman" w:hAnsi="Times New Roman"/>
                        <w:sz w:val="16"/>
                        <w:szCs w:val="16"/>
                        <w:lang w:val="kk-KZ"/>
                      </w:rPr>
                      <w:t>ді</w:t>
                    </w:r>
                    <w:r w:rsidRPr="003B6C0F">
                      <w:rPr>
                        <w:sz w:val="16"/>
                        <w:szCs w:val="16"/>
                      </w:rPr>
                      <w:t xml:space="preserve"> СО и СО</w:t>
                    </w:r>
                    <w:r w:rsidRPr="003B6C0F">
                      <w:rPr>
                        <w:sz w:val="16"/>
                        <w:szCs w:val="16"/>
                        <w:vertAlign w:val="subscript"/>
                      </w:rPr>
                      <w:t>2</w:t>
                    </w:r>
                    <w:r>
                      <w:rPr>
                        <w:sz w:val="16"/>
                        <w:szCs w:val="16"/>
                        <w:vertAlign w:val="subscript"/>
                        <w:lang w:val="kk-KZ"/>
                      </w:rPr>
                      <w:t xml:space="preserve">  </w:t>
                    </w:r>
                    <w:r w:rsidRPr="00AE0F01">
                      <w:rPr>
                        <w:rFonts w:ascii="Times New Roman" w:hAnsi="Times New Roman"/>
                        <w:sz w:val="16"/>
                        <w:szCs w:val="16"/>
                        <w:lang w:val="kk-KZ"/>
                      </w:rPr>
                      <w:t>қалдықтары</w:t>
                    </w:r>
                  </w:p>
                </w:txbxContent>
              </v:textbox>
            </v:rect>
            <v:line id="_x0000_s1093" style="position:absolute;flip:y" from="1494,5198" to="1495,5678">
              <v:stroke endarrow="block"/>
            </v:line>
            <v:rect id="_x0000_s1094" style="position:absolute;left:2842;top:5894;width:1666;height:648" strokecolor="white">
              <v:textbox style="mso-next-textbox:#_x0000_s1094">
                <w:txbxContent>
                  <w:p w:rsidR="00D016DE" w:rsidRPr="003B6C0F" w:rsidRDefault="00D016DE" w:rsidP="00EF73DC">
                    <w:pPr>
                      <w:rPr>
                        <w:rFonts w:ascii="Arial" w:hAnsi="Arial" w:cs="Arial"/>
                        <w:sz w:val="16"/>
                        <w:szCs w:val="16"/>
                        <w:lang w:val="kk-KZ"/>
                      </w:rPr>
                    </w:pPr>
                    <w:r w:rsidRPr="003B6C0F">
                      <w:rPr>
                        <w:sz w:val="16"/>
                        <w:szCs w:val="16"/>
                        <w:lang w:val="kk-KZ"/>
                      </w:rPr>
                      <w:t>Жануарлардың тыныс алуы</w:t>
                    </w:r>
                  </w:p>
                </w:txbxContent>
              </v:textbox>
            </v:rect>
            <v:line id="_x0000_s1095" style="position:absolute;flip:x" from="3506,5462" to="3717,5894">
              <v:stroke endarrow="block"/>
            </v:line>
            <v:rect id="_x0000_s1096" style="position:absolute;left:4282;top:5678;width:1101;height:432" strokecolor="white">
              <v:textbox style="mso-next-textbox:#_x0000_s1096">
                <w:txbxContent>
                  <w:p w:rsidR="00D016DE" w:rsidRPr="00327538" w:rsidRDefault="00D016DE" w:rsidP="00EF73DC">
                    <w:pPr>
                      <w:rPr>
                        <w:sz w:val="16"/>
                        <w:szCs w:val="16"/>
                        <w:lang w:val="kk-KZ"/>
                      </w:rPr>
                    </w:pPr>
                    <w:r w:rsidRPr="00AE0F01">
                      <w:rPr>
                        <w:rFonts w:ascii="Times New Roman" w:hAnsi="Times New Roman"/>
                        <w:sz w:val="16"/>
                        <w:szCs w:val="16"/>
                        <w:lang w:val="kk-KZ"/>
                      </w:rPr>
                      <w:t>Ағаштар</w:t>
                    </w:r>
                  </w:p>
                </w:txbxContent>
              </v:textbox>
            </v:rect>
            <v:line id="_x0000_s1097" style="position:absolute;flip:x y" from="3988,5366" to="4435,5786">
              <v:stroke startarrow="block" endarrow="block"/>
            </v:line>
            <v:line id="_x0000_s1098" style="position:absolute;flip:x" from="2365,5246" to="3506,5954">
              <v:stroke endarrow="block"/>
            </v:line>
            <v:rect id="_x0000_s1099" style="position:absolute;left:937;top:6974;width:1905;height:1080" strokecolor="white">
              <v:textbox style="mso-next-textbox:#_x0000_s1099">
                <w:txbxContent>
                  <w:p w:rsidR="00D016DE" w:rsidRPr="00AE0F01" w:rsidRDefault="00D016DE" w:rsidP="00EF73DC">
                    <w:pPr>
                      <w:rPr>
                        <w:rFonts w:ascii="Times New Roman" w:hAnsi="Times New Roman"/>
                        <w:sz w:val="16"/>
                        <w:szCs w:val="16"/>
                      </w:rPr>
                    </w:pPr>
                    <w:r w:rsidRPr="00AE0F01">
                      <w:rPr>
                        <w:rFonts w:ascii="Times New Roman" w:hAnsi="Times New Roman"/>
                        <w:sz w:val="16"/>
                        <w:szCs w:val="16"/>
                      </w:rPr>
                      <w:t>Фитопланктон</w:t>
                    </w:r>
                    <w:r w:rsidRPr="00AE0F01">
                      <w:rPr>
                        <w:rFonts w:ascii="Times New Roman" w:hAnsi="Times New Roman"/>
                        <w:sz w:val="16"/>
                        <w:szCs w:val="16"/>
                        <w:lang w:val="kk-KZ"/>
                      </w:rPr>
                      <w:t>ды жарықтанған аймақ</w:t>
                    </w:r>
                    <w:r w:rsidRPr="00AE0F01">
                      <w:rPr>
                        <w:rFonts w:ascii="Times New Roman" w:hAnsi="Times New Roman"/>
                        <w:sz w:val="16"/>
                        <w:szCs w:val="16"/>
                      </w:rPr>
                      <w:t xml:space="preserve"> </w:t>
                    </w:r>
                  </w:p>
                </w:txbxContent>
              </v:textbox>
            </v:rect>
            <v:line id="_x0000_s1100" style="position:absolute;flip:y" from="2207,5462" to="3454,7262">
              <v:stroke endarrow="block"/>
            </v:line>
            <v:rect id="_x0000_s1101" style="position:absolute;left:3506;top:6758;width:706;height:396" strokecolor="white">
              <v:textbox style="mso-next-textbox:#_x0000_s1101">
                <w:txbxContent>
                  <w:p w:rsidR="00D016DE" w:rsidRPr="0038356B" w:rsidRDefault="00D016DE" w:rsidP="00EF73DC">
                    <w:pPr>
                      <w:rPr>
                        <w:sz w:val="16"/>
                        <w:szCs w:val="16"/>
                      </w:rPr>
                    </w:pPr>
                    <w:r>
                      <w:rPr>
                        <w:sz w:val="16"/>
                        <w:szCs w:val="16"/>
                      </w:rPr>
                      <w:t>СО</w:t>
                    </w:r>
                    <w:r>
                      <w:rPr>
                        <w:sz w:val="16"/>
                        <w:szCs w:val="16"/>
                        <w:vertAlign w:val="subscript"/>
                      </w:rPr>
                      <w:t>2</w:t>
                    </w:r>
                  </w:p>
                </w:txbxContent>
              </v:textbox>
            </v:rect>
            <v:line id="_x0000_s1102" style="position:absolute;flip:x" from="2870,7190" to="3717,7622">
              <v:stroke endarrow="block"/>
            </v:line>
            <v:line id="_x0000_s1103" style="position:absolute;flip:y" from="4000,6038" to="4659,6866">
              <v:stroke endarrow="block"/>
            </v:line>
            <v:line id="_x0000_s1104" style="position:absolute" from="3517,6422" to="3741,6842">
              <v:stroke endarrow="block"/>
            </v:line>
            <v:rect id="_x0000_s1105" style="position:absolute;left:937;top:8054;width:3149;height:432" strokecolor="white">
              <v:textbox style="mso-next-textbox:#_x0000_s1105">
                <w:txbxContent>
                  <w:p w:rsidR="00D016DE" w:rsidRPr="006531FA" w:rsidRDefault="00D016DE" w:rsidP="00EF73DC">
                    <w:pPr>
                      <w:rPr>
                        <w:sz w:val="16"/>
                        <w:szCs w:val="16"/>
                        <w:vertAlign w:val="superscript"/>
                      </w:rPr>
                    </w:pPr>
                    <w:r>
                      <w:rPr>
                        <w:sz w:val="16"/>
                        <w:szCs w:val="16"/>
                      </w:rPr>
                      <w:t>Н</w:t>
                    </w:r>
                    <w:r>
                      <w:rPr>
                        <w:sz w:val="16"/>
                        <w:szCs w:val="16"/>
                        <w:vertAlign w:val="subscript"/>
                      </w:rPr>
                      <w:t>2</w:t>
                    </w:r>
                    <w:r>
                      <w:rPr>
                        <w:sz w:val="16"/>
                        <w:szCs w:val="16"/>
                      </w:rPr>
                      <w:t>О + СО</w:t>
                    </w:r>
                    <w:r>
                      <w:rPr>
                        <w:sz w:val="16"/>
                        <w:szCs w:val="16"/>
                        <w:vertAlign w:val="subscript"/>
                      </w:rPr>
                      <w:t>2</w:t>
                    </w:r>
                    <w:r>
                      <w:rPr>
                        <w:sz w:val="16"/>
                        <w:szCs w:val="16"/>
                      </w:rPr>
                      <w:t xml:space="preserve"> ↔ НСО</w:t>
                    </w:r>
                    <w:r>
                      <w:rPr>
                        <w:sz w:val="16"/>
                        <w:szCs w:val="16"/>
                        <w:vertAlign w:val="subscript"/>
                      </w:rPr>
                      <w:t>3</w:t>
                    </w:r>
                    <w:r>
                      <w:rPr>
                        <w:sz w:val="16"/>
                        <w:szCs w:val="16"/>
                        <w:vertAlign w:val="superscript"/>
                      </w:rPr>
                      <w:t>-</w:t>
                    </w:r>
                    <w:r>
                      <w:rPr>
                        <w:sz w:val="16"/>
                        <w:szCs w:val="16"/>
                      </w:rPr>
                      <w:t xml:space="preserve"> + Н</w:t>
                    </w:r>
                    <w:r>
                      <w:rPr>
                        <w:sz w:val="16"/>
                        <w:szCs w:val="16"/>
                        <w:vertAlign w:val="superscript"/>
                      </w:rPr>
                      <w:t>+</w:t>
                    </w:r>
                    <w:r>
                      <w:rPr>
                        <w:sz w:val="16"/>
                        <w:szCs w:val="16"/>
                      </w:rPr>
                      <w:t xml:space="preserve"> ↔ 2Н</w:t>
                    </w:r>
                    <w:r>
                      <w:rPr>
                        <w:sz w:val="16"/>
                        <w:szCs w:val="16"/>
                        <w:vertAlign w:val="superscript"/>
                      </w:rPr>
                      <w:t>+</w:t>
                    </w:r>
                    <w:r>
                      <w:rPr>
                        <w:sz w:val="16"/>
                        <w:szCs w:val="16"/>
                      </w:rPr>
                      <w:t xml:space="preserve"> + </w:t>
                    </w:r>
                  </w:p>
                </w:txbxContent>
              </v:textbox>
            </v:rect>
            <v:rect id="_x0000_s1106" style="position:absolute;left:4141;top:8054;width:847;height:648" strokeweight=".5pt">
              <v:textbox style="mso-next-textbox:#_x0000_s1106">
                <w:txbxContent>
                  <w:p w:rsidR="00D016DE" w:rsidRPr="006531FA" w:rsidRDefault="00D016DE" w:rsidP="00EF73DC">
                    <w:pPr>
                      <w:rPr>
                        <w:sz w:val="16"/>
                        <w:szCs w:val="16"/>
                      </w:rPr>
                    </w:pPr>
                    <w:r>
                      <w:rPr>
                        <w:sz w:val="16"/>
                        <w:szCs w:val="16"/>
                      </w:rPr>
                      <w:t>СО</w:t>
                    </w:r>
                    <w:r>
                      <w:rPr>
                        <w:sz w:val="16"/>
                        <w:szCs w:val="16"/>
                        <w:vertAlign w:val="subscript"/>
                      </w:rPr>
                      <w:t>3</w:t>
                    </w:r>
                    <w:r>
                      <w:rPr>
                        <w:sz w:val="16"/>
                        <w:szCs w:val="16"/>
                        <w:vertAlign w:val="superscript"/>
                      </w:rPr>
                      <w:t>2-</w:t>
                    </w:r>
                    <w:r>
                      <w:rPr>
                        <w:sz w:val="16"/>
                        <w:szCs w:val="16"/>
                      </w:rPr>
                      <w:t xml:space="preserve"> Са</w:t>
                    </w:r>
                    <w:r>
                      <w:rPr>
                        <w:sz w:val="16"/>
                        <w:szCs w:val="16"/>
                        <w:vertAlign w:val="superscript"/>
                      </w:rPr>
                      <w:t>2+</w:t>
                    </w:r>
                  </w:p>
                </w:txbxContent>
              </v:textbox>
            </v:rect>
            <v:rect id="_x0000_s1107" style="position:absolute;left:2659;top:8702;width:729;height:396" strokecolor="white">
              <v:textbox style="mso-next-textbox:#_x0000_s1107">
                <w:txbxContent>
                  <w:p w:rsidR="00D016DE" w:rsidRPr="00A077A3" w:rsidRDefault="00D016DE" w:rsidP="00EF73DC">
                    <w:pPr>
                      <w:rPr>
                        <w:sz w:val="16"/>
                        <w:szCs w:val="16"/>
                      </w:rPr>
                    </w:pPr>
                    <w:r>
                      <w:rPr>
                        <w:sz w:val="16"/>
                        <w:szCs w:val="16"/>
                      </w:rPr>
                      <w:t>Н</w:t>
                    </w:r>
                    <w:r>
                      <w:rPr>
                        <w:sz w:val="16"/>
                        <w:szCs w:val="16"/>
                        <w:vertAlign w:val="subscript"/>
                      </w:rPr>
                      <w:t>2</w:t>
                    </w:r>
                    <w:r>
                      <w:rPr>
                        <w:sz w:val="16"/>
                        <w:szCs w:val="16"/>
                      </w:rPr>
                      <w:t>О</w:t>
                    </w:r>
                  </w:p>
                </w:txbxContent>
              </v:textbox>
            </v:rect>
            <v:rect id="_x0000_s1108" style="position:absolute;left:3294;top:8702;width:765;height:444" strokecolor="white">
              <v:textbox style="mso-next-textbox:#_x0000_s1108">
                <w:txbxContent>
                  <w:p w:rsidR="00D016DE" w:rsidRPr="00A077A3" w:rsidRDefault="00D016DE" w:rsidP="00EF73DC">
                    <w:pPr>
                      <w:rPr>
                        <w:sz w:val="16"/>
                        <w:szCs w:val="16"/>
                        <w:vertAlign w:val="subscript"/>
                      </w:rPr>
                    </w:pPr>
                    <w:r>
                      <w:rPr>
                        <w:sz w:val="16"/>
                        <w:szCs w:val="16"/>
                      </w:rPr>
                      <w:t>СО</w:t>
                    </w:r>
                    <w:r>
                      <w:rPr>
                        <w:sz w:val="16"/>
                        <w:szCs w:val="16"/>
                        <w:vertAlign w:val="subscript"/>
                      </w:rPr>
                      <w:t>2</w:t>
                    </w:r>
                  </w:p>
                </w:txbxContent>
              </v:textbox>
            </v:rect>
            <v:line id="_x0000_s1109" style="position:absolute;flip:x" from="3082,8486" to="3929,8702">
              <v:stroke endarrow="block"/>
            </v:line>
            <v:line id="_x0000_s1110" style="position:absolute;flip:x" from="3659,8486" to="4082,8786">
              <v:stroke endarrow="block"/>
            </v:line>
            <v:rect id="_x0000_s1111" style="position:absolute;left:4565;top:8918;width:1270;height:432" strokecolor="white">
              <v:textbox style="mso-next-textbox:#_x0000_s1111">
                <w:txbxContent>
                  <w:p w:rsidR="00D016DE" w:rsidRPr="003B6C0F" w:rsidRDefault="00D016DE" w:rsidP="00EF73DC">
                    <w:pPr>
                      <w:rPr>
                        <w:sz w:val="16"/>
                        <w:szCs w:val="16"/>
                        <w:lang w:val="kk-KZ"/>
                      </w:rPr>
                    </w:pPr>
                    <w:r w:rsidRPr="00AE0F01">
                      <w:rPr>
                        <w:rFonts w:ascii="Times New Roman" w:hAnsi="Times New Roman"/>
                        <w:sz w:val="16"/>
                        <w:szCs w:val="16"/>
                        <w:lang w:val="kk-KZ"/>
                      </w:rPr>
                      <w:t>Тұнбалар</w:t>
                    </w:r>
                  </w:p>
                </w:txbxContent>
              </v:textbox>
            </v:rect>
            <v:line id="_x0000_s1112" style="position:absolute" from="3929,8918" to="4623,9062">
              <v:stroke startarrow="block" endarrow="block"/>
            </v:line>
            <v:line id="_x0000_s1113" style="position:absolute" from="4988,8486" to="5494,9014">
              <v:stroke endarrow="block"/>
            </v:line>
            <v:line id="_x0000_s1114" style="position:absolute;flip:y" from="5835,8762" to="6776,9134">
              <v:stroke endarrow="block"/>
            </v:line>
            <v:shape id="_x0000_s1115" style="position:absolute;left:6861;top:8642;width:733;height:592" coordsize="623,493" path="m28,50c13,100,,267,8,320v8,53,25,23,70,50c123,397,216,467,278,480v62,13,117,-3,170,-30c501,423,573,365,598,320v25,-45,22,-97,,-140c576,137,540,88,468,60,396,32,230,17,168,10,106,3,121,12,98,20,75,28,43,,28,50xe" fillcolor="#080808" strokecolor="white">
              <v:fill r:id="rId9" o:title="" opacity="56361f" o:opacity2="56361f" type="pattern"/>
              <v:path arrowok="t"/>
            </v:shape>
            <v:shape id="_x0000_s1116" style="position:absolute;left:6894;top:7452;width:733;height:1502" coordsize="623,1252" path="m,1042c16,954,32,867,40,792,48,717,32,684,50,592,68,500,95,335,150,242,205,149,327,64,380,32v53,-32,62,,90,20c498,72,530,104,550,152v20,48,30,123,40,190c600,409,605,505,610,552v5,47,8,33,10,70c622,659,623,717,620,772v-3,55,-15,127,-20,180c595,1005,592,1054,590,1092v-2,38,7,63,,90c583,1209,558,1245,550,1252e" filled="f">
              <v:path arrowok="t"/>
            </v:shape>
            <v:line id="_x0000_s1117" style="position:absolute;flip:y" from="2976,3086" to="3294,3458">
              <v:stroke endarrow="block"/>
            </v:line>
            <v:rect id="_x0000_s1118" style="position:absolute;left:4353;top:6974;width:894;height:456" strokecolor="white">
              <v:textbox style="mso-next-textbox:#_x0000_s1118">
                <w:txbxContent>
                  <w:p w:rsidR="00D016DE" w:rsidRPr="00D27186" w:rsidRDefault="00D016DE" w:rsidP="00EF73DC">
                    <w:pPr>
                      <w:rPr>
                        <w:sz w:val="16"/>
                        <w:szCs w:val="16"/>
                      </w:rPr>
                    </w:pPr>
                    <w:r>
                      <w:rPr>
                        <w:sz w:val="16"/>
                        <w:szCs w:val="16"/>
                      </w:rPr>
                      <w:t>Вода</w:t>
                    </w:r>
                  </w:p>
                </w:txbxContent>
              </v:textbox>
            </v:rect>
            <v:line id="_x0000_s1119" style="position:absolute" from="4047,6470" to="4565,6974">
              <v:stroke startarrow="block" endarrow="block"/>
            </v:line>
            <v:rect id="_x0000_s1120" style="position:absolute;left:4988;top:5030;width:1247;height:696" strokecolor="white">
              <v:textbox style="mso-next-textbox:#_x0000_s1120">
                <w:txbxContent>
                  <w:p w:rsidR="00D016DE" w:rsidRPr="001678A4" w:rsidRDefault="00D016DE" w:rsidP="00EF73DC">
                    <w:pPr>
                      <w:rPr>
                        <w:sz w:val="16"/>
                        <w:szCs w:val="16"/>
                        <w:lang w:val="kk-KZ"/>
                      </w:rPr>
                    </w:pPr>
                    <w:r w:rsidRPr="001678A4">
                      <w:rPr>
                        <w:sz w:val="16"/>
                        <w:szCs w:val="16"/>
                      </w:rPr>
                      <w:t>Н</w:t>
                    </w:r>
                    <w:r w:rsidRPr="001678A4">
                      <w:rPr>
                        <w:sz w:val="16"/>
                        <w:szCs w:val="16"/>
                        <w:vertAlign w:val="subscript"/>
                      </w:rPr>
                      <w:t>2</w:t>
                    </w:r>
                    <w:r w:rsidRPr="001678A4">
                      <w:rPr>
                        <w:sz w:val="16"/>
                        <w:szCs w:val="16"/>
                      </w:rPr>
                      <w:t>О</w:t>
                    </w:r>
                    <w:r w:rsidRPr="001678A4">
                      <w:rPr>
                        <w:sz w:val="16"/>
                        <w:szCs w:val="16"/>
                        <w:lang w:val="kk-KZ"/>
                      </w:rPr>
                      <w:t xml:space="preserve"> булануы</w:t>
                    </w:r>
                  </w:p>
                </w:txbxContent>
              </v:textbox>
            </v:rect>
            <v:line id="_x0000_s1121" style="position:absolute;flip:y" from="4988,5678" to="5412,6974">
              <v:stroke endarrow="block"/>
            </v:line>
            <v:line id="_x0000_s1122" style="position:absolute;flip:y" from="4670,5366" to="5117,5714">
              <v:stroke endarrow="block"/>
            </v:line>
            <v:line id="_x0000_s1123" style="position:absolute;flip:y" from="5835,4166" to="6470,5030" strokeweight="1pt"/>
            <v:line id="_x0000_s1124" style="position:absolute;flip:x y" from="5529,3170" to="6470,4166">
              <v:stroke endarrow="block"/>
            </v:line>
            <v:line id="_x0000_s1125" style="position:absolute;flip:y" from="5623,4598" to="5623,5030">
              <v:stroke endarrow="block"/>
            </v:line>
            <w10:anchorlock/>
          </v:group>
        </w:pict>
      </w:r>
    </w:p>
    <w:p w:rsidR="00D016DE" w:rsidRPr="00296F1D" w:rsidRDefault="00D016DE" w:rsidP="00C62B96">
      <w:pPr>
        <w:spacing w:after="0" w:line="240" w:lineRule="auto"/>
        <w:ind w:firstLine="284"/>
        <w:jc w:val="center"/>
        <w:rPr>
          <w:rFonts w:ascii="Times New Roman" w:hAnsi="Times New Roman"/>
          <w:i/>
          <w:sz w:val="28"/>
          <w:szCs w:val="28"/>
          <w:lang w:val="kk-KZ"/>
        </w:rPr>
      </w:pPr>
      <w:r w:rsidRPr="00296F1D">
        <w:rPr>
          <w:rFonts w:ascii="Times New Roman" w:hAnsi="Times New Roman"/>
          <w:sz w:val="28"/>
          <w:szCs w:val="28"/>
          <w:lang w:val="kk-KZ"/>
        </w:rPr>
        <w:t>2</w:t>
      </w:r>
      <w:r>
        <w:rPr>
          <w:rFonts w:ascii="Times New Roman" w:hAnsi="Times New Roman"/>
          <w:sz w:val="28"/>
          <w:szCs w:val="28"/>
          <w:lang w:val="kk-KZ"/>
        </w:rPr>
        <w:t xml:space="preserve"> сурет</w:t>
      </w:r>
      <w:r w:rsidRPr="00296F1D">
        <w:rPr>
          <w:rFonts w:ascii="Times New Roman" w:hAnsi="Times New Roman"/>
          <w:sz w:val="28"/>
          <w:szCs w:val="28"/>
          <w:lang w:val="kk-KZ"/>
        </w:rPr>
        <w:t xml:space="preserve">. </w:t>
      </w:r>
      <w:r>
        <w:rPr>
          <w:rFonts w:ascii="Times New Roman" w:hAnsi="Times New Roman"/>
          <w:sz w:val="28"/>
          <w:szCs w:val="28"/>
          <w:lang w:val="kk-KZ"/>
        </w:rPr>
        <w:t xml:space="preserve"> </w:t>
      </w:r>
      <w:r w:rsidRPr="00296F1D">
        <w:rPr>
          <w:rFonts w:ascii="Times New Roman" w:hAnsi="Times New Roman"/>
          <w:sz w:val="28"/>
          <w:szCs w:val="28"/>
          <w:lang w:val="kk-KZ"/>
        </w:rPr>
        <w:t>Оттегі айналымы</w:t>
      </w:r>
    </w:p>
    <w:p w:rsidR="00D016DE" w:rsidRPr="00296F1D" w:rsidRDefault="00D016DE" w:rsidP="00C62B96">
      <w:pPr>
        <w:spacing w:after="0" w:line="240" w:lineRule="auto"/>
        <w:ind w:firstLine="284"/>
        <w:rPr>
          <w:rFonts w:ascii="Times New Roman" w:hAnsi="Times New Roman"/>
          <w:i/>
          <w:sz w:val="28"/>
          <w:szCs w:val="28"/>
          <w:lang w:val="kk-KZ"/>
        </w:rPr>
      </w:pPr>
    </w:p>
    <w:p w:rsidR="00D016DE" w:rsidRPr="005C76BF" w:rsidRDefault="00D016DE" w:rsidP="00C62B96">
      <w:pPr>
        <w:spacing w:after="0" w:line="240" w:lineRule="auto"/>
        <w:ind w:firstLine="284"/>
        <w:rPr>
          <w:rFonts w:ascii="Times New Roman" w:hAnsi="Times New Roman"/>
          <w:i/>
          <w:sz w:val="28"/>
          <w:szCs w:val="28"/>
          <w:u w:val="single"/>
          <w:lang w:val="kk-KZ"/>
        </w:rPr>
      </w:pPr>
      <w:r w:rsidRPr="005C76BF">
        <w:rPr>
          <w:rFonts w:ascii="Times New Roman" w:hAnsi="Times New Roman"/>
          <w:i/>
          <w:sz w:val="28"/>
          <w:szCs w:val="28"/>
          <w:u w:val="single"/>
          <w:lang w:val="kk-KZ"/>
        </w:rPr>
        <w:t>Күкірт айналымы</w:t>
      </w:r>
    </w:p>
    <w:p w:rsidR="00D016DE" w:rsidRPr="00296F1D" w:rsidRDefault="00D016DE" w:rsidP="00C62B96">
      <w:pPr>
        <w:spacing w:after="0" w:line="240" w:lineRule="auto"/>
        <w:ind w:firstLine="284"/>
        <w:rPr>
          <w:rFonts w:ascii="Times New Roman" w:hAnsi="Times New Roman"/>
          <w:b/>
          <w:i/>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Қазіргі таңда жер бетінде күкірт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SО</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 xml:space="preserve">не </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 (және оның тұздары) түрінде және бос күкірт бөлігі, SO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 немесе тірі ағзада органикалық заттар түрінде кездеседі.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Бұл айналымда ең бастысы бактериалар болып табылады. Бактерияның ерекше түрлерінің (серабактерия) әсерінен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S- тің S- ке дейін қышқылдануы жүреді;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 + 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+2</w:t>
      </w:r>
      <w:r w:rsidRPr="00296F1D">
        <w:rPr>
          <w:rFonts w:ascii="Times New Roman" w:hAnsi="Times New Roman"/>
          <w:sz w:val="28"/>
          <w:szCs w:val="28"/>
          <w:lang w:val="en-US"/>
        </w:rPr>
        <w:t>S</w:t>
      </w:r>
      <w:r w:rsidRPr="00296F1D">
        <w:rPr>
          <w:rFonts w:ascii="Times New Roman" w:hAnsi="Times New Roman"/>
          <w:sz w:val="28"/>
          <w:szCs w:val="28"/>
        </w:rPr>
        <w:t>+127</w:t>
      </w:r>
      <w:r w:rsidRPr="00296F1D">
        <w:rPr>
          <w:rFonts w:ascii="Times New Roman" w:hAnsi="Times New Roman"/>
          <w:sz w:val="28"/>
          <w:szCs w:val="28"/>
          <w:lang w:val="kk-KZ"/>
        </w:rPr>
        <w:t>ккал (+</w:t>
      </w:r>
      <w:r w:rsidRPr="00296F1D">
        <w:rPr>
          <w:rFonts w:ascii="Times New Roman" w:hAnsi="Times New Roman"/>
          <w:sz w:val="28"/>
          <w:szCs w:val="28"/>
          <w:lang w:val="en-US"/>
        </w:rPr>
        <w:t>Q</w:t>
      </w:r>
      <w:r w:rsidRPr="00296F1D">
        <w:rPr>
          <w:rFonts w:ascii="Times New Roman" w:hAnsi="Times New Roman"/>
          <w:sz w:val="28"/>
          <w:szCs w:val="28"/>
          <w:lang w:val="kk-KZ"/>
        </w:rPr>
        <w:t>)</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Серобактерияның құрамында, оның денесінің 95% құрайтын күкірт кездеседі, сонымен қатар өсімдіктер мен жануарларға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 жағымсыз әсерін тигізеді. Күкірттің қышқылдану процесі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–ке дейін ауадағы 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әсерінен, пурпурлы бактериялар нәтижесінде жүріп, тыныс алу төмендегі  процеспен ауысады;</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 +  2О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en-US"/>
        </w:rPr>
        <w:t>S</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 xml:space="preserve">+ 189 ккал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Күкірт ауада, саробактериялардың ағзасында қышқылданады, егер де олар күкіртсулы ортадан айырылса; </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w:t>
      </w:r>
      <w:r w:rsidRPr="00296F1D">
        <w:rPr>
          <w:rFonts w:ascii="Times New Roman" w:hAnsi="Times New Roman"/>
          <w:sz w:val="28"/>
          <w:szCs w:val="28"/>
          <w:lang w:val="en-US"/>
        </w:rPr>
        <w:t>S</w:t>
      </w:r>
      <w:r w:rsidRPr="00296F1D">
        <w:rPr>
          <w:rFonts w:ascii="Times New Roman" w:hAnsi="Times New Roman"/>
          <w:sz w:val="28"/>
          <w:szCs w:val="28"/>
        </w:rPr>
        <w:t>+</w:t>
      </w:r>
      <w:r w:rsidRPr="00296F1D">
        <w:rPr>
          <w:rFonts w:ascii="Times New Roman" w:hAnsi="Times New Roman"/>
          <w:sz w:val="28"/>
          <w:szCs w:val="28"/>
          <w:lang w:val="kk-KZ"/>
        </w:rPr>
        <w:t xml:space="preserve"> </w:t>
      </w:r>
      <w:r w:rsidRPr="00296F1D">
        <w:rPr>
          <w:rFonts w:ascii="Times New Roman" w:hAnsi="Times New Roman"/>
          <w:sz w:val="28"/>
          <w:szCs w:val="28"/>
        </w:rPr>
        <w:t>3</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2</w:t>
      </w:r>
      <w:r w:rsidRPr="00296F1D">
        <w:rPr>
          <w:rFonts w:ascii="Times New Roman" w:hAnsi="Times New Roman"/>
          <w:sz w:val="28"/>
          <w:szCs w:val="28"/>
          <w:vertAlign w:val="subscript"/>
        </w:rPr>
        <w:t xml:space="preserve">  </w:t>
      </w:r>
      <w:r w:rsidRPr="00296F1D">
        <w:rPr>
          <w:rFonts w:ascii="Times New Roman" w:hAnsi="Times New Roman"/>
          <w:sz w:val="28"/>
          <w:szCs w:val="28"/>
        </w:rPr>
        <w:t>+</w:t>
      </w:r>
      <w:r w:rsidRPr="00296F1D">
        <w:rPr>
          <w:rFonts w:ascii="Times New Roman" w:hAnsi="Times New Roman"/>
          <w:sz w:val="28"/>
          <w:szCs w:val="28"/>
          <w:lang w:val="kk-KZ"/>
        </w:rPr>
        <w:t>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w:t>
      </w:r>
      <w:r w:rsidRPr="00296F1D">
        <w:rPr>
          <w:rFonts w:ascii="Times New Roman" w:hAnsi="Times New Roman"/>
          <w:sz w:val="28"/>
          <w:szCs w:val="28"/>
        </w:rPr>
        <w:t xml:space="preserve"> =</w:t>
      </w:r>
      <w:r w:rsidRPr="00296F1D">
        <w:rPr>
          <w:rFonts w:ascii="Times New Roman" w:hAnsi="Times New Roman"/>
          <w:sz w:val="28"/>
          <w:szCs w:val="28"/>
          <w:lang w:val="kk-KZ"/>
        </w:rPr>
        <w:t xml:space="preserve">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vertAlign w:val="subscript"/>
        </w:rPr>
        <w:t xml:space="preserve"> </w:t>
      </w:r>
      <w:r w:rsidRPr="00296F1D">
        <w:rPr>
          <w:rFonts w:ascii="Times New Roman" w:hAnsi="Times New Roman"/>
          <w:sz w:val="28"/>
          <w:szCs w:val="28"/>
        </w:rPr>
        <w:t>+251</w:t>
      </w:r>
      <w:r w:rsidRPr="00296F1D">
        <w:rPr>
          <w:rFonts w:ascii="Times New Roman" w:hAnsi="Times New Roman"/>
          <w:sz w:val="28"/>
          <w:szCs w:val="28"/>
          <w:lang w:val="kk-KZ"/>
        </w:rPr>
        <w:t xml:space="preserve"> ккал </w:t>
      </w: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немесе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 практика жүзінде түзілмейді, оның орнына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түзіледі.</w:t>
      </w: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Сондықтан бұл күрделі процесс болып табылады; </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w:t>
      </w:r>
      <w:r w:rsidRPr="00296F1D">
        <w:rPr>
          <w:rFonts w:ascii="Times New Roman" w:hAnsi="Times New Roman"/>
          <w:sz w:val="28"/>
          <w:szCs w:val="28"/>
          <w:lang w:val="en-US"/>
        </w:rPr>
        <w:t>S</w:t>
      </w:r>
      <w:r w:rsidRPr="00296F1D">
        <w:rPr>
          <w:rFonts w:ascii="Times New Roman" w:hAnsi="Times New Roman"/>
          <w:sz w:val="28"/>
          <w:szCs w:val="28"/>
        </w:rPr>
        <w:t>+</w:t>
      </w:r>
      <w:r w:rsidRPr="00296F1D">
        <w:rPr>
          <w:rFonts w:ascii="Times New Roman" w:hAnsi="Times New Roman"/>
          <w:sz w:val="28"/>
          <w:szCs w:val="28"/>
          <w:lang w:val="kk-KZ"/>
        </w:rPr>
        <w:t xml:space="preserve">  2О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w:t>
      </w:r>
      <w:r w:rsidRPr="00296F1D">
        <w:rPr>
          <w:rFonts w:ascii="Times New Roman" w:hAnsi="Times New Roman"/>
          <w:sz w:val="28"/>
          <w:szCs w:val="28"/>
        </w:rPr>
        <w:t xml:space="preserve"> =</w:t>
      </w:r>
      <w:r w:rsidRPr="00296F1D">
        <w:rPr>
          <w:rFonts w:ascii="Times New Roman" w:hAnsi="Times New Roman"/>
          <w:sz w:val="28"/>
          <w:szCs w:val="28"/>
          <w:lang w:val="kk-KZ"/>
        </w:rPr>
        <w:t xml:space="preserve">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 xml:space="preserve">+157 ккал </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rPr>
        <w:t>=</w:t>
      </w:r>
      <w:r w:rsidRPr="00296F1D">
        <w:rPr>
          <w:rFonts w:ascii="Times New Roman" w:hAnsi="Times New Roman"/>
          <w:sz w:val="28"/>
          <w:szCs w:val="28"/>
          <w:lang w:val="kk-KZ"/>
        </w:rPr>
        <w:t xml:space="preserve"> </w:t>
      </w:r>
      <w:r w:rsidRPr="00296F1D">
        <w:rPr>
          <w:rFonts w:ascii="Times New Roman" w:hAnsi="Times New Roman"/>
          <w:sz w:val="28"/>
          <w:szCs w:val="28"/>
        </w:rPr>
        <w:t>2</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w:t>
      </w:r>
      <w:r w:rsidRPr="00296F1D">
        <w:rPr>
          <w:rFonts w:ascii="Times New Roman" w:hAnsi="Times New Roman"/>
          <w:sz w:val="28"/>
          <w:szCs w:val="28"/>
        </w:rPr>
        <w:t xml:space="preserve">+94 </w:t>
      </w:r>
      <w:r w:rsidRPr="00296F1D">
        <w:rPr>
          <w:rFonts w:ascii="Times New Roman" w:hAnsi="Times New Roman"/>
          <w:sz w:val="28"/>
          <w:szCs w:val="28"/>
          <w:lang w:val="kk-KZ"/>
        </w:rPr>
        <w:t>ккал</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Екінші реакция те</w:t>
      </w:r>
      <w:r>
        <w:rPr>
          <w:rFonts w:ascii="Times New Roman" w:hAnsi="Times New Roman"/>
          <w:sz w:val="28"/>
          <w:szCs w:val="28"/>
          <w:lang w:val="kk-KZ"/>
        </w:rPr>
        <w:t>9</w:t>
      </w:r>
      <w:r w:rsidRPr="00296F1D">
        <w:rPr>
          <w:rFonts w:ascii="Times New Roman" w:hAnsi="Times New Roman"/>
          <w:sz w:val="28"/>
          <w:szCs w:val="28"/>
          <w:lang w:val="kk-KZ"/>
        </w:rPr>
        <w:t>з жүреді, сондықтан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(не SO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жинақталмайды. Бос түрдегі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табиғатта көп кездеспейді, бірақ олар өте белсенді сондықтан да топырақтың, судың құрамындағы заттармен әсерлеседі, мысалы; </w:t>
      </w: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Са</w:t>
      </w:r>
      <w:r w:rsidRPr="00296F1D">
        <w:rPr>
          <w:rFonts w:ascii="Times New Roman" w:hAnsi="Times New Roman"/>
          <w:sz w:val="28"/>
          <w:szCs w:val="28"/>
          <w:lang w:val="en-US"/>
        </w:rPr>
        <w:t>C</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w:t>
      </w:r>
      <w:r w:rsidRPr="00296F1D">
        <w:rPr>
          <w:rFonts w:ascii="Times New Roman" w:hAnsi="Times New Roman"/>
          <w:sz w:val="28"/>
          <w:szCs w:val="28"/>
        </w:rPr>
        <w:t>=</w:t>
      </w:r>
      <w:r w:rsidRPr="00296F1D">
        <w:rPr>
          <w:rFonts w:ascii="Times New Roman" w:hAnsi="Times New Roman"/>
          <w:sz w:val="28"/>
          <w:szCs w:val="28"/>
          <w:lang w:val="kk-KZ"/>
        </w:rPr>
        <w:t xml:space="preserve"> </w:t>
      </w:r>
      <w:r w:rsidRPr="00296F1D">
        <w:rPr>
          <w:rFonts w:ascii="Times New Roman" w:hAnsi="Times New Roman"/>
          <w:sz w:val="28"/>
          <w:szCs w:val="28"/>
          <w:lang w:val="en-US"/>
        </w:rPr>
        <w:t>Ca</w:t>
      </w:r>
      <w:r w:rsidRPr="00296F1D">
        <w:rPr>
          <w:rFonts w:ascii="Times New Roman" w:hAnsi="Times New Roman"/>
          <w:sz w:val="28"/>
          <w:szCs w:val="28"/>
        </w:rPr>
        <w:t xml:space="preserve"> </w:t>
      </w:r>
      <w:r w:rsidRPr="00296F1D">
        <w:rPr>
          <w:rFonts w:ascii="Times New Roman" w:hAnsi="Times New Roman"/>
          <w:sz w:val="28"/>
          <w:szCs w:val="28"/>
          <w:lang w:val="en-US"/>
        </w:rPr>
        <w:t>SO</w:t>
      </w:r>
      <w:r w:rsidRPr="00296F1D">
        <w:rPr>
          <w:rFonts w:ascii="Times New Roman" w:hAnsi="Times New Roman"/>
          <w:sz w:val="28"/>
          <w:szCs w:val="28"/>
          <w:vertAlign w:val="subscript"/>
        </w:rPr>
        <w:t xml:space="preserve">4 </w:t>
      </w:r>
      <w:r w:rsidRPr="00296F1D">
        <w:rPr>
          <w:rFonts w:ascii="Times New Roman" w:hAnsi="Times New Roman"/>
          <w:sz w:val="28"/>
          <w:szCs w:val="28"/>
        </w:rPr>
        <w:t>+</w:t>
      </w:r>
      <w:r w:rsidRPr="00296F1D">
        <w:rPr>
          <w:rFonts w:ascii="Times New Roman" w:hAnsi="Times New Roman"/>
          <w:sz w:val="28"/>
          <w:szCs w:val="28"/>
          <w:lang w:val="kk-KZ"/>
        </w:rPr>
        <w:t xml:space="preserve"> СО</w:t>
      </w:r>
      <w:r w:rsidRPr="00296F1D">
        <w:rPr>
          <w:rFonts w:ascii="Times New Roman" w:hAnsi="Times New Roman"/>
          <w:sz w:val="28"/>
          <w:szCs w:val="28"/>
          <w:vertAlign w:val="subscript"/>
        </w:rPr>
        <w:t xml:space="preserve">2 </w:t>
      </w:r>
      <w:r w:rsidRPr="00296F1D">
        <w:rPr>
          <w:rFonts w:ascii="Times New Roman" w:hAnsi="Times New Roman"/>
          <w:sz w:val="28"/>
          <w:szCs w:val="28"/>
        </w:rPr>
        <w:t>↑+</w:t>
      </w:r>
      <w:r w:rsidRPr="00296F1D">
        <w:rPr>
          <w:rFonts w:ascii="Times New Roman" w:hAnsi="Times New Roman"/>
          <w:sz w:val="28"/>
          <w:szCs w:val="28"/>
          <w:lang w:val="kk-KZ"/>
        </w:rPr>
        <w:t xml:space="preserve">  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w:t>
      </w: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Сульфаттардың көп бөлігі өзен суымен, сонымен қатар тұнба мен минералдар әсерінен жүріп отырады, кей бөлігі мұхит суында еріп, ал кейбірі түбіне тұнып минерал түзеді, табиғи гипс Ca SO</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түзіледі. Ол литосфера түбіне орналасады, біраз жылдан соң бетіне шығады. Литосфераның түбіне түскен CaSO</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 xml:space="preserve">органикалық заттар  әсерінен қайтымды процеске  ұшырайды. </w:t>
      </w: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en-US"/>
        </w:rPr>
        <w:t>Ca</w:t>
      </w:r>
      <w:r w:rsidRPr="00296F1D">
        <w:rPr>
          <w:rFonts w:ascii="Times New Roman" w:hAnsi="Times New Roman"/>
          <w:sz w:val="28"/>
          <w:szCs w:val="28"/>
        </w:rPr>
        <w:t xml:space="preserve"> </w:t>
      </w:r>
      <w:r w:rsidRPr="00296F1D">
        <w:rPr>
          <w:rFonts w:ascii="Times New Roman" w:hAnsi="Times New Roman"/>
          <w:sz w:val="28"/>
          <w:szCs w:val="28"/>
          <w:lang w:val="en-US"/>
        </w:rPr>
        <w:t>SO</w:t>
      </w:r>
      <w:r w:rsidRPr="00296F1D">
        <w:rPr>
          <w:rFonts w:ascii="Times New Roman" w:hAnsi="Times New Roman"/>
          <w:sz w:val="28"/>
          <w:szCs w:val="28"/>
          <w:vertAlign w:val="subscript"/>
        </w:rPr>
        <w:t>4</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 С Н</w:t>
      </w:r>
      <w:r w:rsidRPr="00296F1D">
        <w:rPr>
          <w:rFonts w:ascii="Times New Roman" w:hAnsi="Times New Roman"/>
          <w:sz w:val="28"/>
          <w:szCs w:val="28"/>
          <w:vertAlign w:val="subscript"/>
        </w:rPr>
        <w:t>4</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w:t>
      </w:r>
      <w:r w:rsidRPr="00296F1D">
        <w:rPr>
          <w:rFonts w:ascii="Times New Roman" w:hAnsi="Times New Roman"/>
          <w:sz w:val="28"/>
          <w:szCs w:val="28"/>
          <w:lang w:val="en-US"/>
        </w:rPr>
        <w:t>Ca</w:t>
      </w:r>
      <w:r w:rsidRPr="00296F1D">
        <w:rPr>
          <w:rFonts w:ascii="Times New Roman" w:hAnsi="Times New Roman"/>
          <w:sz w:val="28"/>
          <w:szCs w:val="28"/>
        </w:rPr>
        <w:t xml:space="preserve"> </w:t>
      </w:r>
      <w:r w:rsidRPr="00296F1D">
        <w:rPr>
          <w:rFonts w:ascii="Times New Roman" w:hAnsi="Times New Roman"/>
          <w:sz w:val="28"/>
          <w:szCs w:val="28"/>
          <w:lang w:val="en-US"/>
        </w:rPr>
        <w:t>S</w:t>
      </w:r>
      <w:r w:rsidRPr="00296F1D">
        <w:rPr>
          <w:rFonts w:ascii="Times New Roman" w:hAnsi="Times New Roman"/>
          <w:sz w:val="28"/>
          <w:szCs w:val="28"/>
          <w:lang w:val="kk-KZ"/>
        </w:rPr>
        <w:t>+С О</w:t>
      </w:r>
      <w:r w:rsidRPr="00296F1D">
        <w:rPr>
          <w:rFonts w:ascii="Times New Roman" w:hAnsi="Times New Roman"/>
          <w:sz w:val="28"/>
          <w:szCs w:val="28"/>
          <w:vertAlign w:val="subscript"/>
        </w:rPr>
        <w:t>2</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↑+2Н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О→Са</w:t>
      </w:r>
      <w:r w:rsidRPr="00296F1D">
        <w:rPr>
          <w:rFonts w:ascii="Times New Roman" w:hAnsi="Times New Roman"/>
          <w:sz w:val="28"/>
          <w:szCs w:val="28"/>
          <w:lang w:val="en-US"/>
        </w:rPr>
        <w:t>C</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  Н</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S+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w:t>
      </w:r>
    </w:p>
    <w:p w:rsidR="00D016DE" w:rsidRPr="00296F1D" w:rsidRDefault="00D016DE" w:rsidP="00C62B9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Сульфаттарды өсімдікпен, бактерияны пайдалана отырып қайта өңдеу – бұл өте күрделі процесс. Өсімдіктермен қоректенетін жануарлар биохимиялық процесс кезінде құрамында күкірті бар заттарды синтездейді. </w:t>
      </w: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center"/>
        <w:rPr>
          <w:rFonts w:ascii="Times New Roman" w:hAnsi="Times New Roman"/>
          <w:sz w:val="28"/>
          <w:szCs w:val="28"/>
          <w:lang w:val="kk-KZ"/>
        </w:rPr>
      </w:pPr>
      <w:r>
        <w:rPr>
          <w:noProof/>
        </w:rPr>
      </w:r>
      <w:r w:rsidRPr="000A4484">
        <w:rPr>
          <w:rFonts w:ascii="Times New Roman" w:hAnsi="Times New Roman"/>
          <w:sz w:val="28"/>
          <w:szCs w:val="28"/>
          <w:lang w:val="kk-KZ"/>
        </w:rPr>
        <w:pict>
          <v:group id="_x0000_s1126" editas="canvas" style="width:330.5pt;height:219.75pt;mso-position-horizontal-relative:char;mso-position-vertical-relative:line" coordorigin="541,3396" coordsize="7777,5274">
            <o:lock v:ext="edit" aspectratio="t"/>
            <v:shape id="_x0000_s1127" type="#_x0000_t75" style="position:absolute;left:541;top:3396;width:7777;height:5274" o:preferrelative="f" stroked="t" strokecolor="white">
              <v:fill o:detectmouseclick="t"/>
              <v:path o:extrusionok="t" o:connecttype="none"/>
              <o:lock v:ext="edit" text="t"/>
            </v:shape>
            <v:rect id="_x0000_s1128" style="position:absolute;left:541;top:5294;width:847;height:694" strokecolor="white">
              <v:textbox style="mso-next-textbox:#_x0000_s1128">
                <w:txbxContent>
                  <w:p w:rsidR="00D016DE" w:rsidRPr="000527AD" w:rsidRDefault="00D016DE" w:rsidP="00EF73DC">
                    <w:pPr>
                      <w:rPr>
                        <w:rFonts w:ascii="Arial" w:hAnsi="Arial" w:cs="Arial"/>
                        <w:sz w:val="16"/>
                        <w:szCs w:val="16"/>
                        <w:lang w:val="kk-KZ"/>
                      </w:rPr>
                    </w:pPr>
                    <w:r>
                      <w:rPr>
                        <w:sz w:val="16"/>
                        <w:szCs w:val="16"/>
                        <w:lang w:val="en-US"/>
                      </w:rPr>
                      <w:t>SO</w:t>
                    </w:r>
                    <w:r>
                      <w:rPr>
                        <w:sz w:val="16"/>
                        <w:szCs w:val="16"/>
                        <w:vertAlign w:val="subscript"/>
                        <w:lang w:val="en-US"/>
                      </w:rPr>
                      <w:t>4</w:t>
                    </w:r>
                    <w:r>
                      <w:rPr>
                        <w:sz w:val="16"/>
                        <w:szCs w:val="16"/>
                        <w:vertAlign w:val="superscript"/>
                        <w:lang w:val="en-US"/>
                      </w:rPr>
                      <w:t>2-</w:t>
                    </w:r>
                    <w:r>
                      <w:rPr>
                        <w:sz w:val="16"/>
                        <w:szCs w:val="16"/>
                        <w:lang w:val="en-US"/>
                      </w:rPr>
                      <w:t xml:space="preserve"> </w:t>
                    </w:r>
                    <w:r w:rsidRPr="00CE35ED">
                      <w:rPr>
                        <w:rFonts w:ascii="Times New Roman" w:hAnsi="Times New Roman"/>
                        <w:sz w:val="16"/>
                        <w:szCs w:val="16"/>
                        <w:lang w:val="kk-KZ"/>
                      </w:rPr>
                      <w:t>Теңіз</w:t>
                    </w:r>
                  </w:p>
                </w:txbxContent>
              </v:textbox>
            </v:rect>
            <v:shape id="Cloud" o:spid="_x0000_s1129" style="position:absolute;left:1812;top:3612;width:847;height:648" coordsize="21600,21600" o:spt="100" adj="-11796480,,540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
              <v:stroke joinstyle="miter"/>
              <v:shadow on="t" offset="6pt,6pt"/>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extrusionok="f" o:connecttype="custom" o:connectlocs="67,10800;10800,21577;21582,10800;10800,1235" textboxrect="2977,3262,17087,17337"/>
              <v:handles>
                <v:h position="@3,#0" polar="10800,10800"/>
                <v:h position="#2,#1" polar="10800,10800" radiusrange="0,10800"/>
              </v:handles>
              <o:lock v:ext="edit" aspectratio="t" verticies="t"/>
            </v:shape>
            <v:line id="_x0000_s1130" style="position:absolute;flip:y" from="2025,4334" to="2030,4476"/>
            <v:line id="_x0000_s1131" style="position:absolute" from="2139,4375" to="2140,4555"/>
            <v:line id="_x0000_s1132" style="position:absolute;flip:x" from="2239,4490" to="2242,4613"/>
            <v:line id="_x0000_s1133" style="position:absolute" from="2308,4445" to="2310,4618"/>
            <v:line id="_x0000_s1134" style="position:absolute" from="2397,4423" to="2410,4543"/>
            <v:line id="_x0000_s1135" style="position:absolute" from="2468,4291" to="2476,4558"/>
            <v:line id="_x0000_s1136" style="position:absolute" from="2621,4291" to="2646,4447"/>
            <v:line id="_x0000_s1137" style="position:absolute;flip:x y" from="2517,4332" to="2557,4522"/>
            <v:line id="_x0000_s1138" style="position:absolute" from="2019,4610" to="2023,4692"/>
            <v:line id="_x0000_s1139" style="position:absolute" from="2197,4711" to="2215,4865"/>
            <v:line id="_x0000_s1140" style="position:absolute" from="2113,4634" to="2114,4850"/>
            <v:line id="_x0000_s1141" style="position:absolute" from="2367,4661" to="2368,4877"/>
            <v:line id="_x0000_s1142" style="position:absolute" from="2275,4654" to="2297,4841"/>
            <v:line id="_x0000_s1143" style="position:absolute" from="2501,4598" to="2513,4766"/>
            <v:line id="_x0000_s1144" style="position:absolute" from="2619,4562" to="2645,4807"/>
            <v:line id="_x0000_s1145" style="position:absolute" from="2659,4476" to="2701,4706"/>
            <v:rect id="_x0000_s1146" style="position:absolute;left:541;top:4260;width:925;height:432" strokecolor="white">
              <v:textbox style="mso-next-textbox:#_x0000_s1146">
                <w:txbxContent>
                  <w:p w:rsidR="00D016DE" w:rsidRPr="000C5BFB" w:rsidRDefault="00D016DE" w:rsidP="00EF73DC">
                    <w:pPr>
                      <w:rPr>
                        <w:sz w:val="16"/>
                        <w:szCs w:val="16"/>
                        <w:vertAlign w:val="subscript"/>
                        <w:lang w:val="en-US"/>
                      </w:rPr>
                    </w:pPr>
                    <w:r>
                      <w:rPr>
                        <w:sz w:val="16"/>
                        <w:szCs w:val="16"/>
                        <w:lang w:val="en-US"/>
                      </w:rPr>
                      <w:t>H</w:t>
                    </w:r>
                    <w:r>
                      <w:rPr>
                        <w:sz w:val="16"/>
                        <w:szCs w:val="16"/>
                        <w:vertAlign w:val="subscript"/>
                        <w:lang w:val="en-US"/>
                      </w:rPr>
                      <w:t>2</w:t>
                    </w:r>
                    <w:r w:rsidRPr="000C5BFB">
                      <w:rPr>
                        <w:sz w:val="16"/>
                        <w:szCs w:val="16"/>
                        <w:lang w:val="en-US"/>
                      </w:rPr>
                      <w:t>SO</w:t>
                    </w:r>
                    <w:r>
                      <w:rPr>
                        <w:sz w:val="16"/>
                        <w:szCs w:val="16"/>
                        <w:vertAlign w:val="subscript"/>
                        <w:lang w:val="en-US"/>
                      </w:rPr>
                      <w:t>4</w:t>
                    </w:r>
                  </w:p>
                </w:txbxContent>
              </v:textbox>
            </v:rect>
            <v:line id="_x0000_s1147" style="position:absolute;flip:y" from="1176,4044" to="1812,4260">
              <v:stroke endarrow="block"/>
            </v:line>
            <v:rect id="_x0000_s1148" style="position:absolute;left:541;top:4908;width:715;height:432" strokecolor="white">
              <v:textbox style="mso-next-textbox:#_x0000_s1148">
                <w:txbxContent>
                  <w:p w:rsidR="00D016DE" w:rsidRPr="000C5BFB" w:rsidRDefault="00D016DE" w:rsidP="00EF73DC">
                    <w:pPr>
                      <w:rPr>
                        <w:sz w:val="16"/>
                        <w:szCs w:val="16"/>
                        <w:lang w:val="en-US"/>
                      </w:rPr>
                    </w:pPr>
                    <w:r>
                      <w:rPr>
                        <w:sz w:val="16"/>
                        <w:szCs w:val="16"/>
                        <w:lang w:val="en-US"/>
                      </w:rPr>
                      <w:t>H</w:t>
                    </w:r>
                    <w:r>
                      <w:rPr>
                        <w:sz w:val="16"/>
                        <w:szCs w:val="16"/>
                        <w:vertAlign w:val="subscript"/>
                        <w:lang w:val="en-US"/>
                      </w:rPr>
                      <w:t>2</w:t>
                    </w:r>
                    <w:r>
                      <w:rPr>
                        <w:sz w:val="16"/>
                        <w:szCs w:val="16"/>
                        <w:lang w:val="en-US"/>
                      </w:rPr>
                      <w:t>S</w:t>
                    </w:r>
                  </w:p>
                </w:txbxContent>
              </v:textbox>
            </v:rect>
            <v:line id="_x0000_s1149" style="position:absolute;flip:x y" from="857,4646" to="866,4973">
              <v:stroke endarrow="block"/>
            </v:line>
            <v:rect id="_x0000_s1150" style="position:absolute;left:3294;top:3828;width:951;height:432" strokecolor="white">
              <v:textbox style="mso-next-textbox:#_x0000_s1150">
                <w:txbxContent>
                  <w:p w:rsidR="00D016DE" w:rsidRPr="00CC436F" w:rsidRDefault="00D016DE" w:rsidP="00EF73DC">
                    <w:pPr>
                      <w:rPr>
                        <w:sz w:val="16"/>
                        <w:szCs w:val="16"/>
                        <w:vertAlign w:val="subscript"/>
                        <w:lang w:val="en-US"/>
                      </w:rPr>
                    </w:pPr>
                    <w:r>
                      <w:rPr>
                        <w:sz w:val="16"/>
                        <w:szCs w:val="16"/>
                        <w:lang w:val="en-US"/>
                      </w:rPr>
                      <w:t>H</w:t>
                    </w:r>
                    <w:r>
                      <w:rPr>
                        <w:sz w:val="16"/>
                        <w:szCs w:val="16"/>
                        <w:vertAlign w:val="subscript"/>
                        <w:lang w:val="en-US"/>
                      </w:rPr>
                      <w:t>2</w:t>
                    </w:r>
                    <w:r>
                      <w:rPr>
                        <w:sz w:val="16"/>
                        <w:szCs w:val="16"/>
                        <w:lang w:val="en-US"/>
                      </w:rPr>
                      <w:t>SO</w:t>
                    </w:r>
                    <w:r>
                      <w:rPr>
                        <w:sz w:val="16"/>
                        <w:szCs w:val="16"/>
                        <w:vertAlign w:val="subscript"/>
                        <w:lang w:val="en-US"/>
                      </w:rPr>
                      <w:t>4</w:t>
                    </w:r>
                  </w:p>
                </w:txbxContent>
              </v:textbox>
            </v:rect>
            <v:line id="_x0000_s1151" style="position:absolute;flip:x" from="2870,4044" to="3294,4045">
              <v:stroke endarrow="block"/>
            </v:line>
            <v:rect id="_x0000_s1152" style="position:absolute;left:4353;top:3612;width:847;height:648" strokecolor="white">
              <v:textbox style="mso-next-textbox:#_x0000_s1152">
                <w:txbxContent>
                  <w:p w:rsidR="00D016DE" w:rsidRPr="00CC436F" w:rsidRDefault="00D016DE" w:rsidP="00EF73DC">
                    <w:pPr>
                      <w:rPr>
                        <w:sz w:val="16"/>
                        <w:szCs w:val="16"/>
                        <w:vertAlign w:val="subscript"/>
                        <w:lang w:val="en-US"/>
                      </w:rPr>
                    </w:pPr>
                    <w:r>
                      <w:rPr>
                        <w:sz w:val="16"/>
                        <w:szCs w:val="16"/>
                        <w:lang w:val="en-US"/>
                      </w:rPr>
                      <w:t>SO</w:t>
                    </w:r>
                    <w:r>
                      <w:rPr>
                        <w:sz w:val="16"/>
                        <w:szCs w:val="16"/>
                        <w:vertAlign w:val="subscript"/>
                        <w:lang w:val="en-US"/>
                      </w:rPr>
                      <w:t>2</w:t>
                    </w:r>
                  </w:p>
                </w:txbxContent>
              </v:textbox>
            </v:rect>
            <v:line id="_x0000_s1153" style="position:absolute;flip:x" from="4056,4034" to="4480,4035">
              <v:stroke endarrow="block"/>
            </v:line>
            <v:rect id="_x0000_s1154" style="position:absolute;left:5412;top:3828;width:736;height:415" strokecolor="white">
              <v:textbox style="mso-next-textbox:#_x0000_s1154">
                <w:txbxContent>
                  <w:p w:rsidR="00D016DE" w:rsidRPr="00CC436F" w:rsidRDefault="00D016DE" w:rsidP="00EF73DC">
                    <w:pPr>
                      <w:rPr>
                        <w:sz w:val="16"/>
                        <w:szCs w:val="16"/>
                        <w:vertAlign w:val="subscript"/>
                        <w:lang w:val="en-US"/>
                      </w:rPr>
                    </w:pPr>
                    <w:r>
                      <w:rPr>
                        <w:sz w:val="16"/>
                        <w:szCs w:val="16"/>
                        <w:lang w:val="en-US"/>
                      </w:rPr>
                      <w:t>SO</w:t>
                    </w:r>
                    <w:r>
                      <w:rPr>
                        <w:sz w:val="16"/>
                        <w:szCs w:val="16"/>
                        <w:vertAlign w:val="subscript"/>
                        <w:lang w:val="en-US"/>
                      </w:rPr>
                      <w:t>2</w:t>
                    </w:r>
                  </w:p>
                  <w:p w:rsidR="00D016DE" w:rsidRPr="00CC436F" w:rsidRDefault="00D016DE" w:rsidP="00EF73DC">
                    <w:pPr>
                      <w:rPr>
                        <w:sz w:val="16"/>
                        <w:szCs w:val="16"/>
                      </w:rPr>
                    </w:pPr>
                  </w:p>
                </w:txbxContent>
              </v:textbox>
            </v:rect>
            <v:line id="_x0000_s1155" style="position:absolute;flip:x" from="4868,4044" to="5412,4046">
              <v:stroke endarrow="block"/>
            </v:line>
            <v:rect id="_x0000_s1156" style="position:absolute;left:6471;top:3612;width:772;height:475" strokecolor="white">
              <v:textbox style="mso-next-textbox:#_x0000_s1156">
                <w:txbxContent>
                  <w:p w:rsidR="00D016DE" w:rsidRPr="00BD6AE4" w:rsidRDefault="00D016DE" w:rsidP="00EF73DC">
                    <w:pPr>
                      <w:rPr>
                        <w:sz w:val="16"/>
                        <w:szCs w:val="16"/>
                        <w:lang w:val="en-US"/>
                      </w:rPr>
                    </w:pPr>
                    <w:r>
                      <w:rPr>
                        <w:sz w:val="16"/>
                        <w:szCs w:val="16"/>
                        <w:lang w:val="en-US"/>
                      </w:rPr>
                      <w:t>H</w:t>
                    </w:r>
                    <w:r>
                      <w:rPr>
                        <w:sz w:val="16"/>
                        <w:szCs w:val="16"/>
                        <w:vertAlign w:val="subscript"/>
                        <w:lang w:val="en-US"/>
                      </w:rPr>
                      <w:t>2</w:t>
                    </w:r>
                    <w:r>
                      <w:rPr>
                        <w:sz w:val="16"/>
                        <w:szCs w:val="16"/>
                        <w:lang w:val="en-US"/>
                      </w:rPr>
                      <w:t>S</w:t>
                    </w:r>
                  </w:p>
                </w:txbxContent>
              </v:textbox>
            </v:rect>
            <v:rect id="_x0000_s1157" style="position:absolute;left:2871;top:4476;width:1211;height:432" strokecolor="white">
              <v:textbox style="mso-next-textbox:#_x0000_s1157">
                <w:txbxContent>
                  <w:p w:rsidR="00D016DE" w:rsidRPr="000527AD" w:rsidRDefault="00D016DE" w:rsidP="00EF73DC">
                    <w:pPr>
                      <w:rPr>
                        <w:sz w:val="16"/>
                        <w:szCs w:val="16"/>
                        <w:lang w:val="kk-KZ"/>
                      </w:rPr>
                    </w:pPr>
                    <w:r>
                      <w:rPr>
                        <w:sz w:val="16"/>
                        <w:szCs w:val="16"/>
                      </w:rPr>
                      <w:t>За</w:t>
                    </w:r>
                    <w:r>
                      <w:rPr>
                        <w:sz w:val="16"/>
                        <w:szCs w:val="16"/>
                        <w:lang w:val="kk-KZ"/>
                      </w:rPr>
                      <w:t>уыттар</w:t>
                    </w:r>
                  </w:p>
                </w:txbxContent>
              </v:textbox>
            </v:rect>
            <v:rect id="_x0000_s1158" style="position:absolute;left:5741;top:4699;width:424;height:432" strokecolor="white">
              <v:textbox style="mso-next-textbox:#_x0000_s1158">
                <w:txbxContent>
                  <w:p w:rsidR="00D016DE" w:rsidRPr="009C5C15" w:rsidRDefault="00D016DE" w:rsidP="00EF73DC">
                    <w:pPr>
                      <w:rPr>
                        <w:sz w:val="16"/>
                        <w:szCs w:val="16"/>
                        <w:lang w:val="en-US"/>
                      </w:rPr>
                    </w:pPr>
                    <w:r>
                      <w:rPr>
                        <w:sz w:val="16"/>
                        <w:szCs w:val="16"/>
                        <w:lang w:val="en-US"/>
                      </w:rPr>
                      <w:t>S</w:t>
                    </w:r>
                  </w:p>
                </w:txbxContent>
              </v:textbox>
            </v:rect>
            <v:line id="_x0000_s1159" style="position:absolute;flip:x" from="4353,4692" to="4776,4693" strokeweight="1pt"/>
            <v:line id="_x0000_s1160" style="position:absolute;flip:x" from="4141,4692" to="4353,4908" strokeweight="1pt"/>
            <v:line id="_x0000_s1161" style="position:absolute" from="4141,4908" to="4859,4915" strokeweight="1pt"/>
            <v:line id="_x0000_s1162" style="position:absolute" from="4776,4692" to="4835,4915" strokeweight="1pt"/>
            <v:line id="_x0000_s1163" style="position:absolute" from="4506,4474" to="4507,4690" strokeweight="1pt"/>
            <v:line id="_x0000_s1164" style="position:absolute;flip:y" from="4670,4483" to="4682,4680" strokeweight="1pt"/>
            <v:line id="_x0000_s1165" style="position:absolute;flip:y" from="4506,4481" to="4682,4482" strokeweight="1pt"/>
            <v:line id="_x0000_s1166" style="position:absolute;flip:x" from="4542,4301" to="4553,4416" strokeweight=".5pt"/>
            <v:line id="_x0000_s1167" style="position:absolute;flip:x" from="4659,4296" to="4683,4445" strokeweight=".5pt"/>
            <v:line id="_x0000_s1168" style="position:absolute;flip:y" from="4612,4015" to="4613,4447">
              <v:stroke endarrow="block"/>
            </v:line>
            <v:line id="_x0000_s1169" style="position:absolute;flip:y" from="7530,3396" to="7531,4044" strokeweight="1pt"/>
            <v:line id="_x0000_s1170" style="position:absolute;flip:x" from="3929,3396" to="7530,3397" strokeweight="1pt"/>
            <v:line id="_x0000_s1171" style="position:absolute;flip:x" from="3506,3396" to="3929,3828">
              <v:stroke endarrow="block"/>
            </v:line>
            <v:line id="_x0000_s1172" style="position:absolute;flip:x y" from="5835,3612" to="6471,3828" strokeweight="1pt"/>
            <v:line id="_x0000_s1173" style="position:absolute;flip:x" from="3929,3612" to="5835,3612" strokeweight="1pt"/>
            <v:line id="_x0000_s1174" style="position:absolute;flip:x" from="3706,3612" to="3929,3883">
              <v:stroke endarrow="block"/>
            </v:line>
            <v:line id="_x0000_s1175" style="position:absolute;flip:y" from="7589,4459" to="7590,4740">
              <v:stroke endarrow="block"/>
            </v:line>
            <v:oval id="_x0000_s1176" style="position:absolute;left:5723;top:4411;width:442;height:215" strokeweight="1pt"/>
            <v:line id="_x0000_s1177" style="position:absolute;flip:x y" from="5941,4063" to="6035,4339">
              <v:stroke endarrow="block"/>
            </v:line>
            <v:line id="_x0000_s1178" style="position:absolute;flip:y" from="6130,3895" to="6553,4327">
              <v:stroke endarrow="block"/>
            </v:line>
            <v:rect id="_x0000_s1179" style="position:absolute;left:6259;top:5124;width:1059;height:432" strokecolor="white">
              <v:textbox style="mso-next-textbox:#_x0000_s1179">
                <w:txbxContent>
                  <w:p w:rsidR="00D016DE" w:rsidRPr="00CE35ED" w:rsidRDefault="00D016DE" w:rsidP="00EF73DC">
                    <w:pPr>
                      <w:rPr>
                        <w:rFonts w:ascii="Times New Roman" w:hAnsi="Times New Roman"/>
                        <w:sz w:val="16"/>
                        <w:szCs w:val="16"/>
                        <w:lang w:val="kk-KZ"/>
                      </w:rPr>
                    </w:pPr>
                    <w:r w:rsidRPr="00CE35ED">
                      <w:rPr>
                        <w:rFonts w:ascii="Times New Roman" w:hAnsi="Times New Roman"/>
                        <w:sz w:val="16"/>
                        <w:szCs w:val="16"/>
                        <w:lang w:val="kk-KZ"/>
                      </w:rPr>
                      <w:t>Ыдырау</w:t>
                    </w:r>
                  </w:p>
                </w:txbxContent>
              </v:textbox>
            </v:rect>
            <v:rect id="_x0000_s1180" style="position:absolute;left:4141;top:5124;width:1906;height:432" strokecolor="white">
              <v:textbox style="mso-next-textbox:#_x0000_s1180">
                <w:txbxContent>
                  <w:p w:rsidR="00D016DE" w:rsidRPr="00CE35ED" w:rsidRDefault="00D016DE" w:rsidP="00EF73DC">
                    <w:pPr>
                      <w:rPr>
                        <w:rFonts w:ascii="Times New Roman" w:hAnsi="Times New Roman"/>
                        <w:sz w:val="16"/>
                        <w:szCs w:val="16"/>
                        <w:lang w:val="kk-KZ"/>
                      </w:rPr>
                    </w:pPr>
                    <w:r w:rsidRPr="00CE35ED">
                      <w:rPr>
                        <w:rFonts w:ascii="Times New Roman" w:hAnsi="Times New Roman"/>
                        <w:sz w:val="16"/>
                        <w:szCs w:val="16"/>
                        <w:lang w:val="kk-KZ"/>
                      </w:rPr>
                      <w:t>Табиғи қазбалар</w:t>
                    </w:r>
                  </w:p>
                </w:txbxContent>
              </v:textbox>
            </v:rect>
            <v:rect id="_x0000_s1181" style="position:absolute;left:2871;top:5340;width:1270;height:1512" strokecolor="white">
              <v:textbox style="mso-next-textbox:#_x0000_s1181">
                <w:txbxContent>
                  <w:p w:rsidR="00D016DE" w:rsidRPr="00CE35ED" w:rsidRDefault="00D016DE" w:rsidP="00EF73DC">
                    <w:pPr>
                      <w:rPr>
                        <w:rFonts w:ascii="Times New Roman" w:hAnsi="Times New Roman"/>
                        <w:sz w:val="16"/>
                        <w:szCs w:val="16"/>
                      </w:rPr>
                    </w:pPr>
                    <w:r w:rsidRPr="00277CC2">
                      <w:rPr>
                        <w:sz w:val="16"/>
                        <w:szCs w:val="16"/>
                        <w:lang w:val="en-US"/>
                      </w:rPr>
                      <w:t>SO</w:t>
                    </w:r>
                    <w:r w:rsidRPr="00760524">
                      <w:rPr>
                        <w:sz w:val="16"/>
                        <w:szCs w:val="16"/>
                        <w:vertAlign w:val="subscript"/>
                        <w:lang w:val="en-US"/>
                      </w:rPr>
                      <w:t>4</w:t>
                    </w:r>
                    <w:r w:rsidRPr="00CE35ED">
                      <w:rPr>
                        <w:rFonts w:ascii="Times New Roman" w:hAnsi="Times New Roman"/>
                        <w:sz w:val="16"/>
                        <w:szCs w:val="16"/>
                        <w:vertAlign w:val="superscript"/>
                        <w:lang w:val="en-US"/>
                      </w:rPr>
                      <w:t>2-</w:t>
                    </w:r>
                    <w:r w:rsidRPr="00CE35ED">
                      <w:rPr>
                        <w:rFonts w:ascii="Times New Roman" w:hAnsi="Times New Roman"/>
                        <w:sz w:val="16"/>
                        <w:szCs w:val="16"/>
                        <w:lang w:val="en-US"/>
                      </w:rPr>
                      <w:t xml:space="preserve"> </w:t>
                    </w:r>
                  </w:p>
                  <w:p w:rsidR="00D016DE" w:rsidRPr="009C5C15" w:rsidRDefault="00D016DE" w:rsidP="00EF73DC">
                    <w:pPr>
                      <w:rPr>
                        <w:sz w:val="16"/>
                        <w:szCs w:val="16"/>
                      </w:rPr>
                    </w:pPr>
                    <w:r w:rsidRPr="00CE35ED">
                      <w:rPr>
                        <w:rFonts w:ascii="Times New Roman" w:hAnsi="Times New Roman"/>
                        <w:sz w:val="16"/>
                        <w:szCs w:val="16"/>
                        <w:lang w:val="kk-KZ"/>
                      </w:rPr>
                      <w:t>Өсімдіктердегі сульфаттар</w:t>
                    </w:r>
                    <w:r w:rsidRPr="00CE35ED">
                      <w:rPr>
                        <w:rFonts w:ascii="Times New Roman" w:hAnsi="Times New Roman"/>
                        <w:sz w:val="16"/>
                        <w:szCs w:val="16"/>
                      </w:rPr>
                      <w:t xml:space="preserve"> </w:t>
                    </w:r>
                    <w:r w:rsidRPr="00CE35ED">
                      <w:rPr>
                        <w:rFonts w:ascii="Times New Roman" w:hAnsi="Times New Roman"/>
                        <w:sz w:val="16"/>
                        <w:szCs w:val="16"/>
                        <w:lang w:val="kk-KZ"/>
                      </w:rPr>
                      <w:t xml:space="preserve">   </w:t>
                    </w:r>
                    <w:r w:rsidRPr="00277CC2">
                      <w:rPr>
                        <w:sz w:val="16"/>
                        <w:szCs w:val="16"/>
                      </w:rPr>
                      <w:t>(</w:t>
                    </w:r>
                    <w:r w:rsidRPr="00277CC2">
                      <w:rPr>
                        <w:sz w:val="16"/>
                        <w:szCs w:val="16"/>
                        <w:lang w:val="kk-KZ"/>
                      </w:rPr>
                      <w:t>ақуыз</w:t>
                    </w:r>
                    <w:r w:rsidRPr="00277CC2">
                      <w:rPr>
                        <w:sz w:val="16"/>
                        <w:szCs w:val="16"/>
                      </w:rPr>
                      <w:t>)</w:t>
                    </w:r>
                  </w:p>
                </w:txbxContent>
              </v:textbox>
            </v:rect>
            <v:line id="_x0000_s1182" style="position:absolute;flip:x" from="2541,5556" to="2871,5611">
              <v:stroke endarrow="block"/>
            </v:line>
            <v:rect id="_x0000_s1183" style="position:absolute;left:1600;top:5556;width:953;height:432" strokecolor="white">
              <v:textbox style="mso-next-textbox:#_x0000_s1183">
                <w:txbxContent>
                  <w:p w:rsidR="00D016DE" w:rsidRPr="000527AD" w:rsidRDefault="00D016DE" w:rsidP="00EF73DC">
                    <w:pPr>
                      <w:rPr>
                        <w:sz w:val="16"/>
                        <w:szCs w:val="16"/>
                        <w:lang w:val="kk-KZ"/>
                      </w:rPr>
                    </w:pPr>
                    <w:r w:rsidRPr="000527AD">
                      <w:rPr>
                        <w:sz w:val="16"/>
                        <w:szCs w:val="16"/>
                        <w:lang w:val="kk-KZ"/>
                      </w:rPr>
                      <w:t>Бат</w:t>
                    </w:r>
                    <w:r w:rsidRPr="00CE35ED">
                      <w:rPr>
                        <w:rFonts w:ascii="Times New Roman" w:hAnsi="Times New Roman"/>
                        <w:sz w:val="16"/>
                        <w:szCs w:val="16"/>
                        <w:lang w:val="kk-KZ"/>
                      </w:rPr>
                      <w:t>пақ</w:t>
                    </w:r>
                  </w:p>
                </w:txbxContent>
              </v:textbox>
            </v:rect>
            <v:rect id="_x0000_s1184" style="position:absolute;left:1282;top:5863;width:737;height:418" strokecolor="white">
              <v:textbox style="mso-next-textbox:#_x0000_s1184">
                <w:txbxContent>
                  <w:p w:rsidR="00D016DE" w:rsidRPr="00E457E7" w:rsidRDefault="00D016DE" w:rsidP="00EF73DC">
                    <w:pPr>
                      <w:rPr>
                        <w:sz w:val="16"/>
                        <w:szCs w:val="16"/>
                        <w:lang w:val="en-US"/>
                      </w:rPr>
                    </w:pPr>
                    <w:r>
                      <w:rPr>
                        <w:sz w:val="16"/>
                        <w:szCs w:val="16"/>
                        <w:lang w:val="en-US"/>
                      </w:rPr>
                      <w:t>H</w:t>
                    </w:r>
                    <w:r>
                      <w:rPr>
                        <w:sz w:val="16"/>
                        <w:szCs w:val="16"/>
                        <w:vertAlign w:val="subscript"/>
                        <w:lang w:val="en-US"/>
                      </w:rPr>
                      <w:t>2</w:t>
                    </w:r>
                    <w:r>
                      <w:rPr>
                        <w:sz w:val="16"/>
                        <w:szCs w:val="16"/>
                        <w:lang w:val="en-US"/>
                      </w:rPr>
                      <w:t>S</w:t>
                    </w:r>
                  </w:p>
                </w:txbxContent>
              </v:textbox>
            </v:rect>
            <v:line id="_x0000_s1185" style="position:absolute;flip:x" from="1059,6204" to="1388,6283">
              <v:stroke endarrow="block"/>
            </v:line>
            <v:rect id="_x0000_s1186" style="position:absolute;left:541;top:6204;width:442;height:360" strokecolor="white">
              <v:textbox style="mso-next-textbox:#_x0000_s1186">
                <w:txbxContent>
                  <w:p w:rsidR="00D016DE" w:rsidRPr="00E457E7" w:rsidRDefault="00D016DE" w:rsidP="00EF73DC">
                    <w:pPr>
                      <w:rPr>
                        <w:sz w:val="16"/>
                        <w:szCs w:val="16"/>
                        <w:lang w:val="en-US"/>
                      </w:rPr>
                    </w:pPr>
                    <w:r>
                      <w:rPr>
                        <w:sz w:val="16"/>
                        <w:szCs w:val="16"/>
                        <w:lang w:val="en-US"/>
                      </w:rPr>
                      <w:t>S</w:t>
                    </w:r>
                  </w:p>
                </w:txbxContent>
              </v:textbox>
            </v:rect>
            <v:rect id="_x0000_s1187" style="position:absolute;left:753;top:6852;width:866;height:576" strokecolor="white">
              <v:textbox style="mso-next-textbox:#_x0000_s1187">
                <w:txbxContent>
                  <w:p w:rsidR="00D016DE" w:rsidRPr="00E457E7" w:rsidRDefault="00D016DE" w:rsidP="00EF73DC">
                    <w:pPr>
                      <w:rPr>
                        <w:sz w:val="16"/>
                        <w:szCs w:val="16"/>
                        <w:vertAlign w:val="superscript"/>
                        <w:lang w:val="en-US"/>
                      </w:rPr>
                    </w:pPr>
                    <w:r>
                      <w:rPr>
                        <w:sz w:val="16"/>
                        <w:szCs w:val="16"/>
                        <w:lang w:val="en-US"/>
                      </w:rPr>
                      <w:t>SO</w:t>
                    </w:r>
                    <w:r>
                      <w:rPr>
                        <w:sz w:val="16"/>
                        <w:szCs w:val="16"/>
                        <w:vertAlign w:val="subscript"/>
                        <w:lang w:val="en-US"/>
                      </w:rPr>
                      <w:t>4</w:t>
                    </w:r>
                    <w:r>
                      <w:rPr>
                        <w:sz w:val="16"/>
                        <w:szCs w:val="16"/>
                        <w:vertAlign w:val="superscript"/>
                        <w:lang w:val="en-US"/>
                      </w:rPr>
                      <w:t>2-</w:t>
                    </w:r>
                  </w:p>
                </w:txbxContent>
              </v:textbox>
            </v:rect>
            <v:line id="_x0000_s1188" style="position:absolute" from="753,6636" to="965,6852">
              <v:stroke endarrow="block"/>
            </v:line>
            <v:line id="_x0000_s1189" style="position:absolute;flip:y" from="1388,6204" to="1600,6852">
              <v:stroke endarrow="block"/>
            </v:line>
            <v:rect id="_x0000_s1190" style="position:absolute;left:1388;top:6492;width:1694;height:648" strokecolor="white">
              <v:textbox style="mso-next-textbox:#_x0000_s1190">
                <w:txbxContent>
                  <w:p w:rsidR="00D016DE" w:rsidRPr="00CE35ED" w:rsidRDefault="00D016DE" w:rsidP="00EF73DC">
                    <w:pPr>
                      <w:rPr>
                        <w:rFonts w:ascii="Times New Roman" w:hAnsi="Times New Roman"/>
                        <w:sz w:val="16"/>
                        <w:szCs w:val="16"/>
                        <w:lang w:val="kk-KZ"/>
                      </w:rPr>
                    </w:pPr>
                    <w:r w:rsidRPr="00CE35ED">
                      <w:rPr>
                        <w:rFonts w:ascii="Times New Roman" w:hAnsi="Times New Roman"/>
                        <w:sz w:val="16"/>
                        <w:szCs w:val="16"/>
                        <w:lang w:val="kk-KZ"/>
                      </w:rPr>
                      <w:t>Б</w:t>
                    </w:r>
                    <w:r w:rsidRPr="00CE35ED">
                      <w:rPr>
                        <w:rFonts w:ascii="Times New Roman" w:hAnsi="Times New Roman"/>
                        <w:sz w:val="16"/>
                        <w:szCs w:val="16"/>
                      </w:rPr>
                      <w:t>актери</w:t>
                    </w:r>
                    <w:r w:rsidRPr="00CE35ED">
                      <w:rPr>
                        <w:rFonts w:ascii="Times New Roman" w:hAnsi="Times New Roman"/>
                        <w:sz w:val="16"/>
                        <w:szCs w:val="16"/>
                        <w:lang w:val="kk-KZ"/>
                      </w:rPr>
                      <w:t>ялардың әсер етуі</w:t>
                    </w:r>
                  </w:p>
                </w:txbxContent>
              </v:textbox>
            </v:rect>
            <v:line id="_x0000_s1191" style="position:absolute" from="541,6420" to="541,7284" strokeweight="1pt"/>
            <v:line id="_x0000_s1192" style="position:absolute" from="541,7284" to="2729,7308">
              <v:stroke endarrow="block"/>
            </v:line>
            <v:rect id="_x0000_s1193" style="position:absolute;left:2706;top:7063;width:1482;height:432" strokecolor="white">
              <v:textbox style="mso-next-textbox:#_x0000_s1193">
                <w:txbxContent>
                  <w:p w:rsidR="00D016DE" w:rsidRPr="00CE35ED" w:rsidRDefault="00D016DE" w:rsidP="00EF73DC">
                    <w:pPr>
                      <w:rPr>
                        <w:rFonts w:ascii="Times New Roman" w:hAnsi="Times New Roman"/>
                        <w:sz w:val="16"/>
                        <w:szCs w:val="16"/>
                        <w:lang w:val="kk-KZ"/>
                      </w:rPr>
                    </w:pPr>
                    <w:r w:rsidRPr="00CE35ED">
                      <w:rPr>
                        <w:rFonts w:ascii="Times New Roman" w:hAnsi="Times New Roman"/>
                        <w:sz w:val="16"/>
                        <w:szCs w:val="16"/>
                        <w:lang w:val="kk-KZ"/>
                      </w:rPr>
                      <w:t>Көмір</w:t>
                    </w:r>
                    <w:r w:rsidRPr="00CE35ED">
                      <w:rPr>
                        <w:rFonts w:ascii="Times New Roman" w:hAnsi="Times New Roman"/>
                        <w:sz w:val="16"/>
                        <w:szCs w:val="16"/>
                      </w:rPr>
                      <w:t xml:space="preserve">, </w:t>
                    </w:r>
                    <w:r w:rsidRPr="00CE35ED">
                      <w:rPr>
                        <w:rFonts w:ascii="Times New Roman" w:hAnsi="Times New Roman"/>
                        <w:sz w:val="16"/>
                        <w:szCs w:val="16"/>
                        <w:lang w:val="kk-KZ"/>
                      </w:rPr>
                      <w:t>мұнай</w:t>
                    </w:r>
                  </w:p>
                </w:txbxContent>
              </v:textbox>
            </v:rect>
            <v:line id="_x0000_s1194" style="position:absolute" from="4035,7279" to="4459,7280" strokeweight="1pt"/>
            <v:line id="_x0000_s1195" style="position:absolute;flip:y" from="4447,5779" to="4448,7291">
              <v:stroke endarrow="block"/>
            </v:line>
            <v:line id="_x0000_s1196" style="position:absolute" from="541,7284" to="541,7932" strokeweight="1pt"/>
            <v:line id="_x0000_s1197" style="position:absolute" from="541,7932" to="2871,7933">
              <v:stroke endarrow="block"/>
            </v:line>
            <v:rect id="_x0000_s1198" style="position:absolute;left:2871;top:7716;width:2329;height:648" strokecolor="white">
              <v:textbox style="mso-next-textbox:#_x0000_s1198">
                <w:txbxContent>
                  <w:p w:rsidR="00D016DE" w:rsidRPr="00CE35ED" w:rsidRDefault="00D016DE" w:rsidP="00EF73DC">
                    <w:pPr>
                      <w:rPr>
                        <w:rFonts w:ascii="Times New Roman" w:hAnsi="Times New Roman"/>
                        <w:sz w:val="16"/>
                        <w:szCs w:val="16"/>
                      </w:rPr>
                    </w:pPr>
                    <w:r w:rsidRPr="00CE35ED">
                      <w:rPr>
                        <w:rFonts w:ascii="Times New Roman" w:hAnsi="Times New Roman"/>
                        <w:sz w:val="16"/>
                        <w:szCs w:val="16"/>
                      </w:rPr>
                      <w:t>Сланц</w:t>
                    </w:r>
                    <w:r w:rsidRPr="00CE35ED">
                      <w:rPr>
                        <w:rFonts w:ascii="Times New Roman" w:hAnsi="Times New Roman"/>
                        <w:sz w:val="16"/>
                        <w:szCs w:val="16"/>
                        <w:lang w:val="kk-KZ"/>
                      </w:rPr>
                      <w:t xml:space="preserve">алар мен </w:t>
                    </w:r>
                    <w:r w:rsidRPr="00CE35ED">
                      <w:rPr>
                        <w:rFonts w:ascii="Times New Roman" w:hAnsi="Times New Roman"/>
                        <w:sz w:val="16"/>
                        <w:szCs w:val="16"/>
                      </w:rPr>
                      <w:t xml:space="preserve"> </w:t>
                    </w:r>
                    <w:r w:rsidRPr="00CE35ED">
                      <w:rPr>
                        <w:rFonts w:ascii="Times New Roman" w:hAnsi="Times New Roman"/>
                        <w:sz w:val="16"/>
                        <w:szCs w:val="16"/>
                        <w:lang w:val="kk-KZ"/>
                      </w:rPr>
                      <w:t>тұнбаға түсетін кендер</w:t>
                    </w:r>
                  </w:p>
                </w:txbxContent>
              </v:textbox>
            </v:rect>
            <v:rect id="_x0000_s1199" style="position:absolute;left:6683;top:5556;width:654;height:420" strokecolor="white">
              <v:textbox style="mso-next-textbox:#_x0000_s1199">
                <w:txbxContent>
                  <w:p w:rsidR="00D016DE" w:rsidRPr="008A5E28" w:rsidRDefault="00D016DE" w:rsidP="00EF73DC">
                    <w:pPr>
                      <w:rPr>
                        <w:sz w:val="16"/>
                        <w:szCs w:val="16"/>
                        <w:lang w:val="en-US"/>
                      </w:rPr>
                    </w:pPr>
                    <w:r>
                      <w:rPr>
                        <w:sz w:val="16"/>
                        <w:szCs w:val="16"/>
                        <w:lang w:val="en-US"/>
                      </w:rPr>
                      <w:t>FeS</w:t>
                    </w:r>
                  </w:p>
                </w:txbxContent>
              </v:textbox>
            </v:rect>
            <v:line id="_x0000_s1200" style="position:absolute;flip:y" from="4777,5772" to="4778,7716">
              <v:stroke endarrow="block"/>
            </v:line>
            <v:line id="_x0000_s1201" style="position:absolute;flip:y" from="5200,5556" to="6471,7716">
              <v:stroke endarrow="block"/>
            </v:line>
            <v:shape id="_x0000_s1202" style="position:absolute;left:753;top:4351;width:7045;height:1853;mso-position-horizontal:absolute;mso-position-vertical:absolute" coordsize="5988,1544" path="m,1544c285,1409,570,1274,720,1184v150,-90,90,-120,180,-180c990,944,1080,854,1260,824v180,-30,540,,720,c2160,824,2233,840,2340,824v107,-16,187,-63,280,-94c2713,699,2773,662,2900,640v127,-22,295,-20,480,-40c3565,580,3873,598,4010,520v137,-78,103,-312,190,-390c4287,52,4438,,4530,50v92,50,123,308,220,380c4847,502,4927,462,5110,480v183,18,602,33,740,60c5988,567,5964,605,5940,644e" filled="f" strokeweight="1pt">
              <v:path arrowok="t"/>
            </v:shape>
            <v:line id="_x0000_s1203" style="position:absolute;flip:x y" from="1059,5263" to="1388,5772">
              <v:stroke endarrow="block"/>
            </v:line>
            <v:rect id="_x0000_s1204" style="position:absolute;left:6259;top:4303;width:1271;height:451" strokecolor="white">
              <v:textbox style="mso-next-textbox:#_x0000_s1204">
                <w:txbxContent>
                  <w:p w:rsidR="00D016DE" w:rsidRPr="000527AD" w:rsidRDefault="00D016DE" w:rsidP="00EF73DC">
                    <w:pPr>
                      <w:rPr>
                        <w:sz w:val="16"/>
                        <w:szCs w:val="16"/>
                        <w:lang w:val="kk-KZ"/>
                      </w:rPr>
                    </w:pPr>
                    <w:r>
                      <w:rPr>
                        <w:sz w:val="16"/>
                        <w:szCs w:val="16"/>
                      </w:rPr>
                      <w:t>Вулкан</w:t>
                    </w:r>
                    <w:r>
                      <w:rPr>
                        <w:sz w:val="16"/>
                        <w:szCs w:val="16"/>
                        <w:lang w:val="kk-KZ"/>
                      </w:rPr>
                      <w:t>дар</w:t>
                    </w:r>
                  </w:p>
                </w:txbxContent>
              </v:textbox>
            </v:rect>
            <w10:anchorlock/>
          </v:group>
        </w:pict>
      </w:r>
    </w:p>
    <w:p w:rsidR="00D016DE" w:rsidRPr="00D9398E" w:rsidRDefault="00D016DE" w:rsidP="00AF2820">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3</w:t>
      </w:r>
      <w:r>
        <w:rPr>
          <w:rFonts w:ascii="Times New Roman" w:hAnsi="Times New Roman"/>
          <w:sz w:val="28"/>
          <w:szCs w:val="28"/>
          <w:lang w:val="kk-KZ"/>
        </w:rPr>
        <w:t xml:space="preserve"> с</w:t>
      </w:r>
      <w:r w:rsidRPr="00296F1D">
        <w:rPr>
          <w:rFonts w:ascii="Times New Roman" w:hAnsi="Times New Roman"/>
          <w:sz w:val="28"/>
          <w:szCs w:val="28"/>
          <w:lang w:val="kk-KZ"/>
        </w:rPr>
        <w:t>урет.  Күкірт айналымы</w:t>
      </w:r>
    </w:p>
    <w:p w:rsidR="00D016DE" w:rsidRPr="005C76BF" w:rsidRDefault="00D016DE" w:rsidP="00C62B96">
      <w:pPr>
        <w:spacing w:after="0" w:line="240" w:lineRule="auto"/>
        <w:ind w:firstLine="284"/>
        <w:rPr>
          <w:rFonts w:ascii="Times New Roman" w:hAnsi="Times New Roman"/>
          <w:i/>
          <w:sz w:val="28"/>
          <w:szCs w:val="28"/>
          <w:u w:val="single"/>
          <w:lang w:val="kk-KZ"/>
        </w:rPr>
      </w:pPr>
      <w:r w:rsidRPr="005C76BF">
        <w:rPr>
          <w:rFonts w:ascii="Times New Roman" w:hAnsi="Times New Roman"/>
          <w:i/>
          <w:sz w:val="28"/>
          <w:szCs w:val="28"/>
          <w:u w:val="single"/>
          <w:lang w:val="kk-KZ"/>
        </w:rPr>
        <w:t>Азот айналымы</w:t>
      </w:r>
    </w:p>
    <w:p w:rsidR="00D016DE" w:rsidRPr="00296F1D" w:rsidRDefault="00D016DE" w:rsidP="005C76BF">
      <w:pPr>
        <w:spacing w:after="0" w:line="240" w:lineRule="auto"/>
        <w:ind w:firstLine="284"/>
        <w:jc w:val="both"/>
        <w:rPr>
          <w:rFonts w:ascii="Times New Roman" w:hAnsi="Times New Roman"/>
          <w:b/>
          <w:i/>
          <w:sz w:val="28"/>
          <w:szCs w:val="28"/>
          <w:lang w:val="kk-KZ"/>
        </w:rPr>
      </w:pPr>
    </w:p>
    <w:p w:rsidR="00D016DE" w:rsidRDefault="00D016DE" w:rsidP="005C76B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А</w:t>
      </w:r>
      <w:r w:rsidRPr="00296F1D">
        <w:rPr>
          <w:rFonts w:ascii="Times New Roman" w:hAnsi="Times New Roman"/>
          <w:sz w:val="28"/>
          <w:szCs w:val="28"/>
          <w:lang w:val="kk-KZ"/>
        </w:rPr>
        <w:t xml:space="preserve">зот </w:t>
      </w:r>
      <w:r>
        <w:rPr>
          <w:rFonts w:ascii="Times New Roman" w:hAnsi="Times New Roman"/>
          <w:sz w:val="28"/>
          <w:szCs w:val="28"/>
          <w:lang w:val="kk-KZ"/>
        </w:rPr>
        <w:t>а</w:t>
      </w:r>
      <w:r w:rsidRPr="00296F1D">
        <w:rPr>
          <w:rFonts w:ascii="Times New Roman" w:hAnsi="Times New Roman"/>
          <w:sz w:val="28"/>
          <w:szCs w:val="28"/>
          <w:lang w:val="kk-KZ"/>
        </w:rPr>
        <w:t>тмосферадағы ауаның 78%-ын құрайды.</w:t>
      </w:r>
      <w:r>
        <w:rPr>
          <w:rFonts w:ascii="Times New Roman" w:hAnsi="Times New Roman"/>
          <w:sz w:val="28"/>
          <w:szCs w:val="28"/>
          <w:lang w:val="kk-KZ"/>
        </w:rPr>
        <w:t xml:space="preserve"> Ол топырақта, суда бейорганикалық </w:t>
      </w:r>
      <w:r w:rsidRPr="00296F1D">
        <w:rPr>
          <w:rFonts w:ascii="Times New Roman" w:hAnsi="Times New Roman"/>
          <w:sz w:val="28"/>
          <w:szCs w:val="28"/>
          <w:lang w:val="kk-KZ"/>
        </w:rPr>
        <w:t xml:space="preserve">байланыс түрінде, ал кей бөлігі органикалық </w:t>
      </w:r>
      <w:r>
        <w:rPr>
          <w:rFonts w:ascii="Times New Roman" w:hAnsi="Times New Roman"/>
          <w:sz w:val="28"/>
          <w:szCs w:val="28"/>
          <w:lang w:val="kk-KZ"/>
        </w:rPr>
        <w:t xml:space="preserve"> </w:t>
      </w:r>
      <w:r w:rsidRPr="00296F1D">
        <w:rPr>
          <w:rFonts w:ascii="Times New Roman" w:hAnsi="Times New Roman"/>
          <w:sz w:val="28"/>
          <w:szCs w:val="28"/>
          <w:lang w:val="kk-KZ"/>
        </w:rPr>
        <w:t>байланыс түрінде кездеседі, яғни бұлар өсімдіктер мен  жануарлардың ақуызы, аминқышқылы</w:t>
      </w:r>
      <w:r>
        <w:rPr>
          <w:rFonts w:ascii="Times New Roman" w:hAnsi="Times New Roman"/>
          <w:sz w:val="28"/>
          <w:szCs w:val="28"/>
          <w:lang w:val="kk-KZ"/>
        </w:rPr>
        <w:t xml:space="preserve"> </w:t>
      </w:r>
      <w:r w:rsidRPr="00296F1D">
        <w:rPr>
          <w:rFonts w:ascii="Times New Roman" w:hAnsi="Times New Roman"/>
          <w:sz w:val="28"/>
          <w:szCs w:val="28"/>
          <w:lang w:val="kk-KZ"/>
        </w:rPr>
        <w:t xml:space="preserve"> құрамына кіреді. </w:t>
      </w:r>
    </w:p>
    <w:p w:rsidR="00D016DE" w:rsidRDefault="00D016DE" w:rsidP="005C76B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Азоттың үлкен және кіші айналымдары бар.</w:t>
      </w:r>
      <w:r>
        <w:rPr>
          <w:rFonts w:ascii="Times New Roman" w:hAnsi="Times New Roman"/>
          <w:sz w:val="28"/>
          <w:szCs w:val="28"/>
          <w:lang w:val="kk-KZ"/>
        </w:rPr>
        <w:t xml:space="preserve"> </w:t>
      </w:r>
      <w:r w:rsidRPr="00296F1D">
        <w:rPr>
          <w:rFonts w:ascii="Times New Roman" w:hAnsi="Times New Roman"/>
          <w:sz w:val="28"/>
          <w:szCs w:val="28"/>
          <w:lang w:val="kk-KZ"/>
        </w:rPr>
        <w:t>Азот бос түрінде (N</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өсімдіктерге қажет емес. Өсімдіктер өзінің өшуі үшін азот тұзын және азотты  қышқылды қолданады.  Атмосферадағы қышқылдың құрамы 0,02- ден 0,056 кг/м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Бір жылдың ішінде 1га жерге 2,6 14,3 кг азот түседі. </w:t>
      </w:r>
    </w:p>
    <w:p w:rsidR="00D016DE" w:rsidRPr="00F00B62"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Қалайша азот ауадан байланысқан түрде топыраққа түседі деген сұрақ туындайды. Бұл азотфиксерлеуші бактерияларға  байланысты</w:t>
      </w:r>
      <w:r>
        <w:rPr>
          <w:rFonts w:ascii="Times New Roman" w:hAnsi="Times New Roman"/>
          <w:sz w:val="28"/>
          <w:szCs w:val="28"/>
          <w:lang w:val="kk-KZ"/>
        </w:rPr>
        <w:t xml:space="preserve"> болып  келеді</w:t>
      </w:r>
      <w:r w:rsidRPr="00296F1D">
        <w:rPr>
          <w:rFonts w:ascii="Times New Roman" w:hAnsi="Times New Roman"/>
          <w:sz w:val="28"/>
          <w:szCs w:val="28"/>
          <w:lang w:val="kk-KZ"/>
        </w:rPr>
        <w:t xml:space="preserve">. Сондықтанда олардың мәні ерекше. Мұндай бактериялардың мысалы ретінде аэробты азотты бактерияларға (ауадағы оттегі  қатысымен), түйнекті бактериялар жатады. Функция процесі  төмендегідей; </w:t>
      </w:r>
    </w:p>
    <w:p w:rsidR="00D016DE" w:rsidRPr="00296F1D"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N</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+3H2 →2NH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+615.63 КДЖ </w:t>
      </w:r>
    </w:p>
    <w:p w:rsidR="00D016DE" w:rsidRPr="00296F1D"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Бір жылда бұл бактериялар 20-30 кг азот  қорының орнын толтырады. Содан кейін нитрифирлеуші бактериялар өз қызметін атқара бастайды.</w:t>
      </w:r>
    </w:p>
    <w:p w:rsidR="00D016DE" w:rsidRPr="00296F1D"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2NH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+ 3O </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→2HNO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+ 2H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O +148 ккал</w:t>
      </w: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2HNO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→2HNO</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+48 ккал </w:t>
      </w:r>
    </w:p>
    <w:p w:rsidR="00D016DE" w:rsidRPr="00296F1D"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Процестегі бұл қышқылдардың алмасу реакциясы нәтижесінде, өсімдіктер қоректенетін тұздар (нитрит және нитрат) түзіледі;</w:t>
      </w:r>
    </w:p>
    <w:p w:rsidR="00D016DE"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en-US"/>
        </w:rPr>
        <w:t>K</w:t>
      </w:r>
      <w:r w:rsidRPr="00296F1D">
        <w:rPr>
          <w:rFonts w:ascii="Times New Roman" w:hAnsi="Times New Roman"/>
          <w:sz w:val="28"/>
          <w:szCs w:val="28"/>
          <w:vertAlign w:val="subscript"/>
          <w:lang w:val="en-GB"/>
        </w:rPr>
        <w:t>2</w:t>
      </w:r>
      <w:r w:rsidRPr="00296F1D">
        <w:rPr>
          <w:rFonts w:ascii="Times New Roman" w:hAnsi="Times New Roman"/>
          <w:sz w:val="28"/>
          <w:szCs w:val="28"/>
          <w:lang w:val="en-US"/>
        </w:rPr>
        <w:t>CO</w:t>
      </w:r>
      <w:r w:rsidRPr="00296F1D">
        <w:rPr>
          <w:rFonts w:ascii="Times New Roman" w:hAnsi="Times New Roman"/>
          <w:sz w:val="28"/>
          <w:szCs w:val="28"/>
          <w:vertAlign w:val="subscript"/>
          <w:lang w:val="kk-KZ"/>
        </w:rPr>
        <w:t>3</w:t>
      </w:r>
      <w:r w:rsidRPr="00296F1D">
        <w:rPr>
          <w:rFonts w:ascii="Times New Roman" w:hAnsi="Times New Roman"/>
          <w:sz w:val="28"/>
          <w:szCs w:val="28"/>
          <w:lang w:val="en-US"/>
        </w:rPr>
        <w:t xml:space="preserve"> +2HNO</w:t>
      </w:r>
      <w:r w:rsidRPr="00296F1D">
        <w:rPr>
          <w:rFonts w:ascii="Times New Roman" w:hAnsi="Times New Roman"/>
          <w:sz w:val="28"/>
          <w:szCs w:val="28"/>
          <w:vertAlign w:val="subscript"/>
          <w:lang w:val="en-GB"/>
        </w:rPr>
        <w:t>3</w:t>
      </w:r>
      <w:r w:rsidRPr="00296F1D">
        <w:rPr>
          <w:rFonts w:ascii="Times New Roman" w:hAnsi="Times New Roman"/>
          <w:sz w:val="28"/>
          <w:szCs w:val="28"/>
          <w:lang w:val="en-US"/>
        </w:rPr>
        <w:t xml:space="preserve"> →2KNO</w:t>
      </w:r>
      <w:r w:rsidRPr="00296F1D">
        <w:rPr>
          <w:rFonts w:ascii="Times New Roman" w:hAnsi="Times New Roman"/>
          <w:sz w:val="28"/>
          <w:szCs w:val="28"/>
          <w:vertAlign w:val="subscript"/>
          <w:lang w:val="en-GB"/>
        </w:rPr>
        <w:t>3</w:t>
      </w:r>
      <w:r w:rsidRPr="00296F1D">
        <w:rPr>
          <w:rFonts w:ascii="Times New Roman" w:hAnsi="Times New Roman"/>
          <w:sz w:val="28"/>
          <w:szCs w:val="28"/>
          <w:vertAlign w:val="subscript"/>
          <w:lang w:val="en-US"/>
        </w:rPr>
        <w:t xml:space="preserve"> </w:t>
      </w:r>
      <w:r w:rsidRPr="00296F1D">
        <w:rPr>
          <w:rFonts w:ascii="Times New Roman" w:hAnsi="Times New Roman"/>
          <w:sz w:val="28"/>
          <w:szCs w:val="28"/>
          <w:lang w:val="en-US"/>
        </w:rPr>
        <w:t>+CO</w:t>
      </w:r>
      <w:r w:rsidRPr="00296F1D">
        <w:rPr>
          <w:rFonts w:ascii="Times New Roman" w:hAnsi="Times New Roman"/>
          <w:sz w:val="28"/>
          <w:szCs w:val="28"/>
          <w:vertAlign w:val="subscript"/>
          <w:lang w:val="en-GB"/>
        </w:rPr>
        <w:t>2</w:t>
      </w:r>
      <w:r w:rsidRPr="00296F1D">
        <w:rPr>
          <w:rFonts w:ascii="Times New Roman" w:hAnsi="Times New Roman"/>
          <w:sz w:val="28"/>
          <w:szCs w:val="28"/>
          <w:lang w:val="en-US"/>
        </w:rPr>
        <w:t xml:space="preserve"> ↑+H</w:t>
      </w:r>
      <w:r w:rsidRPr="00296F1D">
        <w:rPr>
          <w:rFonts w:ascii="Times New Roman" w:hAnsi="Times New Roman"/>
          <w:sz w:val="28"/>
          <w:szCs w:val="28"/>
          <w:vertAlign w:val="subscript"/>
          <w:lang w:val="en-GB"/>
        </w:rPr>
        <w:t>2</w:t>
      </w:r>
      <w:r w:rsidRPr="00296F1D">
        <w:rPr>
          <w:rFonts w:ascii="Times New Roman" w:hAnsi="Times New Roman"/>
          <w:sz w:val="28"/>
          <w:szCs w:val="28"/>
          <w:lang w:val="en-US"/>
        </w:rPr>
        <w:t xml:space="preserve">O </w:t>
      </w:r>
      <w:r w:rsidRPr="00296F1D">
        <w:rPr>
          <w:rFonts w:ascii="Times New Roman" w:hAnsi="Times New Roman"/>
          <w:sz w:val="28"/>
          <w:szCs w:val="28"/>
          <w:lang w:val="en-GB"/>
        </w:rPr>
        <w:t>(</w:t>
      </w:r>
      <w:r w:rsidRPr="00296F1D">
        <w:rPr>
          <w:rFonts w:ascii="Times New Roman" w:hAnsi="Times New Roman"/>
          <w:sz w:val="28"/>
          <w:szCs w:val="28"/>
          <w:lang w:val="kk-KZ"/>
        </w:rPr>
        <w:t xml:space="preserve">не </w:t>
      </w:r>
      <w:r w:rsidRPr="00296F1D">
        <w:rPr>
          <w:rFonts w:ascii="Times New Roman" w:hAnsi="Times New Roman"/>
          <w:sz w:val="28"/>
          <w:szCs w:val="28"/>
          <w:lang w:val="en-US"/>
        </w:rPr>
        <w:t>Ca</w:t>
      </w:r>
      <w:r w:rsidRPr="00296F1D">
        <w:rPr>
          <w:rFonts w:ascii="Times New Roman" w:hAnsi="Times New Roman"/>
          <w:sz w:val="28"/>
          <w:szCs w:val="28"/>
          <w:lang w:val="kk-KZ"/>
        </w:rPr>
        <w:t xml:space="preserve"> </w:t>
      </w:r>
      <w:r w:rsidRPr="00296F1D">
        <w:rPr>
          <w:rFonts w:ascii="Times New Roman" w:hAnsi="Times New Roman"/>
          <w:sz w:val="28"/>
          <w:szCs w:val="28"/>
          <w:lang w:val="en-US"/>
        </w:rPr>
        <w:t>CO</w:t>
      </w:r>
      <w:r w:rsidRPr="00296F1D">
        <w:rPr>
          <w:rFonts w:ascii="Times New Roman" w:hAnsi="Times New Roman"/>
          <w:sz w:val="28"/>
          <w:szCs w:val="28"/>
          <w:vertAlign w:val="subscript"/>
          <w:lang w:val="en-GB"/>
        </w:rPr>
        <w:t>3</w:t>
      </w:r>
      <w:r w:rsidRPr="00296F1D">
        <w:rPr>
          <w:rFonts w:ascii="Times New Roman" w:hAnsi="Times New Roman"/>
          <w:sz w:val="28"/>
          <w:szCs w:val="28"/>
          <w:lang w:val="en-GB"/>
        </w:rPr>
        <w:t>)</w:t>
      </w:r>
      <w:r w:rsidRPr="00296F1D">
        <w:rPr>
          <w:rFonts w:ascii="Times New Roman" w:hAnsi="Times New Roman"/>
          <w:sz w:val="28"/>
          <w:szCs w:val="28"/>
          <w:lang w:val="kk-KZ"/>
        </w:rPr>
        <w:t xml:space="preserve"> </w:t>
      </w:r>
    </w:p>
    <w:p w:rsidR="00D016DE" w:rsidRPr="00296F1D"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ab/>
      </w:r>
    </w:p>
    <w:p w:rsidR="00D016DE" w:rsidRPr="00296F1D" w:rsidRDefault="00D016DE" w:rsidP="00C62B96">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Рисунок 35" o:spid="_x0000_i1030" type="#_x0000_t75" style="width:429pt;height:215.25pt;visibility:visible">
            <v:imagedata r:id="rId10" o:title=""/>
          </v:shape>
        </w:pict>
      </w:r>
    </w:p>
    <w:p w:rsidR="00D016DE" w:rsidRDefault="00D016DE" w:rsidP="00F00B62">
      <w:pPr>
        <w:spacing w:after="0" w:line="240" w:lineRule="auto"/>
        <w:jc w:val="center"/>
        <w:rPr>
          <w:rFonts w:ascii="Times New Roman" w:hAnsi="Times New Roman"/>
          <w:sz w:val="28"/>
          <w:szCs w:val="28"/>
          <w:lang w:val="kk-KZ"/>
        </w:rPr>
      </w:pPr>
      <w:r w:rsidRPr="00296F1D">
        <w:rPr>
          <w:rFonts w:ascii="Times New Roman" w:hAnsi="Times New Roman"/>
          <w:sz w:val="28"/>
          <w:szCs w:val="28"/>
          <w:lang w:val="kk-KZ"/>
        </w:rPr>
        <w:t>4</w:t>
      </w:r>
      <w:r>
        <w:rPr>
          <w:rFonts w:ascii="Times New Roman" w:hAnsi="Times New Roman"/>
          <w:sz w:val="28"/>
          <w:szCs w:val="28"/>
          <w:lang w:val="kk-KZ"/>
        </w:rPr>
        <w:t xml:space="preserve"> с</w:t>
      </w:r>
      <w:r w:rsidRPr="00296F1D">
        <w:rPr>
          <w:rFonts w:ascii="Times New Roman" w:hAnsi="Times New Roman"/>
          <w:sz w:val="28"/>
          <w:szCs w:val="28"/>
          <w:lang w:val="kk-KZ"/>
        </w:rPr>
        <w:t>урет</w:t>
      </w:r>
      <w:r>
        <w:rPr>
          <w:rFonts w:ascii="Times New Roman" w:hAnsi="Times New Roman"/>
          <w:sz w:val="28"/>
          <w:szCs w:val="28"/>
          <w:lang w:val="kk-KZ"/>
        </w:rPr>
        <w:t>.</w:t>
      </w:r>
      <w:r w:rsidRPr="00296F1D">
        <w:rPr>
          <w:rFonts w:ascii="Times New Roman" w:hAnsi="Times New Roman"/>
          <w:sz w:val="28"/>
          <w:szCs w:val="28"/>
          <w:lang w:val="kk-KZ"/>
        </w:rPr>
        <w:t xml:space="preserve">  Азот айналымы</w:t>
      </w:r>
      <w:r>
        <w:rPr>
          <w:rFonts w:ascii="Times New Roman" w:hAnsi="Times New Roman"/>
          <w:sz w:val="28"/>
          <w:szCs w:val="28"/>
          <w:lang w:val="kk-KZ"/>
        </w:rPr>
        <w:t xml:space="preserve"> </w:t>
      </w:r>
    </w:p>
    <w:p w:rsidR="00D016DE" w:rsidRDefault="00D016DE" w:rsidP="00F00B62">
      <w:pPr>
        <w:spacing w:after="0" w:line="240" w:lineRule="auto"/>
        <w:jc w:val="center"/>
        <w:rPr>
          <w:rFonts w:ascii="Times New Roman" w:hAnsi="Times New Roman"/>
          <w:sz w:val="28"/>
          <w:szCs w:val="28"/>
          <w:lang w:val="kk-KZ"/>
        </w:rPr>
      </w:pPr>
    </w:p>
    <w:p w:rsidR="00D016DE" w:rsidRDefault="00D016DE" w:rsidP="00F00B6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Өсімдіктер нитраттарды ақуызды синтездеуде қолданады. Өңделген өсімдіктер (эксрекция) - өсімдіктер мен жануарлардың өліктері (қалдықтары) алдымен аммиактан  амиакты байланысқа дейін бактериялардың саңырауқұлақтардың әсерінен минерализацияланады. Одан әрі азотқышқылды тұзға, соңында  денитрифицерлеуші бактериясы бар  N</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–ге, N</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атмосфераға барады. </w:t>
      </w:r>
    </w:p>
    <w:p w:rsidR="00D016DE" w:rsidRDefault="00D016DE" w:rsidP="005C76B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Атмосферадағы азот бөлігі жойылып, NH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түріне айналады. Соңында қайтадан жаңа цикл (жүйе) басталады. </w:t>
      </w:r>
    </w:p>
    <w:p w:rsidR="00D016DE" w:rsidRPr="00296F1D" w:rsidRDefault="00D016DE" w:rsidP="005C76BF">
      <w:pPr>
        <w:spacing w:after="0" w:line="240" w:lineRule="auto"/>
        <w:ind w:firstLine="284"/>
        <w:jc w:val="both"/>
        <w:rPr>
          <w:rFonts w:ascii="Times New Roman" w:hAnsi="Times New Roman"/>
          <w:sz w:val="28"/>
          <w:szCs w:val="28"/>
          <w:lang w:val="kk-KZ"/>
        </w:rPr>
      </w:pPr>
    </w:p>
    <w:p w:rsidR="00D016DE" w:rsidRDefault="00D016DE" w:rsidP="005C76B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w:t>
      </w:r>
      <w:r w:rsidRPr="00CC281C">
        <w:rPr>
          <w:rFonts w:ascii="Times New Roman" w:hAnsi="Times New Roman"/>
          <w:sz w:val="28"/>
          <w:szCs w:val="28"/>
          <w:lang w:val="kk-KZ"/>
        </w:rPr>
        <w:t>C</w:t>
      </w:r>
      <w:r w:rsidRPr="00CC281C">
        <w:rPr>
          <w:rFonts w:ascii="Times New Roman" w:hAnsi="Times New Roman"/>
          <w:sz w:val="28"/>
          <w:szCs w:val="28"/>
          <w:vertAlign w:val="subscript"/>
          <w:lang w:val="kk-KZ"/>
        </w:rPr>
        <w:t>6</w:t>
      </w:r>
      <w:r w:rsidRPr="00CC281C">
        <w:rPr>
          <w:rFonts w:ascii="Times New Roman" w:hAnsi="Times New Roman"/>
          <w:sz w:val="28"/>
          <w:szCs w:val="28"/>
          <w:lang w:val="kk-KZ"/>
        </w:rPr>
        <w:t>H</w:t>
      </w:r>
      <w:r w:rsidRPr="00CC281C">
        <w:rPr>
          <w:rFonts w:ascii="Times New Roman" w:hAnsi="Times New Roman"/>
          <w:sz w:val="28"/>
          <w:szCs w:val="28"/>
          <w:vertAlign w:val="subscript"/>
          <w:lang w:val="kk-KZ"/>
        </w:rPr>
        <w:t>12</w:t>
      </w:r>
      <w:r w:rsidRPr="00CC281C">
        <w:rPr>
          <w:rFonts w:ascii="Times New Roman" w:hAnsi="Times New Roman"/>
          <w:sz w:val="28"/>
          <w:szCs w:val="28"/>
          <w:lang w:val="kk-KZ"/>
        </w:rPr>
        <w:t>O</w:t>
      </w:r>
      <w:r w:rsidRPr="00CC281C">
        <w:rPr>
          <w:rFonts w:ascii="Times New Roman" w:hAnsi="Times New Roman"/>
          <w:sz w:val="28"/>
          <w:szCs w:val="28"/>
          <w:vertAlign w:val="subscript"/>
          <w:lang w:val="kk-KZ"/>
        </w:rPr>
        <w:t>6</w:t>
      </w:r>
      <w:r w:rsidRPr="00CC281C">
        <w:rPr>
          <w:rFonts w:ascii="Times New Roman" w:hAnsi="Times New Roman"/>
          <w:sz w:val="28"/>
          <w:szCs w:val="28"/>
          <w:lang w:val="kk-KZ"/>
        </w:rPr>
        <w:t xml:space="preserve"> + 24 KNO</w:t>
      </w:r>
      <w:r w:rsidRPr="00CC281C">
        <w:rPr>
          <w:rFonts w:ascii="Times New Roman" w:hAnsi="Times New Roman"/>
          <w:sz w:val="28"/>
          <w:szCs w:val="28"/>
          <w:vertAlign w:val="subscript"/>
          <w:lang w:val="kk-KZ"/>
        </w:rPr>
        <w:t>3</w:t>
      </w:r>
      <w:r w:rsidRPr="00CC281C">
        <w:rPr>
          <w:rFonts w:ascii="Times New Roman" w:hAnsi="Times New Roman"/>
          <w:sz w:val="28"/>
          <w:szCs w:val="28"/>
          <w:lang w:val="kk-KZ"/>
        </w:rPr>
        <w:t xml:space="preserve"> →30 CO</w:t>
      </w:r>
      <w:r w:rsidRPr="00296F1D">
        <w:rPr>
          <w:rFonts w:ascii="Times New Roman" w:hAnsi="Times New Roman"/>
          <w:sz w:val="28"/>
          <w:szCs w:val="28"/>
          <w:vertAlign w:val="subscript"/>
          <w:lang w:val="en-GB"/>
        </w:rPr>
        <w:t xml:space="preserve">2 </w:t>
      </w:r>
      <w:r w:rsidRPr="00296F1D">
        <w:rPr>
          <w:rFonts w:ascii="Times New Roman" w:hAnsi="Times New Roman"/>
          <w:sz w:val="28"/>
          <w:szCs w:val="28"/>
          <w:lang w:val="en-US"/>
        </w:rPr>
        <w:t>↑ + 18 H</w:t>
      </w:r>
      <w:r w:rsidRPr="00296F1D">
        <w:rPr>
          <w:rFonts w:ascii="Times New Roman" w:hAnsi="Times New Roman"/>
          <w:sz w:val="28"/>
          <w:szCs w:val="28"/>
          <w:vertAlign w:val="subscript"/>
          <w:lang w:val="en-GB"/>
        </w:rPr>
        <w:t>2</w:t>
      </w:r>
      <w:r w:rsidRPr="00296F1D">
        <w:rPr>
          <w:rFonts w:ascii="Times New Roman" w:hAnsi="Times New Roman"/>
          <w:sz w:val="28"/>
          <w:szCs w:val="28"/>
          <w:lang w:val="en-US"/>
        </w:rPr>
        <w:t>O + 24 KOH +12</w:t>
      </w:r>
      <w:r w:rsidRPr="00296F1D">
        <w:rPr>
          <w:rFonts w:ascii="Times New Roman" w:hAnsi="Times New Roman"/>
          <w:sz w:val="28"/>
          <w:szCs w:val="28"/>
          <w:lang w:val="kk-KZ"/>
        </w:rPr>
        <w:t xml:space="preserve"> N</w:t>
      </w:r>
      <w:r w:rsidRPr="00296F1D">
        <w:rPr>
          <w:rFonts w:ascii="Times New Roman" w:hAnsi="Times New Roman"/>
          <w:sz w:val="28"/>
          <w:szCs w:val="28"/>
          <w:vertAlign w:val="subscript"/>
          <w:lang w:val="kk-KZ"/>
        </w:rPr>
        <w:t>2</w:t>
      </w:r>
      <w:r w:rsidRPr="00296F1D">
        <w:rPr>
          <w:rFonts w:ascii="Times New Roman" w:hAnsi="Times New Roman"/>
          <w:sz w:val="28"/>
          <w:szCs w:val="28"/>
          <w:lang w:val="en-US"/>
        </w:rPr>
        <w:t xml:space="preserve"> +9388.3</w:t>
      </w:r>
    </w:p>
    <w:p w:rsidR="00D016DE" w:rsidRPr="00296F1D" w:rsidRDefault="00D016DE" w:rsidP="005C76BF">
      <w:pPr>
        <w:spacing w:after="0" w:line="240" w:lineRule="auto"/>
        <w:ind w:firstLine="284"/>
        <w:jc w:val="both"/>
        <w:rPr>
          <w:rFonts w:ascii="Times New Roman" w:hAnsi="Times New Roman"/>
          <w:sz w:val="28"/>
          <w:szCs w:val="28"/>
          <w:lang w:val="en-US"/>
        </w:rPr>
      </w:pPr>
      <w:r w:rsidRPr="00296F1D">
        <w:rPr>
          <w:rFonts w:ascii="Times New Roman" w:hAnsi="Times New Roman"/>
          <w:sz w:val="28"/>
          <w:szCs w:val="28"/>
          <w:lang w:val="en-US"/>
        </w:rPr>
        <w:t xml:space="preserve"> </w:t>
      </w:r>
    </w:p>
    <w:p w:rsidR="00D016DE" w:rsidRPr="00296F1D" w:rsidRDefault="00D016DE" w:rsidP="00CC281C">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Топырақтағы аммонификациядин кейін аммиактың бөлігі бактериядан тұзға дейін нитрифицирленіп, өсімдікке қорек ретінде топырақта қалады. Сонымен азотофикцирлеуші бактериялар (азот NH</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айналады), нитрофицирлеуші нитритты тұзды бөліп, оны NH</w:t>
      </w:r>
      <w:r w:rsidRPr="00296F1D">
        <w:rPr>
          <w:rFonts w:ascii="Times New Roman" w:hAnsi="Times New Roman"/>
          <w:sz w:val="28"/>
          <w:szCs w:val="28"/>
          <w:vertAlign w:val="subscript"/>
          <w:lang w:val="kk-KZ"/>
        </w:rPr>
        <w:t xml:space="preserve">3 </w:t>
      </w:r>
      <w:r w:rsidRPr="00296F1D">
        <w:rPr>
          <w:rFonts w:ascii="Times New Roman" w:hAnsi="Times New Roman"/>
          <w:sz w:val="28"/>
          <w:szCs w:val="28"/>
          <w:lang w:val="kk-KZ"/>
        </w:rPr>
        <w:t>немесе N</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-ге айналдырады. </w:t>
      </w:r>
    </w:p>
    <w:p w:rsidR="00D016DE" w:rsidRPr="00296F1D" w:rsidRDefault="00D016DE" w:rsidP="007F3D7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Геологиялық айналымға әрқашан азоттың бір бөлігі түрлі байланыс ретінде, ал басқасы ауыл шаруашылығында қолданылатын азотты тыңайтқыш ретінде түсіп отырады. Қазіргі таңда өндірістің түрлі салалары дамуда</w:t>
      </w:r>
      <w:r>
        <w:rPr>
          <w:rFonts w:ascii="Times New Roman" w:hAnsi="Times New Roman"/>
          <w:sz w:val="28"/>
          <w:szCs w:val="28"/>
          <w:lang w:val="kk-KZ"/>
        </w:rPr>
        <w:t>,</w:t>
      </w:r>
      <w:r w:rsidRPr="00296F1D">
        <w:rPr>
          <w:rFonts w:ascii="Times New Roman" w:hAnsi="Times New Roman"/>
          <w:sz w:val="28"/>
          <w:szCs w:val="28"/>
          <w:lang w:val="kk-KZ"/>
        </w:rPr>
        <w:t xml:space="preserve"> ол жерде микроор</w:t>
      </w:r>
      <w:r>
        <w:rPr>
          <w:rFonts w:ascii="Times New Roman" w:hAnsi="Times New Roman"/>
          <w:sz w:val="28"/>
          <w:szCs w:val="28"/>
          <w:lang w:val="kk-KZ"/>
        </w:rPr>
        <w:t>ганизмдердің өміршеңдігі</w:t>
      </w:r>
      <w:r w:rsidRPr="00296F1D">
        <w:rPr>
          <w:rFonts w:ascii="Times New Roman" w:hAnsi="Times New Roman"/>
          <w:sz w:val="28"/>
          <w:szCs w:val="28"/>
          <w:lang w:val="kk-KZ"/>
        </w:rPr>
        <w:t>, жабық жүйені қалыптастыру, ластанған ағын суды бақылау</w:t>
      </w:r>
      <w:r>
        <w:rPr>
          <w:rFonts w:ascii="Times New Roman" w:hAnsi="Times New Roman"/>
          <w:sz w:val="28"/>
          <w:szCs w:val="28"/>
          <w:lang w:val="kk-KZ"/>
        </w:rPr>
        <w:t>,</w:t>
      </w:r>
      <w:r w:rsidRPr="00296F1D">
        <w:rPr>
          <w:rFonts w:ascii="Times New Roman" w:hAnsi="Times New Roman"/>
          <w:sz w:val="28"/>
          <w:szCs w:val="28"/>
          <w:lang w:val="kk-KZ"/>
        </w:rPr>
        <w:t xml:space="preserve"> өнеркәсіпте</w:t>
      </w:r>
      <w:r>
        <w:rPr>
          <w:rFonts w:ascii="Times New Roman" w:hAnsi="Times New Roman"/>
          <w:sz w:val="28"/>
          <w:szCs w:val="28"/>
          <w:lang w:val="kk-KZ"/>
        </w:rPr>
        <w:t>гі</w:t>
      </w:r>
      <w:r w:rsidRPr="00296F1D">
        <w:rPr>
          <w:rFonts w:ascii="Times New Roman" w:hAnsi="Times New Roman"/>
          <w:sz w:val="28"/>
          <w:szCs w:val="28"/>
          <w:lang w:val="kk-KZ"/>
        </w:rPr>
        <w:t xml:space="preserve"> альтернативті энергоресурстарды және химиялық  шикізаттарды қолдану, яғни бұл процестердің барлығы қазіргі таңда  ауыл шаруашылығында кең қолданысқа ие</w:t>
      </w:r>
      <w:r>
        <w:rPr>
          <w:rFonts w:ascii="Times New Roman" w:hAnsi="Times New Roman"/>
          <w:sz w:val="28"/>
          <w:szCs w:val="28"/>
          <w:lang w:val="kk-KZ"/>
        </w:rPr>
        <w:t xml:space="preserve"> болып отыр</w:t>
      </w:r>
      <w:r w:rsidRPr="00296F1D">
        <w:rPr>
          <w:rFonts w:ascii="Times New Roman" w:hAnsi="Times New Roman"/>
          <w:sz w:val="28"/>
          <w:szCs w:val="28"/>
          <w:lang w:val="kk-KZ"/>
        </w:rPr>
        <w:t>.</w:t>
      </w:r>
    </w:p>
    <w:p w:rsidR="00D016DE"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both"/>
        <w:rPr>
          <w:rFonts w:ascii="Times New Roman" w:hAnsi="Times New Roman"/>
          <w:sz w:val="28"/>
          <w:szCs w:val="28"/>
          <w:lang w:val="kk-KZ"/>
        </w:rPr>
      </w:pPr>
    </w:p>
    <w:p w:rsidR="00D016DE" w:rsidRPr="00296F1D" w:rsidRDefault="00D016DE" w:rsidP="00C62B96">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7F3D7A">
      <w:pPr>
        <w:spacing w:after="0" w:line="240" w:lineRule="auto"/>
        <w:ind w:firstLine="284"/>
        <w:jc w:val="both"/>
        <w:rPr>
          <w:rFonts w:ascii="Times New Roman" w:hAnsi="Times New Roman"/>
          <w:b/>
          <w:sz w:val="28"/>
          <w:szCs w:val="28"/>
          <w:lang w:val="kk-KZ"/>
        </w:rPr>
      </w:pP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Экология ғылымының негізгі мақсаты, міндеті.</w:t>
      </w: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Эколог – мамандармен шешілетін  мәселелер</w:t>
      </w:r>
      <w:r>
        <w:rPr>
          <w:rFonts w:ascii="Times New Roman" w:hAnsi="Times New Roman"/>
          <w:sz w:val="28"/>
          <w:szCs w:val="28"/>
          <w:lang w:val="kk-KZ"/>
        </w:rPr>
        <w:t>.</w:t>
      </w: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Заттар айналымындағы микроорганизмдердің рөлі.</w:t>
      </w: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Қоректену ортасына байланысты микроорганизмдердің бөлінуі</w:t>
      </w:r>
      <w:r>
        <w:rPr>
          <w:rFonts w:ascii="Times New Roman" w:hAnsi="Times New Roman"/>
          <w:sz w:val="28"/>
          <w:szCs w:val="28"/>
          <w:lang w:val="kk-KZ"/>
        </w:rPr>
        <w:t>.</w:t>
      </w: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Микроорнганизмдердің табиғатта таралуы.</w:t>
      </w:r>
    </w:p>
    <w:p w:rsidR="00D016DE" w:rsidRPr="00296F1D" w:rsidRDefault="00D016DE" w:rsidP="007F3D7A">
      <w:pPr>
        <w:pStyle w:val="ListParagraph"/>
        <w:numPr>
          <w:ilvl w:val="0"/>
          <w:numId w:val="17"/>
        </w:numPr>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Су қоймаларындағы бактериалды ластанудың  негізгі қайнар көзі.</w:t>
      </w:r>
    </w:p>
    <w:p w:rsidR="00D016DE" w:rsidRDefault="00D016DE" w:rsidP="005C76BF">
      <w:pPr>
        <w:spacing w:after="0" w:line="240" w:lineRule="auto"/>
        <w:rPr>
          <w:rFonts w:ascii="Times New Roman" w:hAnsi="Times New Roman"/>
          <w:b/>
          <w:sz w:val="28"/>
          <w:szCs w:val="28"/>
          <w:lang w:val="kk-KZ"/>
        </w:rPr>
      </w:pPr>
    </w:p>
    <w:p w:rsidR="00D016DE" w:rsidRDefault="00D016DE" w:rsidP="005C76BF">
      <w:pPr>
        <w:spacing w:after="0" w:line="240" w:lineRule="auto"/>
        <w:rPr>
          <w:rFonts w:ascii="Times New Roman" w:hAnsi="Times New Roman"/>
          <w:b/>
          <w:sz w:val="28"/>
          <w:szCs w:val="28"/>
          <w:lang w:val="kk-KZ"/>
        </w:rPr>
      </w:pPr>
    </w:p>
    <w:p w:rsidR="00D016DE" w:rsidRPr="00296F1D" w:rsidRDefault="00D016DE" w:rsidP="007F3D7A">
      <w:pPr>
        <w:spacing w:after="0" w:line="240" w:lineRule="auto"/>
        <w:jc w:val="center"/>
        <w:rPr>
          <w:rFonts w:ascii="Times New Roman" w:hAnsi="Times New Roman"/>
          <w:b/>
          <w:sz w:val="28"/>
          <w:szCs w:val="28"/>
          <w:lang w:val="kk-KZ"/>
        </w:rPr>
      </w:pPr>
      <w:r w:rsidRPr="00296F1D">
        <w:rPr>
          <w:rFonts w:ascii="Times New Roman" w:hAnsi="Times New Roman"/>
          <w:b/>
          <w:sz w:val="28"/>
          <w:szCs w:val="28"/>
          <w:lang w:val="kk-KZ"/>
        </w:rPr>
        <w:t>Дәріс  №2</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Default="00D016DE" w:rsidP="007232DE">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B6757E">
        <w:rPr>
          <w:rFonts w:ascii="Times New Roman" w:hAnsi="Times New Roman"/>
          <w:sz w:val="28"/>
          <w:szCs w:val="28"/>
          <w:lang w:val="kk-KZ"/>
        </w:rPr>
        <w:t>Табиғи экожүйелер–топырақ пен су қоймаларындағы</w:t>
      </w:r>
    </w:p>
    <w:p w:rsidR="00D016DE" w:rsidRPr="00B6757E" w:rsidRDefault="00D016DE" w:rsidP="007232DE">
      <w:pPr>
        <w:spacing w:after="0" w:line="240" w:lineRule="auto"/>
        <w:ind w:firstLine="284"/>
        <w:jc w:val="center"/>
        <w:rPr>
          <w:rFonts w:ascii="Times New Roman" w:hAnsi="Times New Roman"/>
          <w:sz w:val="28"/>
          <w:szCs w:val="28"/>
          <w:lang w:val="kk-KZ"/>
        </w:rPr>
      </w:pPr>
      <w:r w:rsidRPr="00B6757E">
        <w:rPr>
          <w:rFonts w:ascii="Times New Roman" w:hAnsi="Times New Roman"/>
          <w:sz w:val="28"/>
          <w:szCs w:val="28"/>
          <w:lang w:val="kk-KZ"/>
        </w:rPr>
        <w:t>микроорганизмдердің  өзара байланысы</w:t>
      </w:r>
    </w:p>
    <w:p w:rsidR="00D016DE" w:rsidRPr="00B6757E" w:rsidRDefault="00D016DE" w:rsidP="00B6757E">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Микроорганизмдер мен өсімдіктер арасындағы түраралық қатынастар және әсерлесулер.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Синтрофизм.</w:t>
      </w:r>
    </w:p>
    <w:p w:rsidR="00D016DE" w:rsidRPr="00296F1D" w:rsidRDefault="00D016DE" w:rsidP="00125766">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5653FA">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lang w:val="kk-KZ"/>
        </w:rPr>
        <w:t>1</w:t>
      </w:r>
      <w:r w:rsidRPr="00296F1D">
        <w:rPr>
          <w:rFonts w:ascii="Times New Roman" w:hAnsi="Times New Roman"/>
          <w:sz w:val="28"/>
          <w:szCs w:val="28"/>
        </w:rPr>
        <w:t>. 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5653FA">
      <w:pPr>
        <w:pStyle w:val="References"/>
        <w:ind w:left="0" w:firstLine="284"/>
        <w:rPr>
          <w:sz w:val="28"/>
          <w:szCs w:val="28"/>
          <w:lang w:val="kk-KZ"/>
        </w:rPr>
      </w:pPr>
      <w:r>
        <w:rPr>
          <w:sz w:val="28"/>
          <w:szCs w:val="28"/>
          <w:lang w:val="kk-KZ"/>
        </w:rPr>
        <w:t>2</w:t>
      </w:r>
      <w:r w:rsidRPr="00296F1D">
        <w:rPr>
          <w:sz w:val="28"/>
          <w:szCs w:val="28"/>
        </w:rPr>
        <w:t>. Биотехнология / Т. Г. Волова. – Новосибирск: Изд-во Сибирского отделения Российской Академии наук, 1999.</w:t>
      </w:r>
    </w:p>
    <w:p w:rsidR="00D016DE" w:rsidRPr="00296F1D" w:rsidRDefault="00D016DE" w:rsidP="00FD05FF">
      <w:pPr>
        <w:pStyle w:val="References"/>
        <w:ind w:left="0" w:firstLine="284"/>
        <w:rPr>
          <w:sz w:val="28"/>
          <w:szCs w:val="28"/>
          <w:lang w:val="kk-KZ"/>
        </w:rPr>
      </w:pPr>
      <w:r>
        <w:rPr>
          <w:sz w:val="28"/>
          <w:szCs w:val="28"/>
          <w:lang w:val="kk-KZ"/>
        </w:rPr>
        <w:t>3</w:t>
      </w:r>
      <w:r w:rsidRPr="00296F1D">
        <w:rPr>
          <w:sz w:val="28"/>
          <w:szCs w:val="28"/>
        </w:rPr>
        <w:t>. Егорова Т.А. Основы биотехнологии: Учебное пособие. – М., 2003.</w:t>
      </w:r>
    </w:p>
    <w:p w:rsidR="00D016DE" w:rsidRPr="00296F1D" w:rsidRDefault="00D016DE" w:rsidP="007232DE">
      <w:pPr>
        <w:pStyle w:val="References"/>
        <w:ind w:left="0" w:firstLine="0"/>
        <w:rPr>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i/>
          <w:sz w:val="28"/>
          <w:szCs w:val="28"/>
          <w:lang w:val="kk-KZ"/>
        </w:rPr>
        <w:t>Микроорганизмдер мен өсімдіктер арасындағы түраралық қатынастар және әсерлесулер</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u w:val="single"/>
          <w:lang w:val="kk-KZ"/>
        </w:rPr>
      </w:pPr>
      <w:r w:rsidRPr="00296F1D">
        <w:rPr>
          <w:rFonts w:ascii="Times New Roman" w:hAnsi="Times New Roman"/>
          <w:sz w:val="28"/>
          <w:szCs w:val="28"/>
          <w:lang w:val="kk-KZ"/>
        </w:rPr>
        <w:t>Микробтардың әртүрлі топтар арасындағы нақты экологиялық жағдайлар</w:t>
      </w:r>
      <w:r>
        <w:rPr>
          <w:rFonts w:ascii="Times New Roman" w:hAnsi="Times New Roman"/>
          <w:sz w:val="28"/>
          <w:szCs w:val="28"/>
          <w:lang w:val="kk-KZ"/>
        </w:rPr>
        <w:t>ы</w:t>
      </w:r>
      <w:r w:rsidRPr="00296F1D">
        <w:rPr>
          <w:rFonts w:ascii="Times New Roman" w:hAnsi="Times New Roman"/>
          <w:sz w:val="28"/>
          <w:szCs w:val="28"/>
          <w:lang w:val="kk-KZ"/>
        </w:rPr>
        <w:t xml:space="preserve"> белгілі өзара байланыстармен орнатылады, олардың сипаттамалары физиологиялық ерекшеліктерге және бірге дамитын микробтардың қажеттілігіне байланысты болады. Одан басқа микроағзалар өзара әртүрлі тектегі әрекеттесулерге ғана түспейді</w:t>
      </w:r>
      <w:r>
        <w:rPr>
          <w:rFonts w:ascii="Times New Roman" w:hAnsi="Times New Roman"/>
          <w:sz w:val="28"/>
          <w:szCs w:val="28"/>
          <w:lang w:val="kk-KZ"/>
        </w:rPr>
        <w:t>,</w:t>
      </w:r>
      <w:r w:rsidRPr="00296F1D">
        <w:rPr>
          <w:rFonts w:ascii="Times New Roman" w:hAnsi="Times New Roman"/>
          <w:sz w:val="28"/>
          <w:szCs w:val="28"/>
          <w:lang w:val="kk-KZ"/>
        </w:rPr>
        <w:t xml:space="preserve"> сонымен қатар қарапайымдалармен, жоғарғы өсімдіктермен және топырақтың құрамында кездесетін ағзалардың басқа топтарымен өзара әрекеттеседі.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Микроағзалардың жоғарғы өсімдіктермен өзара әрекеттесуі жан–жақты сипаттамалар түрінде кездеседі. Онда жақсы қатынаста болатын эпифиттер (жоғарғы бетте өмір сүретін ағзалар); ризосферлі микроағзалар және екі ағзаға да пайда келтіретін микоризо түзуші саңырауқұлақтар болады. Зиянсыз микроағзалармен қатар фитопатогенді (ауру тудырушы) микробтар болады. Олар улануға және өсімдіктерде аурулардың пайда болуына әсер етеді. Ерекше жағдай ретінде микробтардың жоғарғы өсімдіктермен өзара әрекеттесуі түрінде болатын симбиоздың көптеген мысалдары келтіріледі.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Микроағзалардың  жоғарғы өсімдіктермен өзара әркеттесуінің әртүрлі түрлері бірқатар биологтармен зерттелді. Академик В.А.Шапиро анықтағандай, «Өсімдіктер вегетативті кезең кезінде топырақта синтезделген заттардың жартысын бөледі.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Өсімдіктер микроағзаларды қоректендіреді, ал ризосферлі бактериялар гумусты ыдыратып, өсімдіктерді минералды қоректендірумен қамтамасыз етеді. Вегетативті кезең аяқталған кезде өсімдікиер ингибиторларды бөледі және микроағзалардың дамуын тежейді». Биолог Ф.Ю.Гельцер өсімдіктердің симбиотрофты теориясын жасады, онда көрсетілгендей, өсімдіктер микроағзалар–симбионттар қатысында қоректенеді, мысал ретінде микроағзаларды қарастыруға болады.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C0609D">
      <w:pPr>
        <w:shd w:val="clear" w:color="auto" w:fill="FFFFFF"/>
        <w:spacing w:after="0" w:line="240" w:lineRule="auto"/>
        <w:ind w:firstLine="284"/>
        <w:rPr>
          <w:rFonts w:ascii="Times New Roman" w:hAnsi="Times New Roman"/>
          <w:i/>
          <w:noProof/>
          <w:color w:val="000000"/>
          <w:sz w:val="28"/>
          <w:szCs w:val="28"/>
          <w:lang w:val="kk-KZ"/>
        </w:rPr>
      </w:pPr>
      <w:r w:rsidRPr="00C0609D">
        <w:rPr>
          <w:rFonts w:ascii="Times New Roman" w:hAnsi="Times New Roman"/>
          <w:i/>
          <w:noProof/>
          <w:color w:val="000000"/>
          <w:sz w:val="28"/>
          <w:szCs w:val="28"/>
          <w:lang w:val="kk-KZ"/>
        </w:rPr>
        <w:t>Топырақ түзілу процесі және топырақта микроорганизмдер қауымының қалыптасуы</w:t>
      </w:r>
    </w:p>
    <w:p w:rsidR="00D016DE" w:rsidRPr="00C0609D" w:rsidRDefault="00D016DE" w:rsidP="00C0609D">
      <w:pPr>
        <w:shd w:val="clear" w:color="auto" w:fill="FFFFFF"/>
        <w:spacing w:after="0" w:line="240" w:lineRule="auto"/>
        <w:rPr>
          <w:rFonts w:ascii="Times New Roman" w:hAnsi="Times New Roman"/>
          <w:i/>
          <w:noProof/>
          <w:color w:val="000000"/>
          <w:sz w:val="28"/>
          <w:szCs w:val="28"/>
          <w:lang w:val="kk-KZ"/>
        </w:rPr>
      </w:pP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Топырақ </w:t>
      </w:r>
      <w:r w:rsidRPr="00296F1D">
        <w:rPr>
          <w:rFonts w:ascii="Times New Roman" w:hAnsi="Times New Roman"/>
          <w:bCs/>
          <w:noProof/>
          <w:color w:val="000000"/>
          <w:sz w:val="28"/>
          <w:szCs w:val="28"/>
          <w:lang w:val="kk-KZ"/>
        </w:rPr>
        <w:t>түзуші</w:t>
      </w:r>
      <w:r w:rsidRPr="00296F1D">
        <w:rPr>
          <w:rFonts w:ascii="Times New Roman" w:hAnsi="Times New Roman"/>
          <w:b/>
          <w:bCs/>
          <w:noProof/>
          <w:color w:val="000000"/>
          <w:sz w:val="28"/>
          <w:szCs w:val="28"/>
          <w:lang w:val="kk-KZ"/>
        </w:rPr>
        <w:t xml:space="preserve"> </w:t>
      </w:r>
      <w:r w:rsidRPr="00296F1D">
        <w:rPr>
          <w:rFonts w:ascii="Times New Roman" w:hAnsi="Times New Roman"/>
          <w:noProof/>
          <w:color w:val="000000"/>
          <w:sz w:val="28"/>
          <w:szCs w:val="28"/>
          <w:lang w:val="kk-KZ"/>
        </w:rPr>
        <w:t>немесе аналық жыныстар. Топырақты барынша терең зерттеу бұдан жүз жыл бұрын басталған болатын. Топырақ жөніндегі ғылымның негізін қал</w:t>
      </w:r>
      <w:r>
        <w:rPr>
          <w:rFonts w:ascii="Times New Roman" w:hAnsi="Times New Roman"/>
          <w:noProof/>
          <w:color w:val="000000"/>
          <w:sz w:val="28"/>
          <w:szCs w:val="28"/>
          <w:lang w:val="kk-KZ"/>
        </w:rPr>
        <w:t xml:space="preserve">аушы В.В.Докучаевтың </w:t>
      </w:r>
      <w:r w:rsidRPr="00296F1D">
        <w:rPr>
          <w:rFonts w:ascii="Times New Roman" w:hAnsi="Times New Roman"/>
          <w:noProof/>
          <w:color w:val="000000"/>
          <w:sz w:val="28"/>
          <w:szCs w:val="28"/>
          <w:lang w:val="kk-KZ"/>
        </w:rPr>
        <w:t xml:space="preserve"> топырақты табиғаттың ерекше тірі денесі деп қарау керек деген сөзі күні бүгінге дейін өз мәнін жоғалтқан жоқ.</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Табиғатта топырақ түзілу өте ұзаққа созылатын құбылыс. Топырақ тау жыныстарының әртүрлі жолдармен үгілу және микроорганизмдердің тіршілік әрекеті нәтижесінде түзіледі. Топырақ түзілетін тау жыныстарын, аналық немесе топырақ түзуші жыныстар деп атайды. Бұл жыныстар жел, су, температура тағы басқа сол сияқты жағдайлардың әсерінен үлкен құбылыстарға ұшырап отырады. Тау жыныстарының және ондағы минералдың осындай өзгеріске түсуін үгілу деп атайды. Үгілудің үш түрі бар. Олар физикалық, химиялық және геологиялық үгілулер.</w:t>
      </w:r>
    </w:p>
    <w:p w:rsidR="00D016DE" w:rsidRDefault="00D016DE" w:rsidP="00C0609D">
      <w:pPr>
        <w:shd w:val="clear" w:color="auto" w:fill="FFFFFF"/>
        <w:spacing w:after="0" w:line="240" w:lineRule="auto"/>
        <w:ind w:firstLine="284"/>
        <w:jc w:val="both"/>
        <w:rPr>
          <w:rFonts w:ascii="Times New Roman" w:hAnsi="Times New Roman"/>
          <w:noProof/>
          <w:color w:val="000000"/>
          <w:sz w:val="28"/>
          <w:szCs w:val="28"/>
          <w:lang w:val="kk-KZ"/>
        </w:rPr>
      </w:pPr>
      <w:r w:rsidRPr="00296F1D">
        <w:rPr>
          <w:rFonts w:ascii="Times New Roman" w:hAnsi="Times New Roman"/>
          <w:noProof/>
          <w:color w:val="000000"/>
          <w:sz w:val="28"/>
          <w:szCs w:val="28"/>
          <w:lang w:val="kk-KZ"/>
        </w:rPr>
        <w:t>Физикал</w:t>
      </w:r>
      <w:r>
        <w:rPr>
          <w:rFonts w:ascii="Times New Roman" w:hAnsi="Times New Roman"/>
          <w:noProof/>
          <w:color w:val="000000"/>
          <w:sz w:val="28"/>
          <w:szCs w:val="28"/>
          <w:lang w:val="kk-KZ"/>
        </w:rPr>
        <w:t>3</w:t>
      </w:r>
      <w:r w:rsidRPr="00296F1D">
        <w:rPr>
          <w:rFonts w:ascii="Times New Roman" w:hAnsi="Times New Roman"/>
          <w:noProof/>
          <w:color w:val="000000"/>
          <w:sz w:val="28"/>
          <w:szCs w:val="28"/>
          <w:lang w:val="kk-KZ"/>
        </w:rPr>
        <w:t>ық үгілу кезінде тау жыныстары механикалық жолмен бүлінеді. Бірақ олардың химиялық және минералдық құрамы өзгермейді. Физикалық жолмен үгілудің ең бір негізгі себебі – жоғары температура. Температура әсерінен тау жыныстары, әртүрлі минералдар бірде ұлғайып, бірде кішірейеді де, бастапқы формасын жоғалтып үгіле бастайды. Әрине, мұндай өзгерістер, жыныстар құрамына кіретін мине</w:t>
      </w:r>
      <w:r>
        <w:rPr>
          <w:rFonts w:ascii="Times New Roman" w:hAnsi="Times New Roman"/>
          <w:noProof/>
          <w:color w:val="000000"/>
          <w:sz w:val="28"/>
          <w:szCs w:val="28"/>
          <w:lang w:val="kk-KZ"/>
        </w:rPr>
        <w:t>ралдың әртүрлі болуына да байлан</w:t>
      </w:r>
      <w:r w:rsidRPr="00296F1D">
        <w:rPr>
          <w:rFonts w:ascii="Times New Roman" w:hAnsi="Times New Roman"/>
          <w:noProof/>
          <w:color w:val="000000"/>
          <w:sz w:val="28"/>
          <w:szCs w:val="28"/>
          <w:lang w:val="kk-KZ"/>
        </w:rPr>
        <w:t xml:space="preserve">ысты. </w:t>
      </w:r>
      <w:r>
        <w:rPr>
          <w:rFonts w:ascii="Times New Roman" w:hAnsi="Times New Roman"/>
          <w:noProof/>
          <w:color w:val="000000"/>
          <w:sz w:val="28"/>
          <w:szCs w:val="28"/>
          <w:lang w:val="kk-KZ"/>
        </w:rPr>
        <w:t xml:space="preserve"> </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Химиялық жолмен үгілгенде тау жыныстарындағы минералдардың құрамы өзгеріп, жаңа минералдар түзіледі. Бұл процестің негізгі бір себебі – құрамында көмір қышқылы мен оттегі мол атмосфералық су. Химиялық үгілу процесі тау жыныстырының суда еруінен және одан әрі тотығуынан басталады да, сапасы</w:t>
      </w:r>
      <w:r>
        <w:rPr>
          <w:rFonts w:ascii="Times New Roman" w:hAnsi="Times New Roman"/>
          <w:noProof/>
          <w:color w:val="000000"/>
          <w:sz w:val="28"/>
          <w:szCs w:val="28"/>
          <w:lang w:val="kk-KZ"/>
        </w:rPr>
        <w:t xml:space="preserve"> жағынан жаңа минерал қосылыста</w:t>
      </w:r>
      <w:r w:rsidRPr="00296F1D">
        <w:rPr>
          <w:rFonts w:ascii="Times New Roman" w:hAnsi="Times New Roman"/>
          <w:noProof/>
          <w:color w:val="000000"/>
          <w:sz w:val="28"/>
          <w:szCs w:val="28"/>
          <w:lang w:val="kk-KZ"/>
        </w:rPr>
        <w:t>р пайда болуымен аяқталады. Минералдардың үгілуі кезінде суда еритін карбонат, сульфат, хлорид сияқты қосылыстар түзіледі. Олардың ерігіштігі орта температурасына тікелей байланысты. Сөйтіп, ұсақ бөлшектерге ыдыраған осы минералдар қайтадан өзара қосылысқа түсіп, жаңа жыныс құрайды.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Биологиялық жолмен үгілген тау жыныстарындағы минералдар механикалық және химиялық жолдармен бүлінеді. Бірақ мұндай бүліну, оларда тіршілік ететін организмдердің әрекетіне байланысты.</w:t>
      </w:r>
      <w:r>
        <w:rPr>
          <w:rFonts w:ascii="Times New Roman" w:hAnsi="Times New Roman"/>
          <w:noProof/>
          <w:color w:val="000000"/>
          <w:sz w:val="28"/>
          <w:szCs w:val="28"/>
          <w:lang w:val="kk-KZ"/>
        </w:rPr>
        <w:t xml:space="preserve"> Т</w:t>
      </w:r>
      <w:r w:rsidRPr="00296F1D">
        <w:rPr>
          <w:rFonts w:ascii="Times New Roman" w:hAnsi="Times New Roman"/>
          <w:noProof/>
          <w:color w:val="000000"/>
          <w:sz w:val="28"/>
          <w:szCs w:val="28"/>
          <w:lang w:val="kk-KZ"/>
        </w:rPr>
        <w:t>опырақ түзілу процесі кезінде биологиялық жолмен үгілу ең негізгі құбылыстардың бірі болып саналады. Физика</w:t>
      </w:r>
      <w:r>
        <w:rPr>
          <w:rFonts w:ascii="Times New Roman" w:hAnsi="Times New Roman"/>
          <w:noProof/>
          <w:color w:val="000000"/>
          <w:sz w:val="28"/>
          <w:szCs w:val="28"/>
          <w:lang w:val="kk-KZ"/>
        </w:rPr>
        <w:t>33</w:t>
      </w:r>
      <w:r w:rsidRPr="00296F1D">
        <w:rPr>
          <w:rFonts w:ascii="Times New Roman" w:hAnsi="Times New Roman"/>
          <w:noProof/>
          <w:color w:val="000000"/>
          <w:sz w:val="28"/>
          <w:szCs w:val="28"/>
          <w:lang w:val="kk-KZ"/>
        </w:rPr>
        <w:t>лық және химиялық процестер кезінде пайда болатын жай қосылыстар тау жыныстары құрамынан мүлде бөлініп, геологиялық үлкен айналымға ұшырайды. Ал биологиялық жолмен түзілгенде, тірі организмдер тау жыныстарынан өзіне қажетті минерал заттарды алып, органикалық қосылысқа айналдырады. Екінші сөзбен айтқанда, бұл минерал заттар биологиялық кіші айналымға түседі.</w:t>
      </w:r>
    </w:p>
    <w:p w:rsidR="00D016DE" w:rsidRPr="00C0609D" w:rsidRDefault="00D016DE" w:rsidP="00C0609D">
      <w:pPr>
        <w:shd w:val="clear" w:color="auto" w:fill="FFFFFF"/>
        <w:spacing w:after="0" w:line="240" w:lineRule="auto"/>
        <w:ind w:firstLine="284"/>
        <w:jc w:val="both"/>
        <w:rPr>
          <w:rFonts w:ascii="Times New Roman" w:hAnsi="Times New Roman"/>
          <w:noProof/>
          <w:color w:val="000000"/>
          <w:sz w:val="28"/>
          <w:szCs w:val="28"/>
          <w:lang w:val="kk-KZ"/>
        </w:rPr>
      </w:pPr>
      <w:r>
        <w:rPr>
          <w:rFonts w:ascii="Times New Roman" w:hAnsi="Times New Roman"/>
          <w:noProof/>
          <w:color w:val="000000"/>
          <w:sz w:val="28"/>
          <w:szCs w:val="28"/>
          <w:lang w:val="kk-KZ"/>
        </w:rPr>
        <w:t>Одан соң</w:t>
      </w:r>
      <w:r w:rsidRPr="00296F1D">
        <w:rPr>
          <w:rFonts w:ascii="Times New Roman" w:hAnsi="Times New Roman"/>
          <w:noProof/>
          <w:color w:val="000000"/>
          <w:sz w:val="28"/>
          <w:szCs w:val="28"/>
          <w:lang w:val="kk-KZ"/>
        </w:rPr>
        <w:t xml:space="preserve"> үлкен геологиялық айналым мен кіші биологиялық айналымның бір-бірімен ұштасуынан барып, топырақ түзілу процесі жүреді.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7232DE">
        <w:rPr>
          <w:rFonts w:ascii="Times New Roman" w:hAnsi="Times New Roman"/>
          <w:b/>
          <w:bCs/>
          <w:i/>
          <w:noProof/>
          <w:color w:val="000000"/>
          <w:sz w:val="28"/>
          <w:szCs w:val="28"/>
          <w:lang w:val="kk-KZ"/>
        </w:rPr>
        <w:t>Топырақтың механикалық бөлігі.</w:t>
      </w:r>
      <w:r w:rsidRPr="007232DE">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lang w:val="kk-KZ"/>
        </w:rPr>
        <w:t>Топырақтың қатты бөлігі негізінен түрлі өзгерістерге ұшыраған аналық жыныстардан тұрады. Бұларға топырақ түзілу процесінде пайда болған дала шпаты, кварц, слюда, темірдің сулы тотығы және басқа да минералдар жатады. Бұл минералдарда өсімдіктерге қажетті кальций, фосфор және басқа түрлі элементтер бар. Топырақ бөлігінің бірі – негізінен қарашіріктен тұратын әртүрлі органикалық заттар.</w:t>
      </w:r>
    </w:p>
    <w:p w:rsidR="00D016DE" w:rsidRPr="00296F1D" w:rsidRDefault="00D016DE" w:rsidP="007232DE">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Механикалық құрамына (түйірлерінің мөлшеріне) қарай топырақты бірнеше топқа бөлуге болады. Топырақтың толып жатқан қасиеттері–ылғал сиымдылығы, ылғал өткізгіштігі, су және ауа режимдері – оның механикалық құрылысына тікелей байланысты. Бұл қасиеттер топырақтағы организмдердің тіршілігіне </w:t>
      </w:r>
      <w:r>
        <w:rPr>
          <w:rFonts w:ascii="Times New Roman" w:hAnsi="Times New Roman"/>
          <w:noProof/>
          <w:color w:val="000000"/>
          <w:sz w:val="28"/>
          <w:szCs w:val="28"/>
          <w:lang w:val="kk-KZ"/>
        </w:rPr>
        <w:t xml:space="preserve">едәуір </w:t>
      </w:r>
      <w:r w:rsidRPr="00296F1D">
        <w:rPr>
          <w:rFonts w:ascii="Times New Roman" w:hAnsi="Times New Roman"/>
          <w:noProof/>
          <w:color w:val="000000"/>
          <w:sz w:val="28"/>
          <w:szCs w:val="28"/>
          <w:lang w:val="kk-KZ"/>
        </w:rPr>
        <w:t>әсер</w:t>
      </w:r>
      <w:r>
        <w:rPr>
          <w:rFonts w:ascii="Times New Roman" w:hAnsi="Times New Roman"/>
          <w:noProof/>
          <w:color w:val="000000"/>
          <w:sz w:val="28"/>
          <w:szCs w:val="28"/>
          <w:lang w:val="kk-KZ"/>
        </w:rPr>
        <w:t>ін тигізеді.</w:t>
      </w:r>
      <w:r>
        <w:rPr>
          <w:rFonts w:ascii="Times New Roman" w:hAnsi="Times New Roman"/>
          <w:sz w:val="28"/>
          <w:szCs w:val="28"/>
          <w:lang w:val="kk-KZ"/>
        </w:rPr>
        <w:t xml:space="preserve"> </w:t>
      </w:r>
      <w:r w:rsidRPr="00296F1D">
        <w:rPr>
          <w:rFonts w:ascii="Times New Roman" w:hAnsi="Times New Roman"/>
          <w:noProof/>
          <w:color w:val="000000"/>
          <w:sz w:val="28"/>
          <w:szCs w:val="28"/>
          <w:lang w:val="kk-KZ"/>
        </w:rPr>
        <w:t>Топырақты зерттеу саласында ұзақ жылдар жемісті еңбек еткен проф</w:t>
      </w:r>
      <w:r>
        <w:rPr>
          <w:rFonts w:ascii="Times New Roman" w:hAnsi="Times New Roman"/>
          <w:noProof/>
          <w:color w:val="000000"/>
          <w:sz w:val="28"/>
          <w:szCs w:val="28"/>
          <w:lang w:val="kk-KZ"/>
        </w:rPr>
        <w:t>ессор</w:t>
      </w:r>
      <w:r w:rsidRPr="00296F1D">
        <w:rPr>
          <w:rFonts w:ascii="Times New Roman" w:hAnsi="Times New Roman"/>
          <w:noProof/>
          <w:color w:val="000000"/>
          <w:sz w:val="28"/>
          <w:szCs w:val="28"/>
          <w:lang w:val="kk-KZ"/>
        </w:rPr>
        <w:t xml:space="preserve"> Н.А.Качинский механикалық құрамына қарай топырақты саз, саздақ, құмайт т.б. топтарға бөледі.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Pr>
          <w:rFonts w:ascii="Times New Roman" w:hAnsi="Times New Roman"/>
          <w:noProof/>
          <w:color w:val="000000"/>
          <w:sz w:val="28"/>
          <w:szCs w:val="28"/>
          <w:lang w:val="kk-KZ"/>
        </w:rPr>
        <w:t xml:space="preserve">Топырақтың органикалық бөлігі </w:t>
      </w:r>
      <w:r w:rsidRPr="00296F1D">
        <w:rPr>
          <w:rFonts w:ascii="Times New Roman" w:hAnsi="Times New Roman"/>
          <w:noProof/>
          <w:color w:val="000000"/>
          <w:sz w:val="28"/>
          <w:szCs w:val="28"/>
          <w:lang w:val="kk-KZ"/>
        </w:rPr>
        <w:t>–</w:t>
      </w:r>
      <w:r>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lang w:val="kk-KZ"/>
        </w:rPr>
        <w:t>органикалық заттардан тұрады. Микроорганизмдердің әсерінен осы органикалық заттардың біразы минералданады, бірақ қалған бөлігі өзіндік қасиеті бар күрделі қосылыс түзеді.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Одан ерекше қасиетері бар «гумус» немесе қарашірік деп аталатын зат түзіледі. Қарашірік түрлі бөлшектерден құралады. Олардың ең басты және бағалы бөлігі гумин және ульмин заттары (гумин және ульмин қышқылдары). Бұл заттар топыраққа қоңыр түс береді. Қарашірік топырақтың көп өзгеріске ұшырамай біршама уақытқа сақталатын бөлігі. Ал гумин және ульмин қышқылдары кальциймен және темірмен қосылысқа түсіп, топырақта күрделі қосылыс түзеді.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lang w:val="kk-KZ"/>
        </w:rPr>
        <w:t xml:space="preserve">Қарашірік мөлшері әр топырақта түрліше болады. </w:t>
      </w:r>
      <w:r w:rsidRPr="00296F1D">
        <w:rPr>
          <w:rFonts w:ascii="Times New Roman" w:hAnsi="Times New Roman"/>
          <w:noProof/>
          <w:color w:val="000000"/>
          <w:sz w:val="28"/>
          <w:szCs w:val="28"/>
        </w:rPr>
        <w:t>Оның мөлшері 1 проценттен 10–15 процентке дейін барады. Қарашірік құрамында өсімдіктерге аса қажетті, бағалы қоректік заттар бар. Ондағы азот мөлшері шамамен 4–6 процент. Топырақ микроорганизмдеріні</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тіршілік әрекеті нәтижесінде қарашірік бірте-бірте ыдырап, ондағы органикалық азот минералды </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осылыстар түріне айналады. Сөйтіп, өсімдіктер үшін қажетті азот топырақта жылма-жыл түзіліп, сақталып отырады. Күлгін топырақтарда қарашірік едәуір болғанымен, жауын-шашын әсерінен жуылып-шайылып кетіп, өсімдіктерге қажетті мөлшерде жиналмайды.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Топырақта қарашірік тек анаэробты жағдайда ғана жиналуы мүмкін. Өйткені аэробты жағдайда жиналған қарашірік микроорганизмдер көмегімен толық ыдырайды. Орма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ды жерлерге қарағанда, далалы жерлердегі органикалық қалдықтар түрлі бактериялардың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мегімен өзгеріске тез ұшырайды. Сондықтан далалы аймақтағы топырақ қарашірікке бай келеді. Қарашіріктің өсімдіктерге қоректік маңызымен қатар, топырақ құрылуында айтарлықтай маңызы бар.</w:t>
      </w:r>
    </w:p>
    <w:p w:rsidR="00D016DE" w:rsidRPr="00B6757E"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rPr>
        <w:t>Топырақ суы. Топыраққа су жаңбыр, қар, б</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ршақ не шық түрінде түседі. Кейде ол топырақты</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беткі қабаттарына т</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меннен көтеріледі. Бұл жер астындағы су немесе ыза суы топырақтың беткі қабатына таяу орналасқанда, мәселен, батпақтанған топырақтарда кездеседі.</w:t>
      </w:r>
      <w:r>
        <w:rPr>
          <w:rFonts w:ascii="Times New Roman" w:hAnsi="Times New Roman"/>
          <w:sz w:val="28"/>
          <w:szCs w:val="28"/>
          <w:lang w:val="kk-KZ"/>
        </w:rPr>
        <w:t xml:space="preserve"> </w:t>
      </w:r>
      <w:r w:rsidRPr="00C0609D">
        <w:rPr>
          <w:rFonts w:ascii="Times New Roman" w:hAnsi="Times New Roman"/>
          <w:noProof/>
          <w:color w:val="000000"/>
          <w:sz w:val="28"/>
          <w:szCs w:val="28"/>
          <w:lang w:val="kk-KZ"/>
        </w:rPr>
        <w:t xml:space="preserve">Сонымен қатар су ауадағы будың ылғалға айналуынан да топыраққа түсіп отырады. </w:t>
      </w:r>
      <w:r w:rsidRPr="00B6757E">
        <w:rPr>
          <w:rFonts w:ascii="Times New Roman" w:hAnsi="Times New Roman"/>
          <w:noProof/>
          <w:color w:val="000000"/>
          <w:sz w:val="28"/>
          <w:szCs w:val="28"/>
          <w:lang w:val="kk-KZ"/>
        </w:rPr>
        <w:t>Топырақтың жылы қабаттарынан көтеріледі де, қайтада</w:t>
      </w:r>
      <w:r w:rsidRPr="00296F1D">
        <w:rPr>
          <w:rFonts w:ascii="Times New Roman" w:hAnsi="Times New Roman"/>
          <w:noProof/>
          <w:color w:val="000000"/>
          <w:sz w:val="28"/>
          <w:szCs w:val="28"/>
          <w:lang w:val="kk-KZ"/>
        </w:rPr>
        <w:t>н</w:t>
      </w:r>
      <w:r w:rsidRPr="00B6757E">
        <w:rPr>
          <w:rFonts w:ascii="Times New Roman" w:hAnsi="Times New Roman"/>
          <w:noProof/>
          <w:color w:val="000000"/>
          <w:sz w:val="28"/>
          <w:szCs w:val="28"/>
          <w:lang w:val="kk-KZ"/>
        </w:rPr>
        <w:t xml:space="preserve"> суға айналып, қайтып топыраққа түседі. Мұндай жағдай к</w:t>
      </w:r>
      <w:r w:rsidRPr="00296F1D">
        <w:rPr>
          <w:rFonts w:ascii="Times New Roman" w:hAnsi="Times New Roman"/>
          <w:noProof/>
          <w:color w:val="000000"/>
          <w:sz w:val="28"/>
          <w:szCs w:val="28"/>
          <w:lang w:val="kk-KZ"/>
        </w:rPr>
        <w:t>ө</w:t>
      </w:r>
      <w:r w:rsidRPr="00B6757E">
        <w:rPr>
          <w:rFonts w:ascii="Times New Roman" w:hAnsi="Times New Roman"/>
          <w:noProof/>
          <w:color w:val="000000"/>
          <w:sz w:val="28"/>
          <w:szCs w:val="28"/>
          <w:lang w:val="kk-KZ"/>
        </w:rPr>
        <w:t>бінесе ш</w:t>
      </w:r>
      <w:r w:rsidRPr="00296F1D">
        <w:rPr>
          <w:rFonts w:ascii="Times New Roman" w:hAnsi="Times New Roman"/>
          <w:noProof/>
          <w:color w:val="000000"/>
          <w:sz w:val="28"/>
          <w:szCs w:val="28"/>
          <w:lang w:val="kk-KZ"/>
        </w:rPr>
        <w:t>ө</w:t>
      </w:r>
      <w:r w:rsidRPr="00B6757E">
        <w:rPr>
          <w:rFonts w:ascii="Times New Roman" w:hAnsi="Times New Roman"/>
          <w:noProof/>
          <w:color w:val="000000"/>
          <w:sz w:val="28"/>
          <w:szCs w:val="28"/>
          <w:lang w:val="kk-KZ"/>
        </w:rPr>
        <w:t>л және шөлейт аймақтар топырағында байқалады.</w:t>
      </w:r>
    </w:p>
    <w:p w:rsidR="00D016DE" w:rsidRPr="00B6757E" w:rsidRDefault="00D016DE" w:rsidP="00C0609D">
      <w:pPr>
        <w:shd w:val="clear" w:color="auto" w:fill="FFFFFF"/>
        <w:spacing w:after="0" w:line="240" w:lineRule="auto"/>
        <w:ind w:firstLine="284"/>
        <w:jc w:val="both"/>
        <w:rPr>
          <w:rFonts w:ascii="Times New Roman" w:hAnsi="Times New Roman"/>
          <w:sz w:val="28"/>
          <w:szCs w:val="28"/>
          <w:lang w:val="kk-KZ"/>
        </w:rPr>
      </w:pPr>
      <w:r w:rsidRPr="00B6757E">
        <w:rPr>
          <w:rFonts w:ascii="Times New Roman" w:hAnsi="Times New Roman"/>
          <w:noProof/>
          <w:color w:val="000000"/>
          <w:sz w:val="28"/>
          <w:szCs w:val="28"/>
          <w:lang w:val="kk-KZ"/>
        </w:rPr>
        <w:t>Топырақ ылғалы әртүрл</w:t>
      </w:r>
      <w:r w:rsidRPr="00296F1D">
        <w:rPr>
          <w:rFonts w:ascii="Times New Roman" w:hAnsi="Times New Roman"/>
          <w:noProof/>
          <w:color w:val="000000"/>
          <w:sz w:val="28"/>
          <w:szCs w:val="28"/>
          <w:lang w:val="kk-KZ"/>
        </w:rPr>
        <w:t>і</w:t>
      </w:r>
      <w:r w:rsidRPr="00B6757E">
        <w:rPr>
          <w:rFonts w:ascii="Times New Roman" w:hAnsi="Times New Roman"/>
          <w:noProof/>
          <w:color w:val="000000"/>
          <w:sz w:val="28"/>
          <w:szCs w:val="28"/>
          <w:lang w:val="kk-KZ"/>
        </w:rPr>
        <w:t xml:space="preserve"> күйде болады. Олардың барлығы бірдей өсімдіктерге сіңе бермейді. Жалпы топырақ суларын мынадай топқа бөлуге болады.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B6757E">
        <w:rPr>
          <w:rFonts w:ascii="Times New Roman" w:hAnsi="Times New Roman"/>
          <w:noProof/>
          <w:color w:val="000000"/>
          <w:sz w:val="28"/>
          <w:szCs w:val="28"/>
          <w:lang w:val="kk-KZ"/>
        </w:rPr>
        <w:t xml:space="preserve">Химиялық байланыс күйіндегі су. </w:t>
      </w:r>
      <w:r w:rsidRPr="00296F1D">
        <w:rPr>
          <w:rFonts w:ascii="Times New Roman" w:hAnsi="Times New Roman"/>
          <w:noProof/>
          <w:color w:val="000000"/>
          <w:sz w:val="28"/>
          <w:szCs w:val="28"/>
        </w:rPr>
        <w:t>Су көбінесе әртүрлі минерал кристалдарымен байланыста болады. Сондықтан ол топырақтағы биологиялық процестерге тікелей қатыса алмайды.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Бу күйіндегі су. Топырақ кеуектерінде таралған. Ол судың булануынан жиналға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Гидроскопиялық су, екінші сөзбен айтқанда топырақ түйірлерінің беткі жағындағы адсорбцияланған молекула түріндегі су. Өсімдіктер оны сіңіре алмайды. Ауыр және қарашірікке бай топырақтарда гидроскопиялық су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п болады.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Нашар байланысқан су. Топырақ бөлшектеріне адсорб</w:t>
      </w:r>
      <w:r w:rsidRPr="00296F1D">
        <w:rPr>
          <w:rFonts w:ascii="Times New Roman" w:hAnsi="Times New Roman"/>
          <w:noProof/>
          <w:color w:val="000000"/>
          <w:sz w:val="28"/>
          <w:szCs w:val="28"/>
          <w:lang w:val="kk-KZ"/>
        </w:rPr>
        <w:t>ц</w:t>
      </w:r>
      <w:r w:rsidRPr="00296F1D">
        <w:rPr>
          <w:rFonts w:ascii="Times New Roman" w:hAnsi="Times New Roman"/>
          <w:noProof/>
          <w:color w:val="000000"/>
          <w:sz w:val="28"/>
          <w:szCs w:val="28"/>
        </w:rPr>
        <w:t>ияланған суды</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беткі жағында орналасқан. Бұл да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сімдіктерге сіңімсіз күйіндегі су болып есептеледі.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Қылтүтік (капилляр) суы. Бұл топырақ қылтүтіктерінде жылжып отыратын бос күйіндегі су. Бұл суды өсімдіктер оңай сіңіре алады.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Гравитациялық су. Топырақтың т</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менгі қабаттарында орналасқан жылжымалы су. М</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ны да өсімдіктер оңай сіңіре алады. Дегенмен де оның ағысы қылтүтік судан гөрі шапшаңырақ болғандықтан, өсімдіктерді ылғалмен қамтамасыз етуге тікелей қатыспайды.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Ыза суы. Топырақтың тек белгілі бір қабатында жиналатын су. Беткі қабатқа таяу орналасқан ыза суы топырақ түзілу процесінде едәуір роль атқарады деген пікір бар.</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Өсімдіктерге сіңімсіз күйінде болатын сулардың барлығын «байланысқан су» деп атауға болады. Бұл су топырақта ұзақ уақыт сақталады және олардың </w:t>
      </w:r>
      <w:r>
        <w:rPr>
          <w:rFonts w:ascii="Times New Roman" w:hAnsi="Times New Roman"/>
          <w:noProof/>
          <w:color w:val="000000"/>
          <w:sz w:val="28"/>
          <w:szCs w:val="28"/>
        </w:rPr>
        <w:t>3</w:t>
      </w:r>
      <w:r w:rsidRPr="00296F1D">
        <w:rPr>
          <w:rFonts w:ascii="Times New Roman" w:hAnsi="Times New Roman"/>
          <w:noProof/>
          <w:color w:val="000000"/>
          <w:sz w:val="28"/>
          <w:szCs w:val="28"/>
        </w:rPr>
        <w:t>топырақ</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 xml:space="preserve">а байланысу күші өсімдік тамырларының </w:t>
      </w:r>
      <w:r w:rsidRPr="00296F1D">
        <w:rPr>
          <w:rFonts w:ascii="Times New Roman" w:hAnsi="Times New Roman"/>
          <w:color w:val="000000"/>
          <w:sz w:val="28"/>
          <w:szCs w:val="28"/>
          <w:lang w:val="en-US"/>
        </w:rPr>
        <w:t>copy</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rPr>
        <w:t xml:space="preserve">күшінен әлдеқайда артық. «Байланысқан судың» мөлшері көбінесе топырақтың түріне қарай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 xml:space="preserve">згеріп отырады. Сазды топырақтарда оның топырақ салмағына шаққандағы мөлшері 10–15 </w:t>
      </w:r>
      <w:r>
        <w:rPr>
          <w:rFonts w:ascii="Times New Roman" w:hAnsi="Times New Roman"/>
          <w:noProof/>
          <w:color w:val="000000"/>
          <w:sz w:val="28"/>
          <w:szCs w:val="28"/>
        </w:rPr>
        <w:t>%</w:t>
      </w:r>
      <w:r w:rsidRPr="00296F1D">
        <w:rPr>
          <w:rFonts w:ascii="Times New Roman" w:hAnsi="Times New Roman"/>
          <w:noProof/>
          <w:color w:val="000000"/>
          <w:sz w:val="28"/>
          <w:szCs w:val="28"/>
        </w:rPr>
        <w:t>, ал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м топырақтарда 1–2 </w:t>
      </w:r>
      <w:r>
        <w:rPr>
          <w:rFonts w:ascii="Times New Roman" w:hAnsi="Times New Roman"/>
          <w:noProof/>
          <w:color w:val="000000"/>
          <w:sz w:val="28"/>
          <w:szCs w:val="28"/>
        </w:rPr>
        <w:t>%</w:t>
      </w:r>
      <w:r w:rsidRPr="00296F1D">
        <w:rPr>
          <w:rFonts w:ascii="Times New Roman" w:hAnsi="Times New Roman"/>
          <w:noProof/>
          <w:color w:val="000000"/>
          <w:sz w:val="28"/>
          <w:szCs w:val="28"/>
        </w:rPr>
        <w:t>.</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Топырақ сулары онда кездесетін 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здар мен газдардың біразын байланыстырып, оларды ерітіндіге айналдырады. Осындай ерітінділер құрамында микророганизмдер көп болатыны анықталды. Судың осындай түрін топыра</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 xml:space="preserve"> ерітіндісі деп атайды. Топырақ ауасы. Топырақ кеуек болғандықтан, онда белгілі мөлшерде ауа да болады. Ауаның мөлшері топырақтың кеуектілігіне және ылғалдылығына тікелей байланысты. Топырақтың кеуектілігі мен ылғалдылығы тұрақты болмағандықтан, ондағы ауа мөлшері де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былып отырады.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Өңделген топырақтардағы ауа мөлшері, жалпы топырақ көлемінің 8–36 </w:t>
      </w:r>
      <w:r>
        <w:rPr>
          <w:rFonts w:ascii="Times New Roman" w:hAnsi="Times New Roman"/>
          <w:noProof/>
          <w:color w:val="000000"/>
          <w:sz w:val="28"/>
          <w:szCs w:val="28"/>
        </w:rPr>
        <w:t>%</w:t>
      </w:r>
      <w:r w:rsidRPr="00296F1D">
        <w:rPr>
          <w:rFonts w:ascii="Times New Roman" w:hAnsi="Times New Roman"/>
          <w:noProof/>
          <w:color w:val="000000"/>
          <w:sz w:val="28"/>
          <w:szCs w:val="28"/>
        </w:rPr>
        <w:t xml:space="preserve"> тең келеді. Ауаның бір бөлігі топырақ бөлшектерінде абсорбцияланған күйінде болады. Сондықтан оны сіңген ауа деп атайды. Ал ауаның қалған бөлігі топырақ кеуегінің арасында бос күйі</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де болады. Топырақ ауасының құрам бөліктерін өсімдік тамырлары мен микроорганизмдер тең мөлшерде пайдаланбайды. Мәселен, топырақ ауасындағы азот оттегіне қарағанда аз жұмсалады. Бірақ атмосфера ауасына қарағанда, топырақ ауасы оттегі</w:t>
      </w:r>
      <w:r>
        <w:rPr>
          <w:rFonts w:ascii="Times New Roman" w:hAnsi="Times New Roman"/>
          <w:noProof/>
          <w:color w:val="000000"/>
          <w:sz w:val="28"/>
          <w:szCs w:val="28"/>
        </w:rPr>
        <w:t>ге мардымсыз келед</w:t>
      </w:r>
      <w:r>
        <w:rPr>
          <w:rFonts w:ascii="Times New Roman" w:hAnsi="Times New Roman"/>
          <w:noProof/>
          <w:color w:val="000000"/>
          <w:sz w:val="28"/>
          <w:szCs w:val="28"/>
          <w:lang w:val="kk-KZ"/>
        </w:rPr>
        <w:t>і</w:t>
      </w:r>
      <w:r w:rsidRPr="00296F1D">
        <w:rPr>
          <w:rFonts w:ascii="Times New Roman" w:hAnsi="Times New Roman"/>
          <w:noProof/>
          <w:color w:val="000000"/>
          <w:sz w:val="28"/>
          <w:szCs w:val="28"/>
        </w:rPr>
        <w:t>.</w:t>
      </w:r>
    </w:p>
    <w:p w:rsidR="00D016DE" w:rsidRDefault="00D016DE" w:rsidP="00C0609D">
      <w:pPr>
        <w:shd w:val="clear" w:color="auto" w:fill="FFFFFF"/>
        <w:spacing w:after="0" w:line="240" w:lineRule="auto"/>
        <w:ind w:firstLine="284"/>
        <w:jc w:val="both"/>
        <w:rPr>
          <w:rFonts w:ascii="Times New Roman" w:hAnsi="Times New Roman"/>
          <w:noProof/>
          <w:color w:val="000000"/>
          <w:sz w:val="28"/>
          <w:szCs w:val="28"/>
        </w:rPr>
      </w:pPr>
      <w:r w:rsidRPr="00296F1D">
        <w:rPr>
          <w:rFonts w:ascii="Times New Roman" w:hAnsi="Times New Roman"/>
          <w:noProof/>
          <w:color w:val="000000"/>
          <w:sz w:val="28"/>
          <w:szCs w:val="28"/>
        </w:rPr>
        <w:t>Ал органикалық заттар ыдырағанда, жануарлар, микроорганизмдер және өсімдік тамырлары тыныс алғанда топырақ ауасындағы көмір қышқылы мөлшерінің артатындығы байқалады. Оның топырақ ауасындағы мөлшері 0,15–0,65</w:t>
      </w:r>
      <w:r>
        <w:rPr>
          <w:rFonts w:ascii="Times New Roman" w:hAnsi="Times New Roman"/>
          <w:noProof/>
          <w:color w:val="000000"/>
          <w:sz w:val="28"/>
          <w:szCs w:val="28"/>
        </w:rPr>
        <w:t xml:space="preserve">% </w:t>
      </w:r>
      <w:r w:rsidRPr="00296F1D">
        <w:rPr>
          <w:rFonts w:ascii="Times New Roman" w:hAnsi="Times New Roman"/>
          <w:noProof/>
          <w:color w:val="000000"/>
          <w:sz w:val="28"/>
          <w:szCs w:val="28"/>
        </w:rPr>
        <w:t xml:space="preserve"> шамасында болса, атмосферада – 0,03</w:t>
      </w:r>
      <w:r>
        <w:rPr>
          <w:rFonts w:ascii="Times New Roman" w:hAnsi="Times New Roman"/>
          <w:noProof/>
          <w:color w:val="000000"/>
          <w:sz w:val="28"/>
          <w:szCs w:val="28"/>
        </w:rPr>
        <w:t xml:space="preserve">% </w:t>
      </w:r>
      <w:r w:rsidRPr="00296F1D">
        <w:rPr>
          <w:rFonts w:ascii="Times New Roman" w:hAnsi="Times New Roman"/>
          <w:noProof/>
          <w:color w:val="000000"/>
          <w:sz w:val="28"/>
          <w:szCs w:val="28"/>
        </w:rPr>
        <w:t xml:space="preserve"> ғана. Топырақ ауасында оттегінің ең аз кездесетін жері (10–12 см) – шымтезекті жерлер. Ал қаратопырақты жерлерде ол 18–20,5</w:t>
      </w:r>
      <w:r>
        <w:rPr>
          <w:rFonts w:ascii="Times New Roman" w:hAnsi="Times New Roman"/>
          <w:noProof/>
          <w:color w:val="000000"/>
          <w:sz w:val="28"/>
          <w:szCs w:val="28"/>
        </w:rPr>
        <w:t xml:space="preserve">% </w:t>
      </w:r>
      <w:r w:rsidRPr="00296F1D">
        <w:rPr>
          <w:rFonts w:ascii="Times New Roman" w:hAnsi="Times New Roman"/>
          <w:noProof/>
          <w:color w:val="000000"/>
          <w:sz w:val="28"/>
          <w:szCs w:val="28"/>
        </w:rPr>
        <w:t xml:space="preserve"> шамасында кездеседі.</w:t>
      </w:r>
      <w:r>
        <w:rPr>
          <w:rFonts w:ascii="Times New Roman" w:hAnsi="Times New Roman"/>
          <w:sz w:val="28"/>
          <w:szCs w:val="28"/>
          <w:lang w:val="kk-KZ"/>
        </w:rPr>
        <w:t xml:space="preserve"> </w:t>
      </w:r>
      <w:r w:rsidRPr="00296F1D">
        <w:rPr>
          <w:rFonts w:ascii="Times New Roman" w:hAnsi="Times New Roman"/>
          <w:noProof/>
          <w:color w:val="000000"/>
          <w:sz w:val="28"/>
          <w:szCs w:val="28"/>
        </w:rPr>
        <w:t>Жалпы алғанда топырақтағы ауаның құрамы 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рақты емес және ол сол жерде өсетін өсімдіктердің түріне, топырақта жүретін түрлі процестерге байланысты өзгеріп отырады. Топырақ неғ</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рлым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рғақ болса, онда соғұрлым ылғал аз да, ауа көп. </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Топырақ пен ауа арасында болатын газ алмасуын оның тыныс алуы деп атайды. Бұл процестің топырақтағы судың жылжуына байланысты өзгеріп отыратыны түсінікті. Ол кейде күшейіп, кейде бәсеңдеп отырады.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Топырақ құрылымы (структурасы). Топырақтың механикалық құрамындағы бөлшектер өзара бірігіп түйіршіктер құрайды. Міне, осы түйіршіктер топырақ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рылымы болып есептеледі. Осындай түйіршіктерді өзара байланыстырып, біріктіріп тұратын зат – топырақ қарашірігі мен әк.</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Қарашірік алғашында сұйық күйінде болса, кейін көмір қышқыл әктің әсерінен қоюла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ып, қатаяды. Өзімен бірге ол топырақ қиыршықтарын да түйіршіктерге айналдырады. Ал көмір қышқыл натрий осы процеске қатысса, ол қарашірікті ыдыратып, с</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й</w:t>
      </w:r>
      <w:r w:rsidRPr="00296F1D">
        <w:rPr>
          <w:rFonts w:ascii="Times New Roman" w:hAnsi="Times New Roman"/>
          <w:noProof/>
          <w:color w:val="000000"/>
          <w:sz w:val="28"/>
          <w:szCs w:val="28"/>
          <w:lang w:val="kk-KZ"/>
        </w:rPr>
        <w:t>ы</w:t>
      </w:r>
      <w:r w:rsidRPr="00296F1D">
        <w:rPr>
          <w:rFonts w:ascii="Times New Roman" w:hAnsi="Times New Roman"/>
          <w:noProof/>
          <w:color w:val="000000"/>
          <w:sz w:val="28"/>
          <w:szCs w:val="28"/>
        </w:rPr>
        <w:t>т</w:t>
      </w:r>
      <w:r w:rsidRPr="00296F1D">
        <w:rPr>
          <w:rFonts w:ascii="Times New Roman" w:hAnsi="Times New Roman"/>
          <w:noProof/>
          <w:color w:val="000000"/>
          <w:sz w:val="28"/>
          <w:szCs w:val="28"/>
          <w:lang w:val="kk-KZ"/>
        </w:rPr>
        <w:t>ыл</w:t>
      </w:r>
      <w:r w:rsidRPr="00296F1D">
        <w:rPr>
          <w:rFonts w:ascii="Times New Roman" w:hAnsi="Times New Roman"/>
          <w:noProof/>
          <w:color w:val="000000"/>
          <w:sz w:val="28"/>
          <w:szCs w:val="28"/>
        </w:rPr>
        <w:t>ып, оның құрылымын б</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зады. Көпшілік топырақтарда қарашірік пен әк жеткілікті келеді. Сондықтан олардың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рылымы да жақсы болады. Ал қара топырақты далаларға қарағанда сортаң жерлерде кальциймен бірге натрий де мол болады. Сол себепті бұл жерлердің құрылымы да б</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зылып кетеді.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Өңделмеген күлгін топырақта қарашірік пен әк аз. Сондықтан болса керек, олардың құрылымы да бұзылады.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Қарашіріктің екі түрі бар. Біріншісі топырақ қ</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рылымының түзілуіне белсенді қатысатын болса, екіншісі – ешбір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 xml:space="preserve">згеріске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шырамай, сол күйінде жатады. Топырақ құрылымын түзетін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сақ кесек бөлшектер. Ол негізінен түйіршікке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қсас. Мөлшері майда, шаң күйінде кездесетін бөлшектер де бар. Ал топырақ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сақ кесекке бай келсе ол берік және кеуекті, шаңы аз болады және борпылдақ келеді. Мұндай топырақтарда микроорганизмдер тіршілігіне қажетті жағдайлар жасалады және ол өсімдіктер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суіне анағұрлым қолайлы болады.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Гумин және ульмин заттарынан құралған қарашірік пен әк мол болса топырақ кеуекті және берік келеді. Олар ылғалды тез сі</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іреді де, ұзақ уақытқа дейін өз бойына сақтай алады. Құрылымы б</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зылған топырақта, керісінше мұндай түйіршіктер аз және ылғал тисе жібіп езіледі де, жыртқан кезде ұсақ бөлшектерге бөлініп, кепкен</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ен кейін шаңданып кетеді.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rPr>
        <w:t>Қарашірікке бай қара топырақ күн сәулесінен шап</w:t>
      </w:r>
      <w:r w:rsidRPr="00296F1D">
        <w:rPr>
          <w:rFonts w:ascii="Times New Roman" w:hAnsi="Times New Roman"/>
          <w:noProof/>
          <w:color w:val="000000"/>
          <w:sz w:val="28"/>
          <w:szCs w:val="28"/>
          <w:lang w:val="kk-KZ"/>
        </w:rPr>
        <w:t>шаң жылынып, баяу суынады. Ал бұл өсімдіктер мен микроорганизмдердің тіршілігі үшін өте қолайлы. Топырақтағы микробиологиялық процестер әсерінеп бір жағынан қарашірік ыдырап жатса, екінші жағынан олар жаңадан пайда болып отырады.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Сөйтіп топырақтың қарашірігі оның құнарлылығын анықтайтын басты шарт деп қарауымыз керек. Құрылымы жақсы топырақты өңдеу де оңай, өйткені олар көбінесе қопсыңқы келеді. Мұндай топырақта су, ауа режимдері де бірқалыпты болады. Ал құрылымы нашар топырақта құнарлылыққа қажетті жағдайлар бола бермейді. Топырақ құрылымының жақсаруында микроорганизмдердің елеулі әсер ететіні толық анықталып отыр. Өйткені микроорганизмдер әсерінен топырақтың ұсақ қиыршықтары бірігеді, оның құрылымы жақсарады. Әрине, топырақ құрылымының тек жақсаруы ғана емес, оның ұзақ жылдар бойы бұзылмауының зор маңызы бар. </w:t>
      </w:r>
      <w:r w:rsidRPr="00296F1D">
        <w:rPr>
          <w:rFonts w:ascii="Times New Roman" w:hAnsi="Times New Roman"/>
          <w:color w:val="000000"/>
          <w:sz w:val="28"/>
          <w:szCs w:val="28"/>
          <w:lang w:val="kk-KZ"/>
        </w:rPr>
        <w:t xml:space="preserve">Miнe, </w:t>
      </w:r>
      <w:r w:rsidRPr="00296F1D">
        <w:rPr>
          <w:rFonts w:ascii="Times New Roman" w:hAnsi="Times New Roman"/>
          <w:noProof/>
          <w:color w:val="000000"/>
          <w:sz w:val="28"/>
          <w:szCs w:val="28"/>
          <w:lang w:val="kk-KZ"/>
        </w:rPr>
        <w:t>құрамында қарашірігі мен әгі бар топырақтар осы талапқа сай келеді.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құрылымының түзілуінде органикалық тыңайтқыштардың, соның ішінде кеңнің алатын орны ерекше. Сонымен бірге топырақта тіршілік ететін түрлі организмдердің де едәуір әсері барын айту керек. Ал енді табиғатта топырақ құрылымының жақсаруымен бірге, оның бүлінуі де байқалады. Бұған механикалық, химиялық, физикалық және биологиялық факторлар жатады.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құрылымын бұзатын механикалық факторларға әртүрлі өңдеу құралдары мен машиналардың және жануарлардың әсері жатады. Механикалық факторлардың әсерінен топырақ түйіршіктерінің формалары жойылады. Сондай-ақ топырақ құрылымының тез бұзылуына судың да әсері мол.</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Физикалық және химиялық факторлардың ішінен жауын-шашынды атаған жөн. Топыраққа енген ылғал өзімен бірге әк қосылыстарын терең қабаттарға ілестіріп, қоректік заттардың біразын шайып әкетеді. Сөйтіп топырақ құрылымының беріктігі бұзылады.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құрылымының бұзылуы кейде биологиялық жағдайлар әсерінен де болатыны мәлім. Микроорганизмдердің тіршілігі әсерінен кейбір топырақтың органикалық заттары ыдырайды. Мұндайда топырақ құрылымын түзетін қарашірік те минералданады. Сөйтіп топырақ қарашірікке кедейленіп, оның құрылымының беріктігі нашарлайды. Бұл жағдай топырақ өңдеу үшін түрлі агротехникалық шараларды белгілеуде ескеріледі.</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организмдері. Топырақ тіршілік (көртышқақ жауын құрты, өрмекшілер, құмырсқалар, түрлі қоңыздар және көзге көрінбейтін бактериялар мен саңырауқұлақтар) мекені. Бұл организмдердің кейбіреулері (насекомдар, құрттар) өсімдік тамырлары таралатын терең қабаттарда да тіршілік ете алады. Олар топырақты тесіп қопсытады. Сөйтіп, өсімдік тамырларына ылғалдың өтуін, ауаның алмасуын оңайлатады.</w:t>
      </w:r>
    </w:p>
    <w:p w:rsidR="00D016DE" w:rsidRPr="00296F1D" w:rsidRDefault="00D016DE" w:rsidP="00C0609D">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организмдерінің тіршілік ету қабатының органикалық қалдықтарға бай келетіні де анықталып отыр. Ал тірі организмдер топырақты қопсытып кана қоймайды, сонымен бірге оны өз нәжістерімен органикалық затқа байытады. Олар өлгеннен соң, денелері топырақ бактерияларының әсерінен шіриді де, бұдан әрі қарашірік қорын молайтады.</w:t>
      </w:r>
    </w:p>
    <w:p w:rsidR="00D016DE" w:rsidRPr="00296F1D" w:rsidRDefault="00D016DE" w:rsidP="00C0609D">
      <w:pPr>
        <w:spacing w:after="0" w:line="240" w:lineRule="auto"/>
        <w:ind w:firstLine="284"/>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Синтрофизм</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Синтрофизм–метоболиттік бактериялар әр түрлі араларында болатын симбиотикалық коперециялардың ерекше жағдайы, яғни ол бір біріне тәуелді шикізаттардың бұзылуы.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Штам S: 2EtOH+2H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O= 2CH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COO+2H+4H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G</w:t>
      </w:r>
      <w:r w:rsidRPr="00296F1D">
        <w:rPr>
          <w:rFonts w:ascii="Times New Roman" w:hAnsi="Times New Roman"/>
          <w:sz w:val="28"/>
          <w:szCs w:val="28"/>
          <w:shd w:val="clear" w:color="auto" w:fill="002060"/>
          <w:lang w:val="kk-KZ"/>
        </w:rPr>
        <w:t xml:space="preserve">€ </w:t>
      </w:r>
      <w:r w:rsidRPr="00296F1D">
        <w:rPr>
          <w:rFonts w:ascii="Times New Roman" w:hAnsi="Times New Roman"/>
          <w:sz w:val="28"/>
          <w:szCs w:val="28"/>
          <w:lang w:val="kk-KZ"/>
        </w:rPr>
        <w:t xml:space="preserve">=+19 кдж/2 мольEt OH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Штам М о,Н:4 H</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CH</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+2 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O G€ =-131 кдж/1моль CH</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Қоғамдастық; 2 EtOH+ 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=2CH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COO+2H+CH</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G€ =-112 кдж/моль CH</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Бұл жағдайда 2 штамм этанолдық ацетат пен метанға айналуы үшін  көшіріледі, сонда сутектің түраралық тасымалдануы жүреді. Мо, Н штамынсыз S штамы этанолда өсе алмайды. М о, Н штамы суды талап етеді, бұл реакция стандартты жағдайда эндотермиялы. Сондықтан да, бұл екеуі өз бетінше этанолда өсе алмайды және этил спиртінің дегидрациясы екі штамның бір-біріне енгізілуіне тәуелді.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Метаболиттік ортада әр түрлі микрооргнаизмдердің  метоболиттік функциялардың  бөлінуіне және таралуы аэробты жағдайдағы деградация механизм әсерінен болмауы.  Метаболиттік қатынас бұл серіктестер арасындағы метаболиттердің тасымалдануына тәуелді. H</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ағыны ара қашықтығының кері пропорционалдығы сутегі түзуші  бактериялар мен сутек қолданатын метаболиттер арасында орындалады. Метаболиттердің тасымалдануының оптималды жылдамдығы серіктес арасында жақын қатынасқа дейін </w:t>
      </w:r>
      <w:r>
        <w:rPr>
          <w:rFonts w:ascii="Times New Roman" w:hAnsi="Times New Roman"/>
          <w:sz w:val="28"/>
          <w:szCs w:val="28"/>
          <w:lang w:val="kk-KZ"/>
        </w:rPr>
        <w:t>9</w:t>
      </w:r>
      <w:r w:rsidRPr="00296F1D">
        <w:rPr>
          <w:rFonts w:ascii="Times New Roman" w:hAnsi="Times New Roman"/>
          <w:sz w:val="28"/>
          <w:szCs w:val="28"/>
          <w:lang w:val="kk-KZ"/>
        </w:rPr>
        <w:t xml:space="preserve">жетеді, яғни үздіксіз көршілестік, агрегат пен флоктың түзілуі. Осындай флоктар, мысалы бактериялар, май қышқылының жайылуы кезінде түзіледі.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1. Топырақтардың микроорганизмдер арасында кездесуі.</w:t>
      </w:r>
    </w:p>
    <w:p w:rsidR="00D016DE" w:rsidRPr="00296F1D" w:rsidRDefault="00D016DE" w:rsidP="00FD05FF">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2. Қауіпті микробтарға не жатады</w:t>
      </w:r>
    </w:p>
    <w:p w:rsidR="00D016DE" w:rsidRPr="00296F1D" w:rsidRDefault="00D016DE" w:rsidP="00D60385">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3.Микроағзалардың жоғарғы өсімдіктермен өзара әрекеттесуі</w:t>
      </w:r>
    </w:p>
    <w:p w:rsidR="00D016DE" w:rsidRPr="00296F1D" w:rsidRDefault="00D016DE" w:rsidP="00FD05FF">
      <w:pPr>
        <w:tabs>
          <w:tab w:val="center" w:pos="4961"/>
        </w:tabs>
        <w:spacing w:after="0" w:line="240" w:lineRule="auto"/>
        <w:ind w:firstLine="284"/>
        <w:rPr>
          <w:rFonts w:ascii="Times New Roman" w:hAnsi="Times New Roman"/>
          <w:sz w:val="28"/>
          <w:szCs w:val="28"/>
          <w:lang w:val="kk-KZ"/>
        </w:rPr>
      </w:pPr>
      <w:r>
        <w:rPr>
          <w:rFonts w:ascii="Times New Roman" w:hAnsi="Times New Roman"/>
          <w:sz w:val="28"/>
          <w:szCs w:val="28"/>
          <w:lang w:val="kk-KZ"/>
        </w:rPr>
        <w:t>4</w:t>
      </w:r>
      <w:r w:rsidRPr="00296F1D">
        <w:rPr>
          <w:rFonts w:ascii="Times New Roman" w:hAnsi="Times New Roman"/>
          <w:sz w:val="28"/>
          <w:szCs w:val="28"/>
          <w:lang w:val="kk-KZ"/>
        </w:rPr>
        <w:t>.Ризосферлі бактериялар қызметі.</w:t>
      </w:r>
    </w:p>
    <w:p w:rsidR="00D016DE" w:rsidRPr="00296F1D" w:rsidRDefault="00D016DE" w:rsidP="00FD05FF">
      <w:pPr>
        <w:tabs>
          <w:tab w:val="center" w:pos="4961"/>
        </w:tabs>
        <w:spacing w:after="0" w:line="240" w:lineRule="auto"/>
        <w:ind w:firstLine="284"/>
        <w:rPr>
          <w:rFonts w:ascii="Times New Roman" w:hAnsi="Times New Roman"/>
          <w:sz w:val="28"/>
          <w:szCs w:val="28"/>
          <w:lang w:val="kk-KZ"/>
        </w:rPr>
      </w:pPr>
      <w:r>
        <w:rPr>
          <w:rFonts w:ascii="Times New Roman" w:hAnsi="Times New Roman"/>
          <w:sz w:val="28"/>
          <w:szCs w:val="28"/>
          <w:lang w:val="kk-KZ"/>
        </w:rPr>
        <w:t>5</w:t>
      </w:r>
      <w:r w:rsidRPr="00296F1D">
        <w:rPr>
          <w:rFonts w:ascii="Times New Roman" w:hAnsi="Times New Roman"/>
          <w:b/>
          <w:sz w:val="28"/>
          <w:szCs w:val="28"/>
          <w:lang w:val="kk-KZ"/>
        </w:rPr>
        <w:t>.</w:t>
      </w:r>
      <w:r w:rsidRPr="00296F1D">
        <w:rPr>
          <w:rFonts w:ascii="Times New Roman" w:hAnsi="Times New Roman"/>
          <w:sz w:val="28"/>
          <w:szCs w:val="28"/>
          <w:lang w:val="kk-KZ"/>
        </w:rPr>
        <w:t xml:space="preserve"> Синтрофизм дегеніміз не.</w:t>
      </w:r>
    </w:p>
    <w:p w:rsidR="00D016DE" w:rsidRPr="00296F1D" w:rsidRDefault="00D016DE" w:rsidP="00D60385">
      <w:pPr>
        <w:spacing w:after="0" w:line="240" w:lineRule="auto"/>
        <w:ind w:firstLine="284"/>
        <w:rPr>
          <w:rFonts w:ascii="Times New Roman" w:hAnsi="Times New Roman"/>
          <w:sz w:val="28"/>
          <w:szCs w:val="28"/>
          <w:lang w:val="kk-KZ"/>
        </w:rPr>
      </w:pPr>
      <w:r>
        <w:rPr>
          <w:rFonts w:ascii="Times New Roman" w:hAnsi="Times New Roman"/>
          <w:sz w:val="28"/>
          <w:szCs w:val="28"/>
          <w:lang w:val="kk-KZ"/>
        </w:rPr>
        <w:t>6</w:t>
      </w:r>
      <w:r w:rsidRPr="00296F1D">
        <w:rPr>
          <w:rFonts w:ascii="Times New Roman" w:hAnsi="Times New Roman"/>
          <w:sz w:val="28"/>
          <w:szCs w:val="28"/>
          <w:lang w:val="kk-KZ"/>
        </w:rPr>
        <w:t>. Микроағзалардың жоғарғы өсімдіктерм</w:t>
      </w:r>
      <w:r>
        <w:rPr>
          <w:rFonts w:ascii="Times New Roman" w:hAnsi="Times New Roman"/>
          <w:sz w:val="28"/>
          <w:szCs w:val="28"/>
          <w:lang w:val="kk-KZ"/>
        </w:rPr>
        <w:t>ен өзара әрекеттесуі</w:t>
      </w:r>
    </w:p>
    <w:p w:rsidR="00D016DE" w:rsidRDefault="00D016DE" w:rsidP="00FD05FF">
      <w:pPr>
        <w:spacing w:after="0" w:line="240" w:lineRule="auto"/>
        <w:ind w:firstLine="284"/>
        <w:jc w:val="center"/>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3</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Default="00D016DE" w:rsidP="00A835CE">
      <w:pPr>
        <w:spacing w:after="0" w:line="240" w:lineRule="auto"/>
        <w:ind w:firstLine="284"/>
        <w:jc w:val="center"/>
        <w:rPr>
          <w:rFonts w:ascii="Times New Roman" w:hAnsi="Times New Roman"/>
          <w:b/>
          <w:sz w:val="28"/>
          <w:szCs w:val="28"/>
          <w:lang w:val="kk-KZ"/>
        </w:rPr>
      </w:pPr>
      <w:r w:rsidRPr="00296F1D">
        <w:rPr>
          <w:rFonts w:ascii="Times New Roman" w:hAnsi="Times New Roman"/>
          <w:b/>
          <w:bCs/>
          <w:sz w:val="28"/>
          <w:szCs w:val="28"/>
          <w:lang w:val="kk-KZ"/>
        </w:rPr>
        <w:t xml:space="preserve">Тақырып:  </w:t>
      </w:r>
      <w:r w:rsidRPr="00296F1D">
        <w:rPr>
          <w:rFonts w:ascii="Times New Roman" w:hAnsi="Times New Roman"/>
          <w:sz w:val="28"/>
          <w:szCs w:val="28"/>
          <w:lang w:val="kk-KZ"/>
        </w:rPr>
        <w:t>Ағын сулардың негізгі сипаттамасы</w:t>
      </w:r>
    </w:p>
    <w:p w:rsidR="00D016DE" w:rsidRPr="00A835CE" w:rsidRDefault="00D016DE" w:rsidP="00A835CE">
      <w:pPr>
        <w:spacing w:after="0" w:line="240" w:lineRule="auto"/>
        <w:ind w:firstLine="284"/>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tabs>
          <w:tab w:val="left" w:pos="0"/>
          <w:tab w:val="left" w:pos="255"/>
          <w:tab w:val="left" w:pos="5805"/>
        </w:tabs>
        <w:spacing w:after="0" w:line="240" w:lineRule="auto"/>
        <w:ind w:firstLine="284"/>
        <w:rPr>
          <w:rFonts w:ascii="Times New Roman" w:hAnsi="Times New Roman"/>
          <w:b/>
          <w:bCs/>
          <w:sz w:val="28"/>
          <w:szCs w:val="28"/>
          <w:lang w:val="kk-KZ"/>
        </w:rPr>
      </w:pPr>
      <w:r w:rsidRPr="00296F1D">
        <w:rPr>
          <w:rFonts w:ascii="Times New Roman" w:hAnsi="Times New Roman"/>
          <w:sz w:val="28"/>
          <w:szCs w:val="28"/>
          <w:lang w:val="kk-KZ"/>
        </w:rPr>
        <w:t>Ағын сулардың негізгі сипаттамасы</w:t>
      </w:r>
    </w:p>
    <w:p w:rsidR="00D016DE" w:rsidRPr="00296F1D" w:rsidRDefault="00D016DE" w:rsidP="00FD05FF">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Тұрмыстық, өндірістік жəне ауылшаруашылық ағындылары, олардың құрамы</w:t>
      </w:r>
    </w:p>
    <w:p w:rsidR="00D016DE" w:rsidRPr="00296F1D" w:rsidRDefault="00D016DE" w:rsidP="00FD05FF">
      <w:pPr>
        <w:tabs>
          <w:tab w:val="left" w:pos="0"/>
          <w:tab w:val="left" w:pos="5805"/>
        </w:tabs>
        <w:spacing w:after="0" w:line="240" w:lineRule="auto"/>
        <w:ind w:firstLine="284"/>
        <w:jc w:val="both"/>
        <w:rPr>
          <w:rFonts w:ascii="Times New Roman" w:hAnsi="Times New Roman"/>
          <w:bCs/>
          <w:sz w:val="28"/>
          <w:szCs w:val="28"/>
          <w:lang w:val="kk-KZ"/>
        </w:rPr>
      </w:pPr>
      <w:r w:rsidRPr="00296F1D">
        <w:rPr>
          <w:rFonts w:ascii="Times New Roman" w:hAnsi="Times New Roman"/>
          <w:sz w:val="28"/>
          <w:szCs w:val="28"/>
          <w:lang w:val="kk-KZ"/>
        </w:rPr>
        <w:t>Сапасын анықтау критерийлері ОХП (оттегіні химиялық пайдалану) жəне ОБП (оттегіні биохимиялық пайдалану) əдістерін анықтау, олардың сипаттамалық жəне болжамдық маңызы</w:t>
      </w:r>
    </w:p>
    <w:p w:rsidR="00D016DE" w:rsidRPr="00296F1D" w:rsidRDefault="00D016DE" w:rsidP="00FD05FF">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Түрлі өндіріс орындарының ОХП u1078 жəне ОБП мəліметтері бойынша мысалдар</w:t>
      </w:r>
    </w:p>
    <w:p w:rsidR="00D016DE" w:rsidRPr="00296F1D" w:rsidRDefault="00D016DE" w:rsidP="00FD05FF">
      <w:pPr>
        <w:tabs>
          <w:tab w:val="left" w:pos="0"/>
          <w:tab w:val="left" w:pos="5805"/>
        </w:tabs>
        <w:spacing w:after="0" w:line="240" w:lineRule="auto"/>
        <w:ind w:firstLine="284"/>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5E4B0D">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lang w:val="kk-KZ"/>
        </w:rPr>
        <w:t>1.</w:t>
      </w:r>
      <w:r w:rsidRPr="00296F1D">
        <w:rPr>
          <w:rFonts w:ascii="Times New Roman" w:hAnsi="Times New Roman"/>
          <w:sz w:val="28"/>
          <w:szCs w:val="28"/>
        </w:rPr>
        <w:t>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5E4B0D">
      <w:pPr>
        <w:pStyle w:val="References"/>
        <w:ind w:left="0" w:firstLine="284"/>
        <w:rPr>
          <w:sz w:val="28"/>
          <w:szCs w:val="28"/>
          <w:lang w:val="kk-KZ"/>
        </w:rPr>
      </w:pPr>
      <w:r>
        <w:rPr>
          <w:sz w:val="28"/>
          <w:szCs w:val="28"/>
          <w:lang w:val="kk-KZ"/>
        </w:rPr>
        <w:t>2.</w:t>
      </w:r>
      <w:r w:rsidRPr="00296F1D">
        <w:rPr>
          <w:sz w:val="28"/>
          <w:szCs w:val="28"/>
        </w:rPr>
        <w:t xml:space="preserve"> Биотехнология / Т. Г. Волова. – Новосибирск: Изд-во Сибирского отделения Российской Академии наук, 1999.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93179D">
      <w:pPr>
        <w:pStyle w:val="References"/>
        <w:rPr>
          <w:sz w:val="28"/>
          <w:szCs w:val="28"/>
          <w:lang w:val="kk-KZ"/>
        </w:rPr>
      </w:pPr>
      <w:r w:rsidRPr="00296F1D">
        <w:rPr>
          <w:sz w:val="28"/>
          <w:szCs w:val="28"/>
        </w:rPr>
        <w:t xml:space="preserve"> </w:t>
      </w:r>
    </w:p>
    <w:p w:rsidR="00D016DE" w:rsidRPr="00105437" w:rsidRDefault="00D016DE" w:rsidP="00105437">
      <w:pPr>
        <w:tabs>
          <w:tab w:val="left" w:pos="0"/>
          <w:tab w:val="left" w:pos="5805"/>
        </w:tabs>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Ағын сулардың негізгі сипаттамасы</w:t>
      </w:r>
      <w:r>
        <w:rPr>
          <w:rFonts w:ascii="Times New Roman" w:hAnsi="Times New Roman"/>
          <w:i/>
          <w:sz w:val="28"/>
          <w:szCs w:val="28"/>
          <w:lang w:val="kk-KZ"/>
        </w:rPr>
        <w:t xml:space="preserve">.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ндірісте</w:t>
      </w:r>
      <w:r w:rsidRPr="00296F1D">
        <w:rPr>
          <w:rFonts w:ascii="Times New Roman" w:hAnsi="Times New Roman"/>
          <w:sz w:val="28"/>
          <w:szCs w:val="28"/>
          <w:lang w:val="kk-KZ"/>
        </w:rPr>
        <w:t xml:space="preserve"> қолданылған суды, адам баласы тұрмыстық жағдайда қолданған суды органикалық және бейорганикалық қосылыстармен ластанған суды ағын су деп атайды. Судың барлық су қоймасындағы мөлшерінен өндіріс қайтармай тек 5-10 %  қолданады, ал қалған су ластанған түрінде қайта су қоймасына жіберіледі. </w:t>
      </w:r>
    </w:p>
    <w:p w:rsidR="00D016DE" w:rsidRDefault="00D016DE" w:rsidP="00CE35E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суды су қоймасына жіберер алдын ағын судың құрамындағы органикалық заттардың тотығуына еріген оттегі жұмсалады. Судағы еріген оттегінің құрамы төмендейді, ал минеральды заттың концентрациясының ұлғаюынан өсімдіктердің және жануарлардың, микрорганизмдердің су қоймасы арасында бекітілген тепе – теңдіктің бұзылуына әкеледі. Біздің елімізде судың бетін ластанған ағын судан қорғауға арнайы ереже бекітілген. </w:t>
      </w:r>
    </w:p>
    <w:p w:rsidR="00D016DE" w:rsidRDefault="00D016DE" w:rsidP="00CE35E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Судағы еріген оттегінің мөлшері бойынша қалпына келтіруде, судағы өлшенген бөлшектердің, минеральды компоненттерді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ж</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не та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 бас</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құ</w:t>
      </w:r>
      <w:r w:rsidRPr="00296F1D">
        <w:rPr>
          <w:rFonts w:ascii="Times New Roman" w:hAnsi="Times New Roman" w:cs="Calibri"/>
          <w:sz w:val="28"/>
          <w:szCs w:val="28"/>
          <w:lang w:val="kk-KZ"/>
        </w:rPr>
        <w:t xml:space="preserve">рамын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алпына келтіруде </w:t>
      </w:r>
      <w:r w:rsidRPr="00296F1D">
        <w:rPr>
          <w:rFonts w:ascii="Times New Roman" w:hAnsi="Times New Roman"/>
          <w:i/>
          <w:sz w:val="28"/>
          <w:szCs w:val="28"/>
          <w:lang w:val="kk-KZ"/>
        </w:rPr>
        <w:t xml:space="preserve">оттегін биохимиялық тұтыну </w:t>
      </w:r>
      <w:r w:rsidRPr="00296F1D">
        <w:rPr>
          <w:rFonts w:ascii="Times New Roman" w:hAnsi="Times New Roman"/>
          <w:sz w:val="28"/>
          <w:szCs w:val="28"/>
          <w:lang w:val="kk-KZ"/>
        </w:rPr>
        <w:t>бекітілген. Ағын судың ластану дәрежесін тиімді бақылауда</w:t>
      </w:r>
      <w:r w:rsidRPr="00296F1D">
        <w:rPr>
          <w:rFonts w:ascii="Times New Roman" w:hAnsi="Times New Roman"/>
          <w:i/>
          <w:sz w:val="28"/>
          <w:szCs w:val="28"/>
          <w:lang w:val="kk-KZ"/>
        </w:rPr>
        <w:t xml:space="preserve"> </w:t>
      </w:r>
      <w:r w:rsidRPr="00296F1D">
        <w:rPr>
          <w:rFonts w:ascii="Times New Roman" w:hAnsi="Times New Roman"/>
          <w:sz w:val="28"/>
          <w:szCs w:val="28"/>
          <w:lang w:val="kk-KZ"/>
        </w:rPr>
        <w:t>оттегін биохимиялық тұтыну көрсеткіші кеңінен қолданылады, белгілі уақыттағы әр түрлі заттардың тотығуын оттегін жұтқан мөлшері сипаттайды.</w:t>
      </w:r>
      <w:r>
        <w:rPr>
          <w:rFonts w:ascii="Times New Roman" w:hAnsi="Times New Roman"/>
          <w:sz w:val="28"/>
          <w:szCs w:val="28"/>
          <w:lang w:val="kk-KZ"/>
        </w:rPr>
        <w:t xml:space="preserve"> </w:t>
      </w:r>
      <w:r w:rsidRPr="00296F1D">
        <w:rPr>
          <w:rFonts w:ascii="Times New Roman" w:hAnsi="Times New Roman"/>
          <w:sz w:val="28"/>
          <w:szCs w:val="28"/>
          <w:lang w:val="kk-KZ"/>
        </w:rPr>
        <w:t>1литр ертіндіге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/л) миллиграмм оттегінің биохимиялық тұтынуы (ОБТ) байқалады. Бес тәулік бойы ұсталған сынамада оттегінің биохимиялық тұтынуының ОБТ</w:t>
      </w:r>
      <w:r w:rsidRPr="00296F1D">
        <w:rPr>
          <w:rFonts w:ascii="Times New Roman" w:hAnsi="Times New Roman"/>
          <w:sz w:val="28"/>
          <w:szCs w:val="28"/>
          <w:vertAlign w:val="subscript"/>
          <w:lang w:val="kk-KZ"/>
        </w:rPr>
        <w:t>5</w:t>
      </w:r>
      <w:r w:rsidRPr="00296F1D">
        <w:rPr>
          <w:rFonts w:ascii="Times New Roman" w:hAnsi="Times New Roman"/>
          <w:sz w:val="28"/>
          <w:szCs w:val="28"/>
          <w:lang w:val="kk-KZ"/>
        </w:rPr>
        <w:t xml:space="preserve"> өзгергені байқалады, 20 тәулік бойы сынамада оттегінің биохимиялық тұтынуының  ОБТ</w:t>
      </w:r>
      <w:r w:rsidRPr="00296F1D">
        <w:rPr>
          <w:rFonts w:ascii="Times New Roman" w:hAnsi="Times New Roman"/>
          <w:sz w:val="28"/>
          <w:szCs w:val="28"/>
          <w:vertAlign w:val="subscript"/>
          <w:lang w:val="kk-KZ"/>
        </w:rPr>
        <w:t>20</w:t>
      </w:r>
      <w:r w:rsidRPr="00296F1D">
        <w:rPr>
          <w:rFonts w:ascii="Times New Roman" w:hAnsi="Times New Roman"/>
          <w:sz w:val="28"/>
          <w:szCs w:val="28"/>
          <w:lang w:val="kk-KZ"/>
        </w:rPr>
        <w:t xml:space="preserve"> – өзгергені байқалады және ОБТ</w:t>
      </w:r>
      <w:r w:rsidRPr="00296F1D">
        <w:rPr>
          <w:rFonts w:ascii="Times New Roman" w:hAnsi="Times New Roman"/>
          <w:sz w:val="28"/>
          <w:szCs w:val="28"/>
          <w:vertAlign w:val="subscript"/>
          <w:lang w:val="kk-KZ"/>
        </w:rPr>
        <w:t>тол</w:t>
      </w:r>
      <w:r w:rsidRPr="00296F1D">
        <w:rPr>
          <w:rFonts w:ascii="Times New Roman" w:hAnsi="Times New Roman"/>
          <w:sz w:val="28"/>
          <w:szCs w:val="28"/>
          <w:lang w:val="kk-KZ"/>
        </w:rPr>
        <w:t xml:space="preserve"> – барлық заттар толығымен тотығады. Ағын су әр түрлі заттың күрделі қоспасы болып саналады, 200-ден 3000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/л (ОБТ) оттегінің биохимиялық тұтынуы болады, ал  өзеннің  таза  суы  үшін оттегін биохимиялық тұтыну 1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/л (ОБТ)  тең болады. </w:t>
      </w:r>
    </w:p>
    <w:p w:rsidR="00D016DE" w:rsidRPr="00296F1D" w:rsidRDefault="00D016DE" w:rsidP="00CE35E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Тазартылған суды су қоймасына, су жинағышқа жібергенде санитарлық нормаға сәйкес дәрежеде болуы тиіс, ағын суды тазартуда оттегінің биохимиялық тұтынуы болуы керек. Ағын судағы зиянды заттардың құрамы, су қоймасына жіберген тастанды (ПДК) барынша керекті  концентрация бекітілген.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Адамдардың өмір сүруінің әртүрлі салаларында өнімдердің үлкен мөлшерін алу және қолдану, органикалық және бейорганикалық әртүрлі заттармен, соның ішінде улы қосылыстармен ластанған ағын сулар пайда болады. Ағын сулар құрамының физико химиялық көрсеткіштері өнеркәсіп мекемелерінің профилі мен, қайта өңделетін шикізат түрімен, мекеменің орналасқан жерінің экология географиялық жағдайларымен анықталады.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Табиғи су қоймаларына тасталатын заттар су сапасына нақты шамада әсер етеді, су қоймаларда биологиялық тепе-теңдікті бұзады, сонымен қатар суды рационалды қолдануды қиындатады, ал жеке жағдайларда су қоймаларды істен шығарады. Тазартылмаған ағын суларды шығару судағы еріген оттегінің құрамына, оның рН–на, түссіздігі мен мөлдірлігіне кері әсер етеді. Осылардың барлығы су экожүйесінің құраушыларының жағдайына кері әсер етіп, өнімділігін және су қоймалардың өздігінен тазарту қабілетін төмендетеді.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 қоймаларға түскен органикалық заттар өздігінен тазаруға қабілетінің аралығында кездесетін СО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және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О дейін тотығады. Белгілі мөлшердегі заттар судың мөлдірлігіне әсер етеді, тұнбалар түзеді, олар ағыс бойынша төмен қарай ауысуға қабілетті болып келеді. Құрамында улы органикалық заттар кездесетін белгілі мөлшердегі заттар, ауыр металдар және тағы басқалар өздерінің арнайы кретерияларымен бағаланады: құрғақ қалдықтың жалпы құрамы (ҚҚЖҚ); аммоний азоты (NH</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–N); нитратты азот (NО</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–N); мұнай өнімдері; фенолдар; ауыр металдар.</w:t>
      </w:r>
    </w:p>
    <w:p w:rsidR="00D016DE" w:rsidRDefault="00D016DE" w:rsidP="003253ED">
      <w:pPr>
        <w:spacing w:after="0" w:line="240" w:lineRule="auto"/>
        <w:ind w:firstLine="284"/>
        <w:jc w:val="both"/>
        <w:rPr>
          <w:rFonts w:ascii="Times New Roman" w:hAnsi="Times New Roman"/>
          <w:i/>
          <w:sz w:val="28"/>
          <w:szCs w:val="28"/>
          <w:lang w:val="kk-KZ"/>
        </w:rPr>
      </w:pPr>
    </w:p>
    <w:p w:rsidR="00D016DE" w:rsidRPr="003253ED" w:rsidRDefault="00D016DE" w:rsidP="003253ED">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Т</w:t>
      </w:r>
      <w:r w:rsidRPr="00296F1D">
        <w:rPr>
          <w:rFonts w:ascii="Times New Roman" w:hAnsi="Times New Roman" w:cs="Arial"/>
          <w:i/>
          <w:sz w:val="28"/>
          <w:szCs w:val="28"/>
          <w:lang w:val="kk-KZ"/>
        </w:rPr>
        <w:t>ұ</w:t>
      </w:r>
      <w:r w:rsidRPr="00296F1D">
        <w:rPr>
          <w:rFonts w:ascii="Times New Roman" w:hAnsi="Times New Roman" w:cs="Calibri"/>
          <w:i/>
          <w:sz w:val="28"/>
          <w:szCs w:val="28"/>
          <w:lang w:val="kk-KZ"/>
        </w:rPr>
        <w:t>рмысты</w:t>
      </w:r>
      <w:r w:rsidRPr="00296F1D">
        <w:rPr>
          <w:rFonts w:ascii="Times New Roman" w:hAnsi="Times New Roman" w:cs="Arial"/>
          <w:i/>
          <w:sz w:val="28"/>
          <w:szCs w:val="28"/>
          <w:lang w:val="kk-KZ"/>
        </w:rPr>
        <w:t>қ</w:t>
      </w:r>
      <w:r w:rsidRPr="00296F1D">
        <w:rPr>
          <w:rFonts w:ascii="Times New Roman" w:hAnsi="Times New Roman" w:cs="Calibri"/>
          <w:i/>
          <w:sz w:val="28"/>
          <w:szCs w:val="28"/>
          <w:lang w:val="kk-KZ"/>
        </w:rPr>
        <w:t xml:space="preserve">, </w:t>
      </w:r>
      <w:r w:rsidRPr="00296F1D">
        <w:rPr>
          <w:rFonts w:ascii="Times New Roman" w:hAnsi="Times New Roman" w:cs="Arial"/>
          <w:i/>
          <w:sz w:val="28"/>
          <w:szCs w:val="28"/>
          <w:lang w:val="kk-KZ"/>
        </w:rPr>
        <w:t>ө</w:t>
      </w:r>
      <w:r w:rsidRPr="00296F1D">
        <w:rPr>
          <w:rFonts w:ascii="Times New Roman" w:hAnsi="Times New Roman" w:cs="Calibri"/>
          <w:i/>
          <w:sz w:val="28"/>
          <w:szCs w:val="28"/>
          <w:lang w:val="kk-KZ"/>
        </w:rPr>
        <w:t>ндірістік ж</w:t>
      </w:r>
      <w:r w:rsidRPr="00296F1D">
        <w:rPr>
          <w:rFonts w:ascii="Times New Roman" w:hAnsi="Times New Roman" w:cs="Arial"/>
          <w:i/>
          <w:sz w:val="28"/>
          <w:szCs w:val="28"/>
          <w:lang w:val="kk-KZ"/>
        </w:rPr>
        <w:t>ә</w:t>
      </w:r>
      <w:r w:rsidRPr="00296F1D">
        <w:rPr>
          <w:rFonts w:ascii="Times New Roman" w:hAnsi="Times New Roman" w:cs="Calibri"/>
          <w:i/>
          <w:sz w:val="28"/>
          <w:szCs w:val="28"/>
          <w:lang w:val="kk-KZ"/>
        </w:rPr>
        <w:t>не ауылшаруашылы</w:t>
      </w:r>
      <w:r w:rsidRPr="00296F1D">
        <w:rPr>
          <w:rFonts w:ascii="Times New Roman" w:hAnsi="Times New Roman" w:cs="Arial"/>
          <w:i/>
          <w:sz w:val="28"/>
          <w:szCs w:val="28"/>
          <w:lang w:val="kk-KZ"/>
        </w:rPr>
        <w:t>қ</w:t>
      </w:r>
      <w:r w:rsidRPr="00296F1D">
        <w:rPr>
          <w:rFonts w:ascii="Times New Roman" w:hAnsi="Times New Roman" w:cs="Calibri"/>
          <w:i/>
          <w:sz w:val="28"/>
          <w:szCs w:val="28"/>
          <w:lang w:val="kk-KZ"/>
        </w:rPr>
        <w:t xml:space="preserve"> а</w:t>
      </w:r>
      <w:r w:rsidRPr="00296F1D">
        <w:rPr>
          <w:rFonts w:ascii="Times New Roman" w:hAnsi="Times New Roman" w:cs="Arial"/>
          <w:i/>
          <w:sz w:val="28"/>
          <w:szCs w:val="28"/>
          <w:lang w:val="kk-KZ"/>
        </w:rPr>
        <w:t>ғ</w:t>
      </w:r>
      <w:r w:rsidRPr="00296F1D">
        <w:rPr>
          <w:rFonts w:ascii="Times New Roman" w:hAnsi="Times New Roman" w:cs="Calibri"/>
          <w:i/>
          <w:sz w:val="28"/>
          <w:szCs w:val="28"/>
          <w:lang w:val="kk-KZ"/>
        </w:rPr>
        <w:t>ындылары</w:t>
      </w:r>
      <w:r w:rsidRPr="00296F1D">
        <w:rPr>
          <w:rFonts w:ascii="Times New Roman" w:hAnsi="Times New Roman"/>
          <w:i/>
          <w:sz w:val="28"/>
          <w:szCs w:val="28"/>
          <w:lang w:val="kk-KZ"/>
        </w:rPr>
        <w:t xml:space="preserve"> олардың құрамы мен</w:t>
      </w:r>
      <w:r>
        <w:rPr>
          <w:rFonts w:ascii="Times New Roman" w:hAnsi="Times New Roman"/>
          <w:i/>
          <w:sz w:val="28"/>
          <w:szCs w:val="28"/>
          <w:lang w:val="kk-KZ"/>
        </w:rPr>
        <w:t xml:space="preserve"> </w:t>
      </w:r>
      <w:r w:rsidRPr="00296F1D">
        <w:rPr>
          <w:rFonts w:ascii="Times New Roman" w:hAnsi="Times New Roman"/>
          <w:i/>
          <w:sz w:val="28"/>
          <w:szCs w:val="28"/>
          <w:lang w:val="kk-KZ"/>
        </w:rPr>
        <w:t>сапасын аны</w:t>
      </w:r>
      <w:r w:rsidRPr="00296F1D">
        <w:rPr>
          <w:rFonts w:ascii="Times New Roman" w:hAnsi="Times New Roman" w:cs="Arial"/>
          <w:i/>
          <w:sz w:val="28"/>
          <w:szCs w:val="28"/>
          <w:lang w:val="kk-KZ"/>
        </w:rPr>
        <w:t>қ</w:t>
      </w:r>
      <w:r w:rsidRPr="00296F1D">
        <w:rPr>
          <w:rFonts w:ascii="Times New Roman" w:hAnsi="Times New Roman" w:cs="Calibri"/>
          <w:i/>
          <w:sz w:val="28"/>
          <w:szCs w:val="28"/>
          <w:lang w:val="kk-KZ"/>
        </w:rPr>
        <w:t>тау критерилері</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Тұрмыстық ағын сулардың құрамы бір типтес және адамның шаруашылық қызметіне қатынасы бойынша біртекті тұрақты болып келеді.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Қазіргі уақытта тұрмыстық сулардың таза түрлері, котедждер, бау бақшалар, сауықтыру орталықтары, демалыс орындары ауылдық қоныстардың үлкен емес нысаналарды құбыр арқылы жүргізу жағдайларында кездеседі.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сулар күрделі гидрогенді жүйелер болып келеді, олар ерітілген, коллоидты және ерімейтін күйлердегі заттармен ластанады. Ағын суларды барлық уақытта органикалық заттар мен қатар бейорганикалық құраушылармен ластану қатар жүреді. Тұрмыстық сулардағы органикалық заттар ақуыздар, көмірсулар, майлар, физиологиялық өңдеу өнімдері түрінде кездеседі. Одан басқа тұрмыстық ағын сулар құрамында ірі қосындылар мата тәріздес, қағаз, өсімдік тектес қалдықтар, сонымен қатар жасанды жоғарғы бетті белсенді заттардан тұрады. Осы категориядағы ағын сулардың құрамындағы бейорганикалық құраушылар К, Na, Ca, Mg, Cl  карбонаттар, сульфаттар иондар түрінде кездеседі. Тұрмыстық ағын сулар үшін оларда негізгі арганогенді элементтердің бар болуымен сипатталады, олар С, N, P, S, K.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тұрмыстық ағын сулардың құрамында міндетті түрде биологиялық ластану болады, олар бактериялар және соның ішінде адам ішегінен бөлініп алынған бактериялар, генминтер жұмыртқалары ашытқылар мен зең саңырауқұлақтары, майда балдырлар, вирустар түрінде кездеседі, осыған байланысты бұл ағыстар адамдар, жануарлар мен өсімдіктер әлемі үшін эпидемологиялық қауіп келтіреді.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сулардың құрамын сипаттау үшін үлкен мөлшерлерде әртүрлі типтегі талдаулар жүргізу керек, олар химиялық және санитарлы бактериялогиялық зерттеулер. Тұрмыстық ағын суларды сипаттау үшін толық және қысқартылған және санитарлық талдау жасау жүргізіледі. Толық талдау жүргізу кезінде келесідей көрсеткіштер анықталу керек: температура бояуы, иісі, түссіздігі, рН шамасы, құрғақ қалдығы, құрғақ қалдықты қақтау кезіндегі шығын, тығыз тұнбаны қақтау кезіндегі шығын, белгілі мөлшердегі заттарды қақтау кезіндегі шығын, көлемі және салмағы </w:t>
      </w:r>
      <w:r w:rsidRPr="00296F1D">
        <w:rPr>
          <w:rFonts w:ascii="Times New Roman" w:hAnsi="Times New Roman"/>
          <w:i/>
          <w:sz w:val="28"/>
          <w:szCs w:val="28"/>
          <w:lang w:val="kk-KZ"/>
        </w:rPr>
        <w:t>бойынша тұнбаға түсетін заттар, оттегінің биохимиялық пайдалылығы (ОБП),</w:t>
      </w:r>
      <w:r w:rsidRPr="00296F1D">
        <w:rPr>
          <w:rFonts w:ascii="Times New Roman" w:hAnsi="Times New Roman"/>
          <w:sz w:val="28"/>
          <w:szCs w:val="28"/>
          <w:lang w:val="kk-KZ"/>
        </w:rPr>
        <w:t xml:space="preserve"> оттегінің химиялық пайдалылығы (ОХП), жалпы азоттың құрамы, аммоний азотының құрамы, нитритті және нитратты азот құрамы, фосфаттар, хлоридтер, сульфиттер құрамы, улы элементтер концентрациясы,  жасанды жоғарғы беттік белсенді заттар құрамы, еріген оттегі концентрациясы, биологиялық ластану.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Қысқартылған талдау жасау кезінде рН шамасы, мөлдірлігі, белгілі мөлшердегі заттар, еріген оттегі концентрациясымен оттегінің биохимиялық қажеттілігі анықталады.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Температура.</w:t>
      </w:r>
      <w:r w:rsidRPr="00296F1D">
        <w:rPr>
          <w:rFonts w:ascii="Times New Roman" w:hAnsi="Times New Roman"/>
          <w:sz w:val="28"/>
          <w:szCs w:val="28"/>
          <w:lang w:val="kk-KZ"/>
        </w:rPr>
        <w:t xml:space="preserve"> Белгілі мөлшердегі заттардың тұнбаға түсу процесіне әсер ететін температура арқылы биологиялық процестердің жылдамдығы, соның ішінде ағын суларды тазарту жылдамдығы анықталады.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Бояуы.</w:t>
      </w:r>
      <w:r w:rsidRPr="00296F1D">
        <w:rPr>
          <w:rFonts w:ascii="Times New Roman" w:hAnsi="Times New Roman"/>
          <w:sz w:val="28"/>
          <w:szCs w:val="28"/>
          <w:lang w:val="kk-KZ"/>
        </w:rPr>
        <w:t xml:space="preserve"> Ереже бойынша тұрмыстық сулар әлсіз боялған болады. Қанық түске боялуы – бұл жақсы көрсеткіш емес.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Иісі.</w:t>
      </w:r>
      <w:r w:rsidRPr="00296F1D">
        <w:rPr>
          <w:rFonts w:ascii="Times New Roman" w:hAnsi="Times New Roman"/>
          <w:sz w:val="28"/>
          <w:szCs w:val="28"/>
          <w:lang w:val="kk-KZ"/>
        </w:rPr>
        <w:t xml:space="preserve"> Тұрмыстық ағын сулардың иісі өзіне тән, фекалий және органикалық заттардың ыдырау өнімдері қосындыларының иісі түрінде кездеседі.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Мөлдірлілігі.</w:t>
      </w:r>
      <w:r w:rsidRPr="00296F1D">
        <w:rPr>
          <w:rFonts w:ascii="Times New Roman" w:hAnsi="Times New Roman"/>
          <w:sz w:val="28"/>
          <w:szCs w:val="28"/>
          <w:lang w:val="kk-KZ"/>
        </w:rPr>
        <w:t xml:space="preserve"> Бұл судың жалпы ластану дәрежесінің көрсеткіші, оны «Шрифта» әдісі бойынша анықтайды. Тұрмыстық ағын сулар қарапайым жағдайда 1-ден 5см-ге дейінгі мөлдірлілік шамасымен сипатталады; ал биологиялық жолмен тазартылған сулардың мөлдірлілігі 15см-ден жоғары болады. Реакция ортасы электрометриялық жолмен шыны және калломельді электродтармен өлшенеді. Құбырлар жүйесіне жіберілетін ағын сулардың реакция ортасы бейтарап ортаға жақын болу керек, ол 6,5-тен 8,5-ге дейінгі аралықта болады. Тығыз тұнбаны зерттелетін сынауықтағы фильтратпен анықтайды. СниП талаптары бойынша тығыз тұнба 10гр/л - ден аспау керек.</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i/>
          <w:sz w:val="28"/>
          <w:szCs w:val="28"/>
          <w:lang w:val="kk-KZ"/>
        </w:rPr>
        <w:t>Т</w:t>
      </w:r>
      <w:r w:rsidRPr="00296F1D">
        <w:rPr>
          <w:rFonts w:ascii="Times New Roman" w:hAnsi="Times New Roman" w:cs="Arial"/>
          <w:i/>
          <w:sz w:val="28"/>
          <w:szCs w:val="28"/>
          <w:lang w:val="kk-KZ"/>
        </w:rPr>
        <w:t>ү</w:t>
      </w:r>
      <w:r w:rsidRPr="00296F1D">
        <w:rPr>
          <w:rFonts w:ascii="Times New Roman" w:hAnsi="Times New Roman" w:cs="Calibri"/>
          <w:i/>
          <w:sz w:val="28"/>
          <w:szCs w:val="28"/>
          <w:lang w:val="kk-KZ"/>
        </w:rPr>
        <w:t xml:space="preserve">рлі </w:t>
      </w:r>
      <w:r w:rsidRPr="00296F1D">
        <w:rPr>
          <w:rFonts w:ascii="Times New Roman" w:hAnsi="Times New Roman" w:cs="Arial"/>
          <w:i/>
          <w:sz w:val="28"/>
          <w:szCs w:val="28"/>
          <w:lang w:val="kk-KZ"/>
        </w:rPr>
        <w:t>ө</w:t>
      </w:r>
      <w:r w:rsidRPr="00296F1D">
        <w:rPr>
          <w:rFonts w:ascii="Times New Roman" w:hAnsi="Times New Roman" w:cs="Calibri"/>
          <w:i/>
          <w:sz w:val="28"/>
          <w:szCs w:val="28"/>
          <w:lang w:val="kk-KZ"/>
        </w:rPr>
        <w:t>ндіріс орындар</w:t>
      </w:r>
      <w:r w:rsidRPr="00296F1D">
        <w:rPr>
          <w:rFonts w:ascii="Times New Roman" w:hAnsi="Times New Roman"/>
          <w:i/>
          <w:sz w:val="28"/>
          <w:szCs w:val="28"/>
          <w:lang w:val="kk-KZ"/>
        </w:rPr>
        <w:t xml:space="preserve">ының  ОХП и ОБП мәліметтері бойынша мысалдар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ОБП және ОХП шамалары органикалық заттар құрамына оттегінің эквиваленті болып табылады. Олар органикалық заттардың мөлшерін көрсетпейді, тек осы заттарды химиялық және биологиялық жолмен тотықтыруға қажетті оттегінің мөлшерін анықтайды.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Биологиялық тотығу кезінде тотықтырғыш ролін бактериялар атқарады, олар қоректену көзі ретінде органикалық заттарды қолданады. Органикалық заттар зат алмасу процесінде бактериялармен қайта өңделеді, онда олар бактериялармен оттегіні қолданып немесе минералданып тотығады. Оттегінің химиялық пайдалылығы (ОХП)–бұл ағын сулардағы органикалық заттарды көмірқышқыл газ, су және аммиакқа дейін тотықтыру үшін қажетті оттегі мөлшері, оны оттегінің химиялық тұтыну деп атайды және ОХП деп белгілейді. ОХП анықталатын мәні, ОБП қажеттілігіне қарағанда, барлық уақытта инкубацияның кез–келген кезеңінде, сонымен қатар ОБП–тің толық болуына дейін жоғары болу керек, онда ОБП анықтау кезінде тек ғана энергетикалық қажеттіліктерге жұмсалатын бөлігі ғана қолданылады. Ағын сулардың көпшілігі үшін ОБП толық алғанда 50–80 % ОХП құрайды, ал биологиялық тазартылғандар үшін 40 % - дан аспайды. Қатынасы кіші болса онда су терең тазартылады.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ОХП анықтау кезінде хлоридтер концентрациясын білу керек. Егер олардың құрамы 200мг/л – ден көп болса, онда өзгерістер енгізіледі, себебі алынған тотықтырғыштың бір бөлігі хлоридтерді молекулалық күйдегі хлорға дейін тотықтыруға жұмсалады. ОХП анықтаудың екінші нұсқасы хлоридтердің күміс хлориді түріндегі ерітіндісінен қайта тұнбаға түсуін қарастырады.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Тазарту процесінде хлоридтердің концентрациясы өзгертілмейді. Жасанды  жоғарғы беттік-белсенді заттар (ЖЖББЗ)  қосылыстардың ағын суларда болуы, әсіресе, су қоймалардың санитарлық жағдайларына қауіп келтіреді және тазартқыш құрылымдардың жұмыс жасауына бірден кері әсер етеді.  Жасанды  жоғарғы беттік-белсенді заттар (ЖЖББЗ)  анион белсенді, ионогенді емес, катион белсенді және амфотерлі болып бөлінеді. Анион белсенді заттар барлық әлемдегі жасанды  жоғарғы беттік-белсенді заттардың (ЖЖББЗ) жалпы өндірісінің шамамен төрттен үш бөлігін құрайды.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Екінші орында ионогенді емес жасанды жоғарғы беттік-белсенді заттар (ЖЖББЗ). Қала ағын суларында жасанды жоғарғы беттік-белсенді заттардың (ЖЖББЗ) типтері кездеседі. Ағыстарда жасанды жоғарғы беттік-белсенді заттардың (ЖЖББЗ) болуы біріншілік тұндырғыштардың жұмыс жасау тиімділігін төмендетеді, белгілі мөлшердегі заттардың сидементация процесін нашарлатады, биохимиялық процестерді тежейді және құрылымдарды көбіктердің пайда болуына әсер етеді.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 қоймаларды Жасанды жоғарғы беттік-белсенді заттардың (ЖЖББЗ) болуы тазартылған сулармен келетін қалдық ластаушылардан өзін-өзі тазарту процестерін төмендетеді. Ластанған ағын суларда ерітілген оттегі мүлдем болмайды, немесе оның концентрациясы 0,5–1мг/л–дан аспайды.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Еріген оттегінің мөлшерін анықтау тазартылған ағын суларды сипаттауда және биототықтырғыштың оттегімен қанықтыру дәрежесін бағалауда маңызды. Микроағзалардың қалыпты өмір сүруі үшін оттегінің минемальды құрамы 2мг/л болады. Қажетті концентрацияда оттегінің болуын бақылаудың маңызы өте зор, себебі тазартылған ағын суларды жіберу кезінде су қоймалардағы оттегі жүйесін бұзбау керек.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ОБП анықтау әдісі микроағзалардың суда заттарды биохимиялық тотықтыру кезінде еріген оттегін қолдану қабілеттілігіне негізделген.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ОБП аэробты жағдайларда судағы құрамында көміртегісі бар органикалық заттардың тотығуы үшін қажетті мл/л оттегі мөлшерімен анықтайды, онда ауа үнемі беріліп тұрады. ОБП кезінде нитрификация процесі басталғанға дейін биохимиялық тотығатын заттардың соңғы минералдануы жүреді.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Герметикалық жабылған және толық толтырылған шыны ыдыстағы бақылауға алынған температура кезінде қараңғы жерде инкубациялаудың белгілі кезеңінде оттегі құрамының төмендеуі, шартты түрде аэробты жағдайларда бактериялды биохимялық процестердің жүруіне негізделеді, онда органикалық заттардың минералдануы байқалады. </w:t>
      </w:r>
    </w:p>
    <w:p w:rsidR="00D016DE" w:rsidRPr="00296F1D" w:rsidRDefault="00D016DE" w:rsidP="00FD05FF">
      <w:pPr>
        <w:spacing w:after="0" w:line="240" w:lineRule="auto"/>
        <w:ind w:firstLine="284"/>
        <w:jc w:val="both"/>
        <w:rPr>
          <w:rFonts w:ascii="Times New Roman" w:hAnsi="Times New Roman"/>
          <w:b/>
          <w:i/>
          <w:sz w:val="28"/>
          <w:szCs w:val="28"/>
          <w:lang w:val="kk-KZ"/>
        </w:rPr>
      </w:pPr>
    </w:p>
    <w:p w:rsidR="00D016DE" w:rsidRPr="00105437" w:rsidRDefault="00D016DE" w:rsidP="00FD05FF">
      <w:pPr>
        <w:spacing w:after="0" w:line="240" w:lineRule="auto"/>
        <w:ind w:firstLine="284"/>
        <w:jc w:val="both"/>
        <w:rPr>
          <w:rFonts w:ascii="Times New Roman" w:hAnsi="Times New Roman"/>
          <w:i/>
          <w:sz w:val="28"/>
          <w:szCs w:val="28"/>
          <w:lang w:val="kk-KZ"/>
        </w:rPr>
      </w:pPr>
      <w:r w:rsidRPr="00105437">
        <w:rPr>
          <w:rFonts w:ascii="Times New Roman" w:hAnsi="Times New Roman"/>
          <w:i/>
          <w:sz w:val="28"/>
          <w:szCs w:val="28"/>
          <w:lang w:val="kk-KZ"/>
        </w:rPr>
        <w:t>ОБП анықтаудың биологиялық негіздері</w:t>
      </w:r>
    </w:p>
    <w:p w:rsidR="00D016DE" w:rsidRPr="00296F1D" w:rsidRDefault="00D016DE" w:rsidP="00FD05FF">
      <w:pPr>
        <w:spacing w:after="0" w:line="240" w:lineRule="auto"/>
        <w:ind w:firstLine="284"/>
        <w:jc w:val="both"/>
        <w:rPr>
          <w:rFonts w:ascii="Times New Roman" w:hAnsi="Times New Roman"/>
          <w:b/>
          <w:i/>
          <w:sz w:val="28"/>
          <w:szCs w:val="28"/>
          <w:lang w:val="kk-KZ"/>
        </w:rPr>
      </w:pPr>
    </w:p>
    <w:p w:rsidR="00D016DE" w:rsidRPr="0093179D" w:rsidRDefault="00D016DE" w:rsidP="0093179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Басқа өлшемдерден ОБП анықтаудың негізгі ерекшеліктері жүйелердің химиялық немесе физикалық сипаттамалары өзгерумен қатар биологиялық өзгерістер пайда болуына негізделеді. ОБП микроағзалармен органикалық заттарды тотықтыру нәтижесінде жүреді. Адамдармен басқа өмір сүретін түрлері тәріздес, бактерияларға белгілі өмір сүру жағдайлары қажет. Бірақ бактериялардың өмір сүру жағдайлары мен қызметі әртүрлі болады, олар экстримальді болуы мүмкін, онда микроағзалар өте оңай бейімделеді.  Қалалардан шығатын суларда қарапайым жағдайларда микроағзалар үшін оптимальды жағдайлар жасалған, рН бейтарап аймақта болады, сонымен қатар ластанған судың келуімен қоректік заттардың (оның ішінде фосфор мен азот) құрамын қалыптастыруды қамтамасыз етеді. Микроағзалар температуралардың өзгерістеріне сезімтал, соңғыла</w:t>
      </w:r>
      <w:r>
        <w:rPr>
          <w:rFonts w:ascii="Times New Roman" w:hAnsi="Times New Roman"/>
          <w:sz w:val="28"/>
          <w:szCs w:val="28"/>
          <w:lang w:val="kk-KZ"/>
        </w:rPr>
        <w:t>ры популяция санына әсер етеді.</w:t>
      </w:r>
    </w:p>
    <w:p w:rsidR="00D016DE" w:rsidRDefault="00D016DE" w:rsidP="00FD05FF">
      <w:pPr>
        <w:spacing w:after="0" w:line="240" w:lineRule="auto"/>
        <w:ind w:firstLine="284"/>
        <w:jc w:val="both"/>
        <w:rPr>
          <w:rFonts w:ascii="Times New Roman" w:hAnsi="Times New Roman"/>
          <w:b/>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3253ED">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1.А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ын сулар</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 сипаттама.</w:t>
      </w:r>
    </w:p>
    <w:p w:rsidR="00D016DE" w:rsidRPr="00296F1D" w:rsidRDefault="00D016DE" w:rsidP="003253ED">
      <w:pPr>
        <w:spacing w:after="0" w:line="240" w:lineRule="auto"/>
        <w:ind w:firstLine="284"/>
        <w:rPr>
          <w:rFonts w:ascii="Times New Roman" w:hAnsi="Times New Roman"/>
          <w:sz w:val="28"/>
          <w:szCs w:val="28"/>
          <w:lang w:val="kk-KZ"/>
        </w:rPr>
      </w:pPr>
      <w:r w:rsidRPr="00296F1D">
        <w:rPr>
          <w:rFonts w:ascii="Times New Roman" w:hAnsi="Times New Roman" w:cs="Arial"/>
          <w:sz w:val="28"/>
          <w:szCs w:val="28"/>
          <w:lang w:val="kk-KZ"/>
        </w:rPr>
        <w:t>2.Құ</w:t>
      </w:r>
      <w:r w:rsidRPr="00296F1D">
        <w:rPr>
          <w:rFonts w:ascii="Times New Roman" w:hAnsi="Times New Roman" w:cs="Calibri"/>
          <w:sz w:val="28"/>
          <w:szCs w:val="28"/>
          <w:lang w:val="kk-KZ"/>
        </w:rPr>
        <w:t>быр</w:t>
      </w:r>
      <w:r w:rsidRPr="00296F1D">
        <w:rPr>
          <w:rFonts w:ascii="Times New Roman" w:hAnsi="Times New Roman"/>
          <w:sz w:val="28"/>
          <w:szCs w:val="28"/>
          <w:lang w:val="kk-KZ"/>
        </w:rPr>
        <w:t xml:space="preserve"> жүйесіне жіберілетін ағын сулардың реакция ортасы.</w:t>
      </w:r>
    </w:p>
    <w:p w:rsidR="00D016DE" w:rsidRPr="00296F1D" w:rsidRDefault="00D016DE" w:rsidP="003253ED">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3.Биологиялы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ластану.</w:t>
      </w:r>
    </w:p>
    <w:p w:rsidR="00D016DE" w:rsidRPr="00296F1D" w:rsidRDefault="00D016DE" w:rsidP="003253ED">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4.А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ын суларда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 сапрофиттер мен Coli бактерияларыны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м</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лшері немен байланысады.</w:t>
      </w:r>
    </w:p>
    <w:p w:rsidR="00D016DE" w:rsidRPr="00296F1D" w:rsidRDefault="00D016DE" w:rsidP="003253E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 xml:space="preserve">рлі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ндіріс орындар</w:t>
      </w:r>
      <w:r w:rsidRPr="00296F1D">
        <w:rPr>
          <w:rFonts w:ascii="Times New Roman" w:hAnsi="Times New Roman"/>
          <w:sz w:val="28"/>
          <w:szCs w:val="28"/>
          <w:lang w:val="kk-KZ"/>
        </w:rPr>
        <w:t xml:space="preserve">ының  ОХП и ОБП мәліметтері бойынша мысалдар  </w:t>
      </w:r>
    </w:p>
    <w:p w:rsidR="00D016DE" w:rsidRPr="0099453D" w:rsidRDefault="00D016DE" w:rsidP="0099453D">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6.ОБП аны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тауды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негіздері</w:t>
      </w:r>
    </w:p>
    <w:p w:rsidR="00D016DE" w:rsidRDefault="00D016DE" w:rsidP="00FD05FF">
      <w:pPr>
        <w:spacing w:after="0" w:line="240" w:lineRule="auto"/>
        <w:ind w:firstLine="284"/>
        <w:jc w:val="center"/>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4 </w:t>
      </w:r>
    </w:p>
    <w:p w:rsidR="00D016DE" w:rsidRPr="00296F1D" w:rsidRDefault="00D016DE" w:rsidP="00741F57">
      <w:pPr>
        <w:spacing w:after="0" w:line="240" w:lineRule="auto"/>
        <w:ind w:firstLine="284"/>
        <w:jc w:val="center"/>
        <w:rPr>
          <w:rFonts w:ascii="Times New Roman" w:hAnsi="Times New Roman"/>
          <w:b/>
          <w:sz w:val="28"/>
          <w:szCs w:val="28"/>
          <w:lang w:val="kk-KZ"/>
        </w:rPr>
      </w:pPr>
    </w:p>
    <w:p w:rsidR="00D016DE" w:rsidRDefault="00D016DE" w:rsidP="00A835CE">
      <w:pPr>
        <w:tabs>
          <w:tab w:val="left" w:pos="0"/>
          <w:tab w:val="left" w:pos="5805"/>
        </w:tabs>
        <w:spacing w:after="0" w:line="240" w:lineRule="auto"/>
        <w:ind w:firstLine="284"/>
        <w:jc w:val="center"/>
        <w:rPr>
          <w:rFonts w:ascii="Times New Roman" w:hAnsi="Times New Roman"/>
          <w:sz w:val="28"/>
          <w:szCs w:val="28"/>
          <w:lang w:val="kk-KZ"/>
        </w:rPr>
      </w:pPr>
      <w:r w:rsidRPr="00296F1D">
        <w:rPr>
          <w:rFonts w:ascii="Times New Roman" w:hAnsi="Times New Roman"/>
          <w:b/>
          <w:bCs/>
          <w:sz w:val="28"/>
          <w:szCs w:val="28"/>
          <w:lang w:val="kk-KZ"/>
        </w:rPr>
        <w:t>Тақырыбы:</w:t>
      </w:r>
      <w:r>
        <w:rPr>
          <w:rFonts w:ascii="Times New Roman" w:hAnsi="Times New Roman"/>
          <w:b/>
          <w:bCs/>
          <w:sz w:val="28"/>
          <w:szCs w:val="28"/>
          <w:lang w:val="kk-KZ"/>
        </w:rPr>
        <w:t xml:space="preserve"> </w:t>
      </w:r>
      <w:r w:rsidRPr="0099453D">
        <w:rPr>
          <w:rFonts w:ascii="Times New Roman" w:hAnsi="Times New Roman"/>
          <w:sz w:val="28"/>
          <w:szCs w:val="28"/>
          <w:lang w:val="kk-KZ"/>
        </w:rPr>
        <w:t>Ағын суларды тазартудың әдістерін сипаттау, олардың артықшылығы мен кемшіліктері</w:t>
      </w:r>
    </w:p>
    <w:p w:rsidR="00D016DE" w:rsidRPr="0099453D" w:rsidRDefault="00D016DE" w:rsidP="00741F57">
      <w:pPr>
        <w:pStyle w:val="ListParagraph"/>
        <w:spacing w:after="0" w:line="240" w:lineRule="auto"/>
        <w:ind w:left="0" w:firstLine="284"/>
        <w:rPr>
          <w:rFonts w:ascii="Times New Roman" w:hAnsi="Times New Roman"/>
          <w:sz w:val="28"/>
          <w:szCs w:val="28"/>
          <w:lang w:val="kk-KZ"/>
        </w:rPr>
      </w:pPr>
    </w:p>
    <w:p w:rsidR="00D016DE" w:rsidRPr="00296F1D" w:rsidRDefault="00D016DE" w:rsidP="00741F57">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741F57">
      <w:pPr>
        <w:spacing w:after="0" w:line="240" w:lineRule="auto"/>
        <w:ind w:firstLine="284"/>
        <w:jc w:val="center"/>
        <w:rPr>
          <w:rFonts w:ascii="Times New Roman" w:hAnsi="Times New Roman"/>
          <w:b/>
          <w:sz w:val="28"/>
          <w:szCs w:val="28"/>
          <w:lang w:val="kk-KZ"/>
        </w:rPr>
      </w:pPr>
    </w:p>
    <w:p w:rsidR="00D016DE" w:rsidRPr="00296F1D" w:rsidRDefault="00D016DE" w:rsidP="00741F57">
      <w:pPr>
        <w:tabs>
          <w:tab w:val="left" w:pos="0"/>
          <w:tab w:val="left" w:pos="5805"/>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суларды тазартудың әдістерін сипаттау, олардың артықшылығы мен кемшіліктері </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суларды тазартудың экстенсивті жəне интенсивті жүйелері</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A835CE" w:rsidRDefault="00D016DE" w:rsidP="00A835CE">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5E4B0D">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lang w:val="kk-KZ"/>
        </w:rPr>
        <w:t>1.</w:t>
      </w:r>
      <w:r w:rsidRPr="00296F1D">
        <w:rPr>
          <w:rFonts w:ascii="Times New Roman" w:hAnsi="Times New Roman"/>
          <w:sz w:val="28"/>
          <w:szCs w:val="28"/>
        </w:rPr>
        <w:t>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5E4B0D">
      <w:pPr>
        <w:pStyle w:val="References"/>
        <w:ind w:left="0" w:firstLine="284"/>
        <w:rPr>
          <w:sz w:val="28"/>
          <w:szCs w:val="28"/>
          <w:lang w:val="kk-KZ"/>
        </w:rPr>
      </w:pPr>
      <w:r>
        <w:rPr>
          <w:sz w:val="28"/>
          <w:szCs w:val="28"/>
          <w:lang w:val="kk-KZ"/>
        </w:rPr>
        <w:t>2</w:t>
      </w:r>
      <w:r w:rsidRPr="00296F1D">
        <w:rPr>
          <w:sz w:val="28"/>
          <w:szCs w:val="28"/>
        </w:rPr>
        <w:t>. Биотехнология / Т. Г. Волова. – Новосибирск: Изд-во Сибирского отделения Российской Академии наук, 1999.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pStyle w:val="References"/>
        <w:ind w:left="0" w:firstLine="284"/>
        <w:rPr>
          <w:i/>
          <w:sz w:val="28"/>
          <w:szCs w:val="28"/>
        </w:rPr>
      </w:pPr>
    </w:p>
    <w:p w:rsidR="00D016DE" w:rsidRPr="00296F1D" w:rsidRDefault="00D016DE" w:rsidP="00FD05FF">
      <w:pPr>
        <w:pStyle w:val="ListParagraph"/>
        <w:spacing w:after="0" w:line="240" w:lineRule="auto"/>
        <w:ind w:left="0" w:firstLine="284"/>
        <w:jc w:val="both"/>
        <w:rPr>
          <w:rFonts w:ascii="Times New Roman" w:hAnsi="Times New Roman"/>
          <w:i/>
          <w:sz w:val="28"/>
          <w:szCs w:val="28"/>
          <w:lang w:val="kk-KZ"/>
        </w:rPr>
      </w:pPr>
      <w:r w:rsidRPr="00296F1D">
        <w:rPr>
          <w:rFonts w:ascii="Times New Roman" w:hAnsi="Times New Roman"/>
          <w:i/>
          <w:sz w:val="28"/>
          <w:szCs w:val="28"/>
          <w:lang w:val="kk-KZ"/>
        </w:rPr>
        <w:t xml:space="preserve">Ағын суларды тазартудың әдістерін сипаттау, олардың артықшылығы мен кемшіліктері </w:t>
      </w:r>
    </w:p>
    <w:p w:rsidR="00D016DE" w:rsidRPr="00296F1D" w:rsidRDefault="00D016DE" w:rsidP="00FD05FF">
      <w:pPr>
        <w:pStyle w:val="References"/>
        <w:ind w:left="0" w:firstLine="284"/>
        <w:rPr>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Тұрмыстық ағын суларды тазарту механикалық, биологиялық және химиялық әдістермен жүргізіледі. Өндірістік ағын суларды физико–химиялық және химиялық әдістермен тазартады, олардың ішінде бейтараптау, экстракциялау, эвопарацияны өте жиі қолданады.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Механикалық тазарту кезінде сұйық ағыстардағы ерімеген және біртіндеп каллоитты күйде болатын ластағыштарды жояды. Сұйық ағыстар құрамындағы қалдықтарды (қағаздар, маталар, сүйектер, көкөніс қалдықтары, әртүрлі өндірістік қалдықтар) алдын ала торлар арқылы ұстап қалады. Минералды тектес ластануды (құм, шлак және басқалар) құм ұстағыш (құм аулағыш) деп аталатын құрылымдарда тұндырады. Белгілі мөлшердегі органикалық тектес ластанудың негізгі массасын сұйық ағыстардан тұндырғыштарда тұнбаға түсіреді, олар өздерінің құрылымы және қозғалу сипаттамалары бойынша сұйық ағыстарда тігінен, көлденеңінен және радиалды түрде орналасады.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Тұндырғыштарға түсетін ерімейтін заттарды (тұнбалар) кезең бойынша келесі өңдеу арқылы жояды.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Аз мөлшердегі ағыс сұйықтығын тазарту үшін септикті (шірінді жинағыш) резервуарларды қолданады, олар тігінен орналасқан тұндырғыштар түрінде кездеседі, онда түзетін тұнбалар ұзақ мерзім арасында жиналады және шіриді. Одан басқа, екі ярусты тұндырғыштар қолданылады, олар тігінен орналасқан тұндырғыштар (жоғарғы бөлігі) және түскен тұнбаны ашытуға арналған шірінді жинағыш камера (төменгі бөлігі) жиынтығынан тұрады. Тігінен, көлденеңінен, радиалды орналасқан тұндырғыштардағы тұнбалар құрамында органикалық тектес заттардың көп мөлшері болады, олар метантенк деп аталатын арнайы құрылымдарға ашытуға (ыдырау) жіберіледі.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Ашудан кейін септиктер, екі ярусты тұндырғыштар, метантенктердегі тұнбалар сусыздандырылады, оны арнайы аймақтарда немесе жасанды әдістер вакуум – фильтрация мен термиялық кептіру арқылы ашық ауада тұнбаны табиғи кептіру жолымен жүзеге асырады. Суды бөліп алған соң (сусыздандыру) ашыған тұнбаны тыңайтқыштар ретінде қолдануға болады. Механикалық әдіс сұйық ағыстардан 60–80% дейін ерімейтін ластағыштарды бөліп алуға мүмкіндік береді. </w:t>
      </w:r>
      <w:r w:rsidRPr="00296F1D">
        <w:rPr>
          <w:rFonts w:ascii="Times New Roman" w:hAnsi="Times New Roman"/>
          <w:sz w:val="28"/>
          <w:szCs w:val="28"/>
          <w:lang w:val="kk-KZ"/>
        </w:rPr>
        <w:tab/>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Екі ярусты тұндырғыштарды, сұйық ағыстардың 10000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/тәулік мөлшері кезіндегі үлкен емес орташа тұрғылықты жерлердегі ағын суларды тазарту үшін қолданған тиімді.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 тазарту кезінде ағыс сұйықтығында механикалық тазартудан кейін қалған белгілі мөлшердегі өте майда заттарды және каллоидальды және еріген заттардың негізгі бөлігін жоюға болады.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Биологиялық тазарту кезінде жүретін аэробты биохимиялық процесстер нәтижесінде көрсетілген заттардың органикалық бөлігі минералдарға айналады. Толық биологиялық тазарту нәтижесінде еріген оттегі мен нитраттардан тұратын ірімейтін сұйықтық алынады.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Биологиялық тазартуды табиғиға жақын немесе жасанды жолмен жасалған жағдайларда жүргізеді. Бірінші жағдайда ағыс сұйықтығын табиғи биологиялық тазарту суарылатын алқаптарда, фильтрация жүргізілетін алқаптарда  жүзеге асырылады. Екінші жағдайда жасанды биологиялық тазарту биологиялық фильтрлер немесе аэротенктер деп аталатын құрылымдарда жүргізіледі.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Тазарту процесінде алынған түссіздендірілген ағыс сұйықтығын хлорлау арқылы зарарсыздандырылғаннан кейін су қоймаларға (өзендер, көлдер және басқалар) жіберіледі.  Биологиялық тазарту процесінде, механикалық тәріздес көп мөлшерде тұнбалар (илл) алынады, олар ашыту үшін метанктенкке бағытталады. Өндірістік ағын сулар өндіріс түрлеріне байланысты әртүрлі құрамды болып келеді. Оларды тазартудың әдістерін дұрыс таңдау үшін, алдын ала ағыс сұйықтығының қышқылдығын, негіздігін, ОБҚ және басқа қасиеттерін анықтау керек. Кейбір ағын суларды жоғарыда келтірілген әдістермен тазартуға болады. Онда механикалық тазарту негізінен ағын суларда минералды қосындылар бар болған жағдайларда қарастырылады, ал биологиялық тазарту ағын суларда органикалық тектес қосындылар бар болса қолданылады. Егер көрсетілген әдістер тиімді болмаса, химиялық немесе физико–химиялық әдістері пайдаланады.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Химиялық тазарту әдістері ластанған ағын сулармен реагенттер арасындағы химиялық реакция жолымен ластағыштарды бөлуге негізделеді. Мұндай реакциялар қатары келесідей болып келеді: тотығу–тотықсыздану реакциясы, нәтижесінде газ түрінде газ түрінде тұнбаға түсу қабілеттілігіне ие жаңа қосылыстарға ластағыштардың айналуы жүреді. Өте жиі бейтараптауды, кейде коагуляциялаумен бірге қолданады.</w:t>
      </w:r>
      <w:r>
        <w:rPr>
          <w:rFonts w:ascii="Times New Roman" w:hAnsi="Times New Roman"/>
          <w:sz w:val="28"/>
          <w:szCs w:val="28"/>
          <w:lang w:val="kk-KZ"/>
        </w:rPr>
        <w:t xml:space="preserve"> </w:t>
      </w:r>
      <w:r w:rsidRPr="00296F1D">
        <w:rPr>
          <w:rFonts w:ascii="Times New Roman" w:hAnsi="Times New Roman"/>
          <w:sz w:val="28"/>
          <w:szCs w:val="28"/>
          <w:lang w:val="kk-KZ"/>
        </w:rPr>
        <w:t>Коагуляция процесі ағыс сұйықтығына, ондағы қарапайым тұндыру кезінде тұнбаға түспейтін, белгілі мөлшердегі майда заттардың тез бөлінуіне әсер ететін реагентті қосуға негізделеді. Қарапайым жағдайда реагентті (коагулянт) ағыс сұйықтығын тұндырғышқа бағытталғанға дейін қосады. Коагулянт ретінде полиакриламит, темір купоросы, күкірт қышқылды глинозем қолданылады. Коагулянтты 6–10 % күштілігі бар ерітінді түрінде енгізеді. Ершов немесе бөлінділері бар типтес шайқағыштағы коагулянт ерітіндісімен арала</w:t>
      </w:r>
      <w:r>
        <w:rPr>
          <w:rFonts w:ascii="Times New Roman" w:hAnsi="Times New Roman"/>
          <w:sz w:val="28"/>
          <w:szCs w:val="28"/>
          <w:lang w:val="kk-KZ"/>
        </w:rPr>
        <w:t>сқан ағыс сұйықтығын тұндырғышқа</w:t>
      </w:r>
      <w:r w:rsidRPr="00296F1D">
        <w:rPr>
          <w:rFonts w:ascii="Times New Roman" w:hAnsi="Times New Roman"/>
          <w:sz w:val="28"/>
          <w:szCs w:val="28"/>
          <w:lang w:val="kk-KZ"/>
        </w:rPr>
        <w:t xml:space="preserve"> бағыттайды, онда белгілі мөлшердегі заттарды тұнбаға түсіру жүреді.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Коагуляция процесінің қалыптастырғышы ретінде полиакриламит қолданылады.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Ағыс сұйықтығын бейтараптау суда бейтараптау реакциясын көрсететін заттармен химиялық өзара әрекеттесу кезінде жүргізіледі. Шахталар, химиялық, машина жасау, металлургия, мұнай өңдейтін және басқа зауыттардың өндірістік ағын суларында жоғарғы мөлшерде қышқылдар немесе сілтілер кездеседі.Бұл сұйықтықтарды су қоймаларға жіберуге, ондағы қышқылдық немесе негіздік ластану сутегі иондары рН концентрациясының белгілі мөлшерде болған жағдайларда ғана рұқсат беріледі. Бейтарап реакция кезінде рН=7, қышқылдық ортада рН ≤ 7 және негіздік ортада рН &gt; 7. Өндірістік ағын суларды бейтараптау кезінде,</w:t>
      </w:r>
      <w:r>
        <w:rPr>
          <w:rFonts w:ascii="Times New Roman" w:hAnsi="Times New Roman"/>
          <w:sz w:val="28"/>
          <w:szCs w:val="28"/>
          <w:lang w:val="kk-KZ"/>
        </w:rPr>
        <w:t xml:space="preserve"> </w:t>
      </w:r>
      <w:r w:rsidRPr="00296F1D">
        <w:rPr>
          <w:rFonts w:ascii="Times New Roman" w:hAnsi="Times New Roman"/>
          <w:sz w:val="28"/>
          <w:szCs w:val="28"/>
          <w:lang w:val="kk-KZ"/>
        </w:rPr>
        <w:t>бейтараптайтын қышқылдар мен негіздердің арасындағы мөлшерін, сонымен қатар осы сулар жіберілетін негіздік резерв немесе су қоймалар санын ескеру керек.</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сұйықтығын тазартудың физико–химиялық әдістері келесідей болып келеді: экстракция, сорбция, эвапорация, кристалдау, флакация, ион алмасу, электролиз, электродиализ, гидроэлектрлік әсер етуді пайдалану және тағы басқалар.</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Экстракциялау кезінде ағыс сұйықтығына ластанудың заттарын (мысалы, ғыс сұйықтығындағы фенолды жою үшін оған бензол қосады) үлкен дәрежеде ерітетен еріткіштер араластырады. Еріткіштерді төменнен енгізеді. Нәтижесінде оның меншікті салмағы ағыс сұйықтығындағы меншікті салмағынан төмен болады, онда сұйықтық жоғары көтеріледі. Жоғарыдан енгізілген ластанған су өз жолында еріткішпен араласады және оған өзінің ластанған заттарын тастап кетеді. Тазартылған су төменнен шығарылады, ал ластанған еріткіш жоғары көтеріледі.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Сорбция кезінде ағыс сұйықтығын ластайтын заттарды қатты заттармен сіңіреді (абсорбция), немесе оның белсенді дамыған жоғарғы бетіне тұнады (адсорбция). Үшінші жағдайда (химсорбция) ластанған заттардың қатты заттармен өзара химиялық әрекеттесуі жүреді.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Өте жиі өндірістік ағыс сұйықтығын тазарту үшін адсорбцияны қолданады. Бұл үшін тазартылатын ағыс сұйықтығына майдаланған түрде сорбент (қатты дене) қосып, оны араластырады. Ластаушылармен қаныққан сорбентті тұндыру немесе фильтрациялау жолмен бөліп алады. Сорбент ретінде зола, торф, каолин, кокс үгінділерін, белсенді көмір және басқаларды қолданады. Эвапорация деп су буымен ағыс сұйықтығын ластайтын ұшқыш заттарды айдауды атайды. Эвапорацияны кезең бойынша жұмыс жасайтын аппаратта немесе үздіксіз жұмыс жасайтын дистиляциялық колонкаларда жүргізеді.Егер ағыс сұйықтығын фенолдан тазарту керек болса, онда буды шығарып, 100° дейін қыздырылған сілті ерітіндісі арқылы өткізеді.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Флотация кезінде ауа көпіршіктерімен бірге дисперсті бөлшектердің қалқып шығуына негізделген процес жүреді. Қалқып шығу қосындылар бөлшектерін босату және сумен бірге жойылатын көбіктерді жасау кезінде жүзеге асады. Көбіктер жасау үшін суды майда дисперсті ауамен қанықтырады. Қатты бөлшектері үш фаза бөлігінің шекарасындағы ауа көбіктерімен бірге өзара әрекеттеседі, онда бөлшек–ауа, бөлшек–су, су–ауа фазалары болады.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Кристализация кезінде өндірістік ағын суларды ластаушыларды кристалдар түрінде бөліп алу жолымен тазартады. Қарапайым жағдайда кристализация табиғи тоғандарда және су қоймаларда буландыру арқылы жүргізіледі, ондағы процесс ластанудың жоғарғы концентрациясы кезінде жүреді.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Өндірістік ағын суларды механикалық тазарту. Ағын суларды механикалық тазарту кезінде олардан ерімейтін және азғана коллоидты қосындыларды бөліп алады. Механикалық тазартуға келесідей әдістер жатады: тұндыру, фильтрлеу, гидроциклондармен және центрифугаларда ерімейтін қосындыларды жою, арнайы сүзулер.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Суды арнайы сүзгілерден өткізуді ситалардан немесе торларда бөлінетін бөлшектердің шамасына және гидравликалық қасиеттеріне байланысты жүргізеді. Ірі заттар торлар көмегімен, ал өте майда заттар сита көмегімен бөлінеді. Ағыс сұйықтығынан микроскопиялық қатты бөлшектерді жою үшін микро арнайы сүзгілерді қолданады. Бұл жағдайларда ағын суларды алдын ала тазарту қажет болады.Тұндыру әдісімен өндірістік ағын сулардан ерімеген және минералды, органикалық тектес аз ғана коллоидты ластағыштарды бөліп 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Ерімейтін қосындылардан суларды тазарту үшін арнайы жасалған тұндырғыштарды қолданады: шламды тұндырғыштар, мұнайды тұндырғыштар, смала тұндырғыштар, қоюлағыштар және басқалар.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 бетіне қалқып шығатын қосындылардан (мұнай, смола, майлар және басқалар) тұратын ағын суларды тазарту үшін тұндыруды қолданады. Құрамында мұнай өнімдері бар ағын суларды тазарту үшін мұнайды аулағыштарды қолданады. Ал көп мөлшердегі майларды жою үшін май аулағыштарды орналастырады. Коксохимия зауыттарының және газогенераторлар станцияларының ағын суларында смолалар мен әртүрлі смола түзушілер кездеседі. Ірі дисперсті смолаларды қарапайым тұндыру жолымен, ал жұқа дисперсті смолаларды коагуляция және фильтрация көмегімен тұндыру арқылы бөліп алады. Фильтрлеу әдісімен ерімеген қосындыларды, тұндыру кезінде тұнбаға түспеген заттарды бөліп алуға болады. Бұл үшін құмды диатомитті және фильтрлеуші қабаты бар торлы фильтрлер қолданылады. Құмды фильтрлерді тұндыру қажетті тиімділігін көрсетпеген жағдайларда, өндірістік ағын суларды тазарту кезінде қолданады. Кейде екі бөлікті фильтрлерді қолданады: оның төменгі бөлігіне құм салынады, ал жоғарғы бөлігінде антранцитті үгінділер болады. Қағаз өндіру мекемелерінде талшықтарды аулау үшін торлы және вакуумды фильтрлер қолданылады.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Осылайша, ағын суларды биологиялық тазарту басқа әдістерге қарағанда бірқатар артықшылықтарға ие. Көрсетілген әдістің жетістігі ағыстардан органикалық және бейорганикалық заттарды жоюдың кең спектрі болуына, сонымен қатар аппаратуралық жабдықталуының және процесс жүруінің қарапайымдылығына, осыған байланысты жоғары емес тасымалдану шығындарымен ерекшеленеді. Бірақ әдісті жүзеге асыру үшін тазартқыш құрылымдарын салуға үлкен ақша салымдарын жасау керек. Тазарту процесі кезінде тазарту жүйесінің технологиясын қатаң сақтап және ластанудың жоғары концентрациясына микроағзалардың сезімталдылығын ескеру қажет. Сондықтан ағыстарды биологиялық тазарту алдында сұйылту керек. </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cs="Calibri"/>
          <w:i/>
          <w:sz w:val="28"/>
          <w:szCs w:val="28"/>
          <w:lang w:val="kk-KZ"/>
        </w:rPr>
      </w:pPr>
      <w:r w:rsidRPr="00296F1D">
        <w:rPr>
          <w:rFonts w:ascii="Times New Roman" w:hAnsi="Times New Roman"/>
          <w:i/>
          <w:sz w:val="28"/>
          <w:szCs w:val="28"/>
          <w:lang w:val="kk-KZ"/>
        </w:rPr>
        <w:t>А</w:t>
      </w:r>
      <w:r w:rsidRPr="00296F1D">
        <w:rPr>
          <w:rFonts w:ascii="Times New Roman" w:hAnsi="Times New Roman" w:cs="Arial"/>
          <w:i/>
          <w:sz w:val="28"/>
          <w:szCs w:val="28"/>
          <w:lang w:val="kk-KZ"/>
        </w:rPr>
        <w:t>ғ</w:t>
      </w:r>
      <w:r w:rsidRPr="00296F1D">
        <w:rPr>
          <w:rFonts w:ascii="Times New Roman" w:hAnsi="Times New Roman" w:cs="Calibri"/>
          <w:i/>
          <w:sz w:val="28"/>
          <w:szCs w:val="28"/>
          <w:lang w:val="kk-KZ"/>
        </w:rPr>
        <w:t>ын суларды тазартуды</w:t>
      </w:r>
      <w:r w:rsidRPr="00296F1D">
        <w:rPr>
          <w:rFonts w:ascii="Times New Roman" w:hAnsi="Times New Roman" w:cs="Arial"/>
          <w:i/>
          <w:sz w:val="28"/>
          <w:szCs w:val="28"/>
          <w:lang w:val="kk-KZ"/>
        </w:rPr>
        <w:t>ң</w:t>
      </w:r>
      <w:r w:rsidRPr="00296F1D">
        <w:rPr>
          <w:rFonts w:ascii="Times New Roman" w:hAnsi="Times New Roman" w:cs="Calibri"/>
          <w:i/>
          <w:sz w:val="28"/>
          <w:szCs w:val="28"/>
          <w:lang w:val="kk-KZ"/>
        </w:rPr>
        <w:t xml:space="preserve"> экстенсивті ж</w:t>
      </w:r>
      <w:r w:rsidRPr="00296F1D">
        <w:rPr>
          <w:rFonts w:ascii="Times New Roman" w:hAnsi="Times New Roman" w:cs="Arial"/>
          <w:i/>
          <w:sz w:val="28"/>
          <w:szCs w:val="28"/>
          <w:lang w:val="kk-KZ"/>
        </w:rPr>
        <w:t>ә</w:t>
      </w:r>
      <w:r w:rsidRPr="00296F1D">
        <w:rPr>
          <w:rFonts w:ascii="Times New Roman" w:hAnsi="Times New Roman" w:cs="Calibri"/>
          <w:i/>
          <w:sz w:val="28"/>
          <w:szCs w:val="28"/>
          <w:lang w:val="kk-KZ"/>
        </w:rPr>
        <w:t>не интенсивті ж</w:t>
      </w:r>
      <w:r w:rsidRPr="00296F1D">
        <w:rPr>
          <w:rFonts w:ascii="Times New Roman" w:hAnsi="Times New Roman" w:cs="Arial"/>
          <w:i/>
          <w:sz w:val="28"/>
          <w:szCs w:val="28"/>
          <w:lang w:val="kk-KZ"/>
        </w:rPr>
        <w:t>ү</w:t>
      </w:r>
      <w:r w:rsidRPr="00296F1D">
        <w:rPr>
          <w:rFonts w:ascii="Times New Roman" w:hAnsi="Times New Roman" w:cs="Calibri"/>
          <w:i/>
          <w:sz w:val="28"/>
          <w:szCs w:val="28"/>
          <w:lang w:val="kk-KZ"/>
        </w:rPr>
        <w:t>йелері</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Биологиялық тазартудың аэробты  процестерінің  экстенсивті және интенсивті түрдегі екі  үлкен тобы кездеседі.  Экстенсивтікке, микроағзаларды культивирлеуді басқаруға байланысты емес әдістер жатады. Олар суару алқаптары фильтрициялау алқаптары, биологиялық тоғандар.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Суару мен фильтрициялау алқаптарының немесе биологиялық тоғандар суларының топырақтары жоғарғы беттерінде болатын, микроағзалар, ценоздер түзеді, олардың қызметі арқылы тазарту жүргізіледі. </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Тазартудың интенсивті түрдегі әдістерінде, күрделі биологиялық асоциациясы (қауымдастығы)  қатысады, ол бактериялардан ғана емес, сонымен қатар, бір жасушалы ағзалар-су саңырауқұлақтары, қарапайымдылардың ағзалары (амеба, жгутты және кірпікшелі инфузория) микроскопиялық жануарлар( коловраткалар, дөңгелек құрттар-нематодтар, су бүргелері) және басқалардан құралады. Бұл биологиялық асоциация  биологиялық тазарту процестерінде белсенді ил немесе биопленка түрінде қалыптасады.</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Қалдықтарды биологиялық қайта өңдеу бірқатар пәндерімен байланысты болады, олар биохимия, генетика, химия, микробиология, есептеуіш техника. Бұл пәндерді меңгеру негізгі үш бағыттарда жинақталады:</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-органикалық және бейорганикалық улы қалдықтардың деградациясы;</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-көміртегі, азот, фосфор, азотты күкірт заттарын айналымға қайтару үшін ресурстардың қайта қалпына келтіру;</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-органикалық отынның бағалы түрлерін алу.</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суларды тазарту кезінде негізгі төрт операцияны орындайды:</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Біріншілік қайта өңдеу кезінде ағым сулардың механикалық қосындылардан (азайтқыштар, құмдағыштар, торлар, тұндырғыштар) орталау мен түссіздендіру жүргізіледі.</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2) Екінші кезеңде аэробты микроағзалардың  қатысуымен еріген органикалық заттардың бұзылып, ыдырауы жүреді. Ең бастысы, микробты жасушалардан тұратын, түзілетін ил  жайылады немесе реакторға айналады. Белсенді ил қолданылатын, технология кезінде, оның бір бөлшегі агроциалық тенкке қайтарылады.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  Үшінші кезеңде (міндетті емес) азот пен фосфордың химиялық тұнбаға түсуі мен бөлінуі жүзеге асады.</w:t>
      </w:r>
    </w:p>
    <w:p w:rsidR="00D016DE"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  Бірінші және екінші кезеңдерде түзілетін илді қайта өңдеу үшін, қарапайым жағдайда анаэробты  ыдырау  процесі қолданылады. Сонымен қатар, тұнба көлемі мен патогендер мөлшері азаяды, иісі жайылып, бағалы органикалық отын-метан түзіледі.</w:t>
      </w:r>
      <w:r>
        <w:rPr>
          <w:rFonts w:ascii="Times New Roman" w:hAnsi="Times New Roman"/>
          <w:sz w:val="28"/>
          <w:szCs w:val="28"/>
          <w:lang w:val="kk-KZ"/>
        </w:rPr>
        <w:t xml:space="preserve"> </w:t>
      </w:r>
      <w:r w:rsidRPr="00296F1D">
        <w:rPr>
          <w:rFonts w:ascii="Times New Roman" w:hAnsi="Times New Roman"/>
          <w:sz w:val="28"/>
          <w:szCs w:val="28"/>
          <w:lang w:val="kk-KZ"/>
        </w:rPr>
        <w:t>Ағын суларды ортайтқышқа жібереді онда әртүрлі сапалық және сандық құрамы бар суларды қарқынды түрде араластыру жүреді.</w:t>
      </w:r>
    </w:p>
    <w:p w:rsidR="00D016DE" w:rsidRDefault="00D016DE" w:rsidP="00AF2820">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Default="00D016DE" w:rsidP="00CB18B3">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_x0000_i1031" type="#_x0000_t75" style="width:401.25pt;height:159.75pt;visibility:visible">
            <v:imagedata r:id="rId11" o:title=""/>
          </v:shape>
        </w:pict>
      </w:r>
    </w:p>
    <w:p w:rsidR="00D016DE" w:rsidRDefault="00D016DE" w:rsidP="00FD05FF">
      <w:pPr>
        <w:spacing w:after="0" w:line="240" w:lineRule="auto"/>
        <w:ind w:firstLine="284"/>
        <w:jc w:val="both"/>
        <w:rPr>
          <w:rFonts w:ascii="Times New Roman" w:hAnsi="Times New Roman"/>
          <w:sz w:val="28"/>
          <w:szCs w:val="28"/>
          <w:lang w:val="kk-KZ"/>
        </w:rPr>
      </w:pPr>
    </w:p>
    <w:p w:rsidR="00D016DE" w:rsidRPr="00741F57" w:rsidRDefault="00D016DE" w:rsidP="00FD05FF">
      <w:pPr>
        <w:spacing w:after="0" w:line="240" w:lineRule="auto"/>
        <w:ind w:firstLine="284"/>
        <w:jc w:val="both"/>
        <w:rPr>
          <w:rFonts w:ascii="Times New Roman" w:hAnsi="Times New Roman"/>
          <w:sz w:val="24"/>
          <w:szCs w:val="24"/>
          <w:lang w:val="kk-KZ"/>
        </w:rPr>
      </w:pPr>
      <w:r w:rsidRPr="00741F57">
        <w:rPr>
          <w:rFonts w:ascii="Times New Roman" w:hAnsi="Times New Roman"/>
          <w:sz w:val="24"/>
          <w:szCs w:val="24"/>
          <w:lang w:val="kk-KZ"/>
        </w:rPr>
        <w:t>1-құмаулағыштар; 2-біріншілік тұндырғыштар, 3-аэротенк; 4-екіншілік тұндырғыштар; 5-биологиялық тоғандар; 6-түссіздендіру; 7-реагентпен өңдеу; 8-метантенк; БИ-белсенді ил.</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Сурет  5. Тазартқыш құрылымдардың принципиальды сызбанұсқасы</w:t>
      </w:r>
    </w:p>
    <w:p w:rsidR="00D016DE" w:rsidRPr="00D9398E" w:rsidRDefault="00D016DE" w:rsidP="00CB18B3">
      <w:pPr>
        <w:spacing w:after="0" w:line="240" w:lineRule="auto"/>
        <w:ind w:firstLine="284"/>
        <w:jc w:val="both"/>
        <w:rPr>
          <w:rFonts w:ascii="Times New Roman" w:hAnsi="Times New Roman"/>
          <w:sz w:val="28"/>
          <w:szCs w:val="28"/>
          <w:lang w:val="kk-KZ"/>
        </w:rPr>
      </w:pPr>
    </w:p>
    <w:p w:rsidR="00D016DE" w:rsidRPr="00AB4A27"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Араластыру ауа беру есебінен жүзеге асырылады. Қажетті жағдайларда ортайтқыштарға керекті мөлшерлерде биогенді элементтер және белгілі pH мәнін орнату үшін аммиак суын қосады. Аэротенк, ашық темір бетонды құрылым, ол арқылы құрамында органикалық ластағыштар мен белсенді ил бар ағын сулар өтеді. </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судағы ил суспензиясы барлық уақыт аралығында аэротенкте ауамен аэроцияға ұшырайды. Оттегімен белсенді ил суспензиясын қарқынды түрде аэроциялау, оның органикалық қосындыларды сорбциялау қабілетін қалыптастыруға жер жетеді. Ағын суларды тазартудың бір сатылы сызб</w:t>
      </w:r>
      <w:r>
        <w:rPr>
          <w:rFonts w:ascii="Times New Roman" w:hAnsi="Times New Roman"/>
          <w:sz w:val="28"/>
          <w:szCs w:val="28"/>
          <w:lang w:val="kk-KZ"/>
        </w:rPr>
        <w:t>а-нұсқасы 5-суретте келтірілген.</w:t>
      </w:r>
    </w:p>
    <w:p w:rsidR="00D016DE" w:rsidRPr="00296F1D" w:rsidRDefault="00D016DE" w:rsidP="00741F5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Ортайтқыштарды бөлу уақыты қарапайым жағдайларда бірнеше сағатты құрайды. Фекалды ағымдарды  және мұндай қайта өңдеу қалдықтарын тазарту кезінде тазартқыш құрылымдарының қажетті элементі, механикалық тазарту жүйесі-құмдағыштары мен бірінші тұндырғыштар болып табылады. Онда тазартылатын судан, ірі заттарды және судың бетінде пленка түзетін, мұнай өнімдерін бөліп алу жүреді. </w:t>
      </w:r>
      <w:r>
        <w:rPr>
          <w:rFonts w:ascii="Times New Roman" w:hAnsi="Times New Roman"/>
          <w:sz w:val="28"/>
          <w:szCs w:val="28"/>
          <w:lang w:val="kk-KZ"/>
        </w:rPr>
        <w:t xml:space="preserve"> </w:t>
      </w:r>
      <w:r w:rsidRPr="00296F1D">
        <w:rPr>
          <w:rFonts w:ascii="Times New Roman" w:hAnsi="Times New Roman"/>
          <w:sz w:val="28"/>
          <w:szCs w:val="28"/>
          <w:lang w:val="kk-KZ"/>
        </w:rPr>
        <w:t xml:space="preserve">Суды билогиялық тазарту аэротенктерде жүргізіледі.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Суды биологиялық тазарту негізінде белсенді илдің немесе биопленканың қызметі, сонымен қатар, ағын сулардың құрамы мен тазартудың таңдап алынған жүйесіне байланысты, әрбір нақты өңдірісте қалыптасатын, табиғи жолмен пайда болған биоценоз қарастырылады. Іс-тәжірибеде таразтылған су мен белсенді ил аэротенктен екіншілік тұндырғыштарға жіберіледі, онда белсенді илді судан бөліп алу жүреді. </w:t>
      </w:r>
    </w:p>
    <w:p w:rsidR="00D016DE" w:rsidRPr="00296F1D" w:rsidRDefault="00D016DE" w:rsidP="00FD05F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Активті лайдың</w:t>
      </w:r>
      <w:r w:rsidRPr="00296F1D">
        <w:rPr>
          <w:rFonts w:ascii="Times New Roman" w:hAnsi="Times New Roman"/>
          <w:sz w:val="28"/>
          <w:szCs w:val="28"/>
          <w:lang w:val="kk-KZ"/>
        </w:rPr>
        <w:t xml:space="preserve"> бір бөлігі тазарту жүйесіне қайтарылады, ал </w:t>
      </w:r>
      <w:r>
        <w:rPr>
          <w:rFonts w:ascii="Times New Roman" w:hAnsi="Times New Roman"/>
          <w:sz w:val="28"/>
          <w:szCs w:val="28"/>
          <w:lang w:val="kk-KZ"/>
        </w:rPr>
        <w:t>активті лайдың</w:t>
      </w:r>
      <w:r w:rsidRPr="00296F1D">
        <w:rPr>
          <w:rFonts w:ascii="Times New Roman" w:hAnsi="Times New Roman"/>
          <w:sz w:val="28"/>
          <w:szCs w:val="28"/>
          <w:lang w:val="kk-KZ"/>
        </w:rPr>
        <w:t xml:space="preserve"> артық мөлшері, микроағзалардың өсуі кезінде түзіледі және </w:t>
      </w:r>
      <w:r>
        <w:rPr>
          <w:rFonts w:ascii="Times New Roman" w:hAnsi="Times New Roman"/>
          <w:sz w:val="28"/>
          <w:szCs w:val="28"/>
          <w:lang w:val="kk-KZ"/>
        </w:rPr>
        <w:t>лай</w:t>
      </w:r>
      <w:r w:rsidRPr="00296F1D">
        <w:rPr>
          <w:rFonts w:ascii="Times New Roman" w:hAnsi="Times New Roman"/>
          <w:sz w:val="28"/>
          <w:szCs w:val="28"/>
          <w:lang w:val="kk-KZ"/>
        </w:rPr>
        <w:t xml:space="preserve"> аймағына түседі, онда ол сусыздандырылады, одан кейін алқаптарға шығарылады.</w:t>
      </w:r>
      <w:r>
        <w:rPr>
          <w:rFonts w:ascii="Times New Roman" w:hAnsi="Times New Roman"/>
          <w:sz w:val="28"/>
          <w:szCs w:val="28"/>
          <w:lang w:val="kk-KZ"/>
        </w:rPr>
        <w:t xml:space="preserve"> </w:t>
      </w:r>
      <w:r w:rsidRPr="00296F1D">
        <w:rPr>
          <w:rFonts w:ascii="Times New Roman" w:hAnsi="Times New Roman"/>
          <w:sz w:val="28"/>
          <w:szCs w:val="28"/>
          <w:lang w:val="kk-KZ"/>
        </w:rPr>
        <w:t xml:space="preserve">Тазартуға дейінгі жүйе көптеген элементтерден тұрады, олар ағын сулардың ары қарай қолданылуымен анықталады. Биологиялық тазартылған судың түссізденуімен оттегімен қанығуы жүретін, биологиялық тоғандар қолданылуы мүмкін. Сонымен қатар тоғандар биологиялық тазартқыш жүйесіне жатады онда </w:t>
      </w:r>
      <w:r>
        <w:rPr>
          <w:rFonts w:ascii="Times New Roman" w:hAnsi="Times New Roman"/>
          <w:sz w:val="28"/>
          <w:szCs w:val="28"/>
          <w:lang w:val="kk-KZ"/>
        </w:rPr>
        <w:t xml:space="preserve">активті лай </w:t>
      </w:r>
      <w:r w:rsidRPr="00296F1D">
        <w:rPr>
          <w:rFonts w:ascii="Times New Roman" w:hAnsi="Times New Roman"/>
          <w:sz w:val="28"/>
          <w:szCs w:val="28"/>
          <w:lang w:val="kk-KZ"/>
        </w:rPr>
        <w:t xml:space="preserve"> биоценозы әсер е</w:t>
      </w:r>
      <w:r>
        <w:rPr>
          <w:rFonts w:ascii="Times New Roman" w:hAnsi="Times New Roman"/>
          <w:sz w:val="28"/>
          <w:szCs w:val="28"/>
          <w:lang w:val="kk-KZ"/>
        </w:rPr>
        <w:t>9</w:t>
      </w:r>
      <w:r w:rsidRPr="00296F1D">
        <w:rPr>
          <w:rFonts w:ascii="Times New Roman" w:hAnsi="Times New Roman"/>
          <w:sz w:val="28"/>
          <w:szCs w:val="28"/>
          <w:lang w:val="kk-KZ"/>
        </w:rPr>
        <w:t>туінен органикалық қосындылардың  тотығуы жүреді.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cs="Calibri"/>
          <w:b/>
          <w:sz w:val="28"/>
          <w:szCs w:val="28"/>
          <w:lang w:val="kk-KZ"/>
        </w:rPr>
      </w:pPr>
      <w:r w:rsidRPr="00296F1D">
        <w:rPr>
          <w:rFonts w:ascii="Times New Roman" w:hAnsi="Times New Roman"/>
          <w:b/>
          <w:sz w:val="28"/>
          <w:szCs w:val="28"/>
          <w:lang w:val="kk-KZ"/>
        </w:rPr>
        <w:t>Ба</w:t>
      </w:r>
      <w:r w:rsidRPr="00296F1D">
        <w:rPr>
          <w:rFonts w:ascii="Times New Roman" w:hAnsi="Times New Roman" w:cs="Arial"/>
          <w:b/>
          <w:sz w:val="28"/>
          <w:szCs w:val="28"/>
          <w:lang w:val="kk-KZ"/>
        </w:rPr>
        <w:t>қ</w:t>
      </w:r>
      <w:r w:rsidRPr="00296F1D">
        <w:rPr>
          <w:rFonts w:ascii="Times New Roman" w:hAnsi="Times New Roman" w:cs="Calibri"/>
          <w:b/>
          <w:sz w:val="28"/>
          <w:szCs w:val="28"/>
          <w:lang w:val="kk-KZ"/>
        </w:rPr>
        <w:t>ылау с</w:t>
      </w:r>
      <w:r w:rsidRPr="00296F1D">
        <w:rPr>
          <w:rFonts w:ascii="Times New Roman" w:hAnsi="Times New Roman" w:cs="Arial"/>
          <w:b/>
          <w:sz w:val="28"/>
          <w:szCs w:val="28"/>
          <w:lang w:val="kk-KZ"/>
        </w:rPr>
        <w:t>ұ</w:t>
      </w:r>
      <w:r w:rsidRPr="00296F1D">
        <w:rPr>
          <w:rFonts w:ascii="Times New Roman" w:hAnsi="Times New Roman" w:cs="Calibri"/>
          <w:b/>
          <w:sz w:val="28"/>
          <w:szCs w:val="28"/>
          <w:lang w:val="kk-KZ"/>
        </w:rPr>
        <w:t>ра</w:t>
      </w:r>
      <w:r w:rsidRPr="00296F1D">
        <w:rPr>
          <w:rFonts w:ascii="Times New Roman" w:hAnsi="Times New Roman" w:cs="Arial"/>
          <w:b/>
          <w:sz w:val="28"/>
          <w:szCs w:val="28"/>
          <w:lang w:val="kk-KZ"/>
        </w:rPr>
        <w:t>қ</w:t>
      </w:r>
      <w:r w:rsidRPr="00296F1D">
        <w:rPr>
          <w:rFonts w:ascii="Times New Roman" w:hAnsi="Times New Roman" w:cs="Calibri"/>
          <w:b/>
          <w:sz w:val="28"/>
          <w:szCs w:val="28"/>
          <w:lang w:val="kk-KZ"/>
        </w:rPr>
        <w:t>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Тұрмыстық ағын суларды тазарту әдістері</w:t>
      </w:r>
    </w:p>
    <w:p w:rsidR="00D016DE" w:rsidRPr="00296F1D"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 Ағын сұйықтығын тазартудың физико–химиялық әдістері</w:t>
      </w:r>
    </w:p>
    <w:p w:rsidR="00D016DE" w:rsidRPr="00296F1D"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 Органикалық заттардың ыдырауы кезеңдерін ата</w:t>
      </w:r>
    </w:p>
    <w:p w:rsidR="00D016DE" w:rsidRPr="00296F1D" w:rsidRDefault="00D016DE" w:rsidP="00AB4A27">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4.</w:t>
      </w:r>
      <w:r w:rsidRPr="00296F1D">
        <w:rPr>
          <w:rFonts w:ascii="Times New Roman" w:hAnsi="Times New Roman"/>
          <w:b/>
          <w:sz w:val="28"/>
          <w:szCs w:val="28"/>
          <w:lang w:val="kk-KZ"/>
        </w:rPr>
        <w:t xml:space="preserve"> </w:t>
      </w:r>
      <w:r w:rsidRPr="00296F1D">
        <w:rPr>
          <w:rFonts w:ascii="Times New Roman" w:hAnsi="Times New Roman"/>
          <w:sz w:val="28"/>
          <w:szCs w:val="28"/>
          <w:lang w:val="kk-KZ"/>
        </w:rPr>
        <w:t>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ын суларды тазартуды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экстенсивті ж</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не интенсивті ж</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йелері</w:t>
      </w:r>
    </w:p>
    <w:p w:rsidR="00D016DE" w:rsidRPr="00296F1D"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 Ағын суларды тазарту кезінде негізгі операцияның орындалуы</w:t>
      </w:r>
    </w:p>
    <w:p w:rsidR="00D016DE" w:rsidRDefault="00D016DE" w:rsidP="00AB4A2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6.Суды биологиялық тазарту негізінде белсенді илдің қызметі</w:t>
      </w:r>
    </w:p>
    <w:p w:rsidR="00D016DE" w:rsidRDefault="00D016DE" w:rsidP="00CB18B3">
      <w:pPr>
        <w:spacing w:after="0" w:line="240" w:lineRule="auto"/>
        <w:jc w:val="both"/>
        <w:rPr>
          <w:rFonts w:ascii="Times New Roman" w:hAnsi="Times New Roman"/>
          <w:sz w:val="28"/>
          <w:szCs w:val="28"/>
          <w:lang w:val="kk-KZ"/>
        </w:rPr>
      </w:pPr>
    </w:p>
    <w:p w:rsidR="00D016DE" w:rsidRPr="00D9398E" w:rsidRDefault="00D016DE" w:rsidP="00CB18B3">
      <w:pPr>
        <w:spacing w:after="0" w:line="240" w:lineRule="auto"/>
        <w:jc w:val="both"/>
        <w:rPr>
          <w:rFonts w:ascii="Times New Roman" w:hAnsi="Times New Roman"/>
          <w:sz w:val="28"/>
          <w:szCs w:val="28"/>
          <w:lang w:val="kk-KZ"/>
        </w:rPr>
      </w:pPr>
    </w:p>
    <w:p w:rsidR="00D016DE" w:rsidRPr="00D9398E" w:rsidRDefault="00D016DE" w:rsidP="00CB18B3">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5</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Default="00D016DE" w:rsidP="00A835CE">
      <w:pPr>
        <w:spacing w:after="0" w:line="240" w:lineRule="auto"/>
        <w:ind w:firstLine="284"/>
        <w:jc w:val="center"/>
        <w:rPr>
          <w:rFonts w:ascii="Times New Roman" w:hAnsi="Times New Roman"/>
          <w:sz w:val="28"/>
          <w:szCs w:val="28"/>
          <w:lang w:val="kk-KZ"/>
        </w:rPr>
      </w:pPr>
      <w:r w:rsidRPr="00296F1D">
        <w:rPr>
          <w:rFonts w:ascii="Times New Roman" w:hAnsi="Times New Roman"/>
          <w:b/>
          <w:bCs/>
          <w:sz w:val="28"/>
          <w:szCs w:val="28"/>
          <w:lang w:val="kk-KZ"/>
        </w:rPr>
        <w:t xml:space="preserve">Тақырыбы: </w:t>
      </w:r>
      <w:r w:rsidRPr="00296F1D">
        <w:rPr>
          <w:rFonts w:ascii="Times New Roman" w:hAnsi="Times New Roman"/>
          <w:sz w:val="28"/>
          <w:szCs w:val="28"/>
          <w:lang w:val="kk-KZ"/>
        </w:rPr>
        <w:t>Микроорганизмдерді қолданушы тазартқыш құрылымдар операцияларының түрлері</w:t>
      </w:r>
    </w:p>
    <w:p w:rsidR="00D016DE" w:rsidRPr="00296F1D" w:rsidRDefault="00D016DE" w:rsidP="00A835CE">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Микроорганизмдерді қолданушы тазартқыш құрылымдар операцияларының түрлері</w:t>
      </w:r>
    </w:p>
    <w:p w:rsidR="00D016DE" w:rsidRPr="00296F1D" w:rsidRDefault="00D016DE" w:rsidP="00C17412">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Тұрмыстық және өндірістік ағын суларды қайта өңдеудің интенсивті әдістерін жетілдірудің биотехнологиялық жолдары</w:t>
      </w:r>
    </w:p>
    <w:p w:rsidR="00D016DE" w:rsidRPr="00296F1D" w:rsidRDefault="00D016DE" w:rsidP="00C17412">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pStyle w:val="References"/>
        <w:ind w:left="0" w:firstLine="284"/>
        <w:rPr>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Микроорганизмдерді қолданушы тазартқыш құрылымдар операцияларының түрлері</w:t>
      </w:r>
    </w:p>
    <w:p w:rsidR="00D016DE" w:rsidRPr="00296F1D" w:rsidRDefault="00D016DE" w:rsidP="00FD05FF">
      <w:pPr>
        <w:pStyle w:val="References"/>
        <w:ind w:left="0" w:firstLine="284"/>
        <w:rPr>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Активті лай артық мөлшерін екі тәсілмен қайта өңдеуге болады: кептірген соң тыңайтқыш ретінде немесе анаэробты тазарту жүйесіне түседі. Сонымен қатар, тазартаудың мұндай әдістерін, құрамында органикалық заттардың көп мөлшері бар, жоғарғы концентрациялы ағымдарды ашыту кезінде қолдануға болады. Ашыту процестері арнайы аппараттар-метантектерде жүзеге асырылады.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Органикалық заттардың ыдырауы төрт кезеңнен тұрады: еріту және органикалық қосылыстардың гидролизі; ацидогенез; метаногенез.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Бірінші кезеңде күрделі органикалық заттар май, пропион, сүт қышқылда</w:t>
      </w:r>
      <w:r>
        <w:rPr>
          <w:rFonts w:ascii="Times New Roman" w:hAnsi="Times New Roman"/>
          <w:sz w:val="28"/>
          <w:szCs w:val="28"/>
          <w:lang w:val="kk-KZ"/>
        </w:rPr>
        <w:t>3</w:t>
      </w:r>
      <w:r w:rsidRPr="00296F1D">
        <w:rPr>
          <w:rFonts w:ascii="Times New Roman" w:hAnsi="Times New Roman"/>
          <w:sz w:val="28"/>
          <w:szCs w:val="28"/>
          <w:lang w:val="kk-KZ"/>
        </w:rPr>
        <w:t>рына айналады.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Екінші кезеңде бұл органикалық қышқылдар сірке қ</w:t>
      </w:r>
      <w:r>
        <w:rPr>
          <w:rFonts w:ascii="Times New Roman" w:hAnsi="Times New Roman"/>
          <w:sz w:val="28"/>
          <w:szCs w:val="28"/>
          <w:lang w:val="kk-KZ"/>
        </w:rPr>
        <w:t>ышқылы, сутегі, көмірқышқыл газы</w:t>
      </w:r>
      <w:r w:rsidRPr="00296F1D">
        <w:rPr>
          <w:rFonts w:ascii="Times New Roman" w:hAnsi="Times New Roman"/>
          <w:sz w:val="28"/>
          <w:szCs w:val="28"/>
          <w:lang w:val="kk-KZ"/>
        </w:rPr>
        <w:t>н</w:t>
      </w:r>
      <w:r>
        <w:rPr>
          <w:rFonts w:ascii="Times New Roman" w:hAnsi="Times New Roman"/>
          <w:sz w:val="28"/>
          <w:szCs w:val="28"/>
          <w:lang w:val="kk-KZ"/>
        </w:rPr>
        <w:t>а</w:t>
      </w:r>
      <w:r w:rsidRPr="00296F1D">
        <w:rPr>
          <w:rFonts w:ascii="Times New Roman" w:hAnsi="Times New Roman"/>
          <w:sz w:val="28"/>
          <w:szCs w:val="28"/>
          <w:lang w:val="kk-KZ"/>
        </w:rPr>
        <w:t xml:space="preserve"> айналады.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Үшінші кезеңде метан түзетін бактериялар сутегін сіңіріп, метанға көміртегі диоксидін тотықсыздандырады. </w:t>
      </w:r>
    </w:p>
    <w:p w:rsidR="00D016DE" w:rsidRDefault="00D016DE" w:rsidP="00C1741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Микроорганизмдердің 50-ге жуық түрлері кездеседі. Олар бірінші кезеңдегі қышқылтүзгіш кезеңін іске асырады. Олардың ішіндегі ең көп тарағаны бацилл және псевдомонад. Метан түзетін бактериялардың әртүрлі пішіндері бар: конкалар, сарциндер, таяқшалар. </w:t>
      </w:r>
    </w:p>
    <w:p w:rsidR="00D016DE" w:rsidRPr="00296F1D" w:rsidRDefault="00D016DE" w:rsidP="00C1741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ашу кезеңдері бір уақытта жүреді, ал қышқыл түзілу мен метан түзілу процестері қатар жүргізіледі. Сірке қышқылды және метан түзетін микроағзалар симбиоз түзеді, ол ертеректе Methanobacillus omeleianskii деп аталатын микроағзалардың бірі болып есептеледі.</w:t>
      </w:r>
    </w:p>
    <w:p w:rsidR="00D016DE" w:rsidRPr="00296F1D" w:rsidRDefault="00D016DE" w:rsidP="00C17412">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 түзілу процесі-осы бактериялар үшін энергия көзі, ол метанды ашыту-метанға дейін тотықсызданатын, электрондар органикалық заттардан көмір алу түрлерінің бірі болып табылады. Метантенктегі биоценоз өмір сүруінің нәтижесінде экологиялық таза отын болып келетін биогаз түзіледі және органикалық заттар концентрациясының төмендеуі жүреді. Биогаз алу үшін ауыл шаруашылығы қалдықтары, құрамында қанты бар мекемелердің қайта өңдейтін ағын сулары, тұрмыстық қалдықтар, қалалардың, спирт зауыттарының ағы</w:t>
      </w:r>
      <w:r>
        <w:rPr>
          <w:rFonts w:ascii="Times New Roman" w:hAnsi="Times New Roman"/>
          <w:sz w:val="28"/>
          <w:szCs w:val="28"/>
          <w:lang w:val="kk-KZ"/>
        </w:rPr>
        <w:t xml:space="preserve">н </w:t>
      </w:r>
      <w:r w:rsidRPr="00296F1D">
        <w:rPr>
          <w:rFonts w:ascii="Times New Roman" w:hAnsi="Times New Roman"/>
          <w:sz w:val="28"/>
          <w:szCs w:val="28"/>
          <w:lang w:val="kk-KZ"/>
        </w:rPr>
        <w:t>сулары қолданылады.</w:t>
      </w:r>
    </w:p>
    <w:p w:rsidR="00D016DE" w:rsidRDefault="00D016DE" w:rsidP="00BC62A1">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Метантенк, араластырғышы бар бірнеше куб метр көлемдегі герметиалық ферментер түрінде болады, онда міндетті түрде отқа қарсы қақпандары бар газ бөлгішпен жабдықталады. Метантенктер, процесс аяқталған соң, биогазды үнемі алу және қатты қалдықты түсіретін, қалдықтарды жүктеу немесе ағын суларды енгізудің кезеңдік жүйесінде жұмыс жасайды. </w:t>
      </w:r>
    </w:p>
    <w:p w:rsidR="00D016DE" w:rsidRPr="00BC62A1" w:rsidRDefault="00D016DE" w:rsidP="00BC62A1">
      <w:pPr>
        <w:spacing w:after="0" w:line="240" w:lineRule="auto"/>
        <w:ind w:firstLine="284"/>
        <w:jc w:val="both"/>
        <w:rPr>
          <w:rFonts w:ascii="Times New Roman" w:hAnsi="Times New Roman"/>
          <w:sz w:val="28"/>
          <w:szCs w:val="28"/>
          <w:lang w:val="kk-KZ"/>
        </w:rPr>
      </w:pPr>
    </w:p>
    <w:p w:rsidR="00D016DE" w:rsidRDefault="00D016DE" w:rsidP="00CB18B3">
      <w:pPr>
        <w:spacing w:after="0" w:line="240" w:lineRule="auto"/>
        <w:ind w:firstLine="397"/>
        <w:jc w:val="both"/>
        <w:rPr>
          <w:rFonts w:ascii="Times New Roman" w:hAnsi="Times New Roman"/>
          <w:i/>
          <w:sz w:val="28"/>
          <w:szCs w:val="28"/>
          <w:lang w:val="kk-KZ"/>
        </w:rPr>
      </w:pPr>
      <w:r w:rsidRPr="00BC62A1">
        <w:rPr>
          <w:rFonts w:ascii="Times New Roman" w:hAnsi="Times New Roman"/>
          <w:i/>
          <w:sz w:val="28"/>
          <w:szCs w:val="28"/>
          <w:lang w:val="kk-KZ"/>
        </w:rPr>
        <w:t>Қалдық суды тазарту</w:t>
      </w:r>
    </w:p>
    <w:p w:rsidR="00D016DE" w:rsidRPr="00BC62A1" w:rsidRDefault="00D016DE" w:rsidP="00CB18B3">
      <w:pPr>
        <w:spacing w:after="0" w:line="240" w:lineRule="auto"/>
        <w:ind w:firstLine="397"/>
        <w:jc w:val="both"/>
        <w:rPr>
          <w:rFonts w:ascii="Times New Roman" w:hAnsi="Times New Roman"/>
          <w:i/>
          <w:sz w:val="28"/>
          <w:szCs w:val="28"/>
          <w:lang w:val="kk-KZ"/>
        </w:rPr>
      </w:pP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Өндірісте қолданылған суды, адам баласы тұрмыстық жағдайда қолданған суды органикалық және бейорганикалық қосылыстармен ластанған суды қалдық су деп атайды. Судың барлық су қоймасындағы мөлшерінен өндіріс қайтармай тек 5-10 %  қолданады, ал қалған су ластанған түрінде қайта су қоймасына жіберіледі. Қалдық  суды су қоймасына жіберер алдын  қалдық судың құрамындағы органикалық заттардың тотығуына еріген оттегі жұмсалады.</w:t>
      </w:r>
      <w:r>
        <w:rPr>
          <w:rFonts w:ascii="Times New Roman" w:hAnsi="Times New Roman"/>
          <w:sz w:val="28"/>
          <w:szCs w:val="28"/>
          <w:lang w:val="kk-KZ"/>
        </w:rPr>
        <w:t xml:space="preserve"> </w:t>
      </w:r>
      <w:r w:rsidRPr="00296F1D">
        <w:rPr>
          <w:rFonts w:ascii="Times New Roman" w:hAnsi="Times New Roman"/>
          <w:sz w:val="28"/>
          <w:szCs w:val="28"/>
          <w:lang w:val="kk-KZ"/>
        </w:rPr>
        <w:t xml:space="preserve">Судағы еріген оттегінің құрамы төмендейді, ал минералды заттың концентрациясының ұлғаюынан өсімдіктердің және жануарлардың, микроорганизмдердің су қоймасы арасында бекітілген тепе – теңдіктің бұзылуына әкеледі. Судағы еріген оттегінің мөлшері бойынша қалпына келтіруде, судағы өлшенген бөлшектердің, минералды компоненттердің және тағы басқалардың құрамын қалпына келтіруде </w:t>
      </w:r>
      <w:r w:rsidRPr="00296F1D">
        <w:rPr>
          <w:rFonts w:ascii="Times New Roman" w:hAnsi="Times New Roman"/>
          <w:i/>
          <w:sz w:val="28"/>
          <w:szCs w:val="28"/>
          <w:lang w:val="kk-KZ"/>
        </w:rPr>
        <w:t xml:space="preserve">оттегін биохимиялық тұтыну </w:t>
      </w:r>
      <w:r w:rsidRPr="00296F1D">
        <w:rPr>
          <w:rFonts w:ascii="Times New Roman" w:hAnsi="Times New Roman"/>
          <w:sz w:val="28"/>
          <w:szCs w:val="28"/>
          <w:lang w:val="kk-KZ"/>
        </w:rPr>
        <w:t>бекітілген. Қалдық судың ластану дәрежесін тиімді бақылауда</w:t>
      </w:r>
      <w:r w:rsidRPr="00296F1D">
        <w:rPr>
          <w:rFonts w:ascii="Times New Roman" w:hAnsi="Times New Roman"/>
          <w:i/>
          <w:sz w:val="28"/>
          <w:szCs w:val="28"/>
          <w:lang w:val="kk-KZ"/>
        </w:rPr>
        <w:t xml:space="preserve"> </w:t>
      </w:r>
      <w:r w:rsidRPr="00296F1D">
        <w:rPr>
          <w:rFonts w:ascii="Times New Roman" w:hAnsi="Times New Roman"/>
          <w:sz w:val="28"/>
          <w:szCs w:val="28"/>
          <w:lang w:val="kk-KZ"/>
        </w:rPr>
        <w:t>оттегінің биохимиялық тұтыну көрсеткіші кеңінен қолданылады, белгілі уақыттағы әр түрлі заттардың тотығуын оттегінің жұтқан мөлшері сипаттайды.1литр ерітіндіге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/л) миллиграмм оттегінің биохимиялық тұтынуы (ОБТ) байқалады. Бес тәулік бойы ұсталған сынамада оттегінің биохимиялық тұтынуының ОБТ</w:t>
      </w:r>
      <w:r w:rsidRPr="00296F1D">
        <w:rPr>
          <w:rFonts w:ascii="Times New Roman" w:hAnsi="Times New Roman"/>
          <w:sz w:val="28"/>
          <w:szCs w:val="28"/>
          <w:vertAlign w:val="subscript"/>
          <w:lang w:val="kk-KZ"/>
        </w:rPr>
        <w:t>5</w:t>
      </w:r>
      <w:r w:rsidRPr="00296F1D">
        <w:rPr>
          <w:rFonts w:ascii="Times New Roman" w:hAnsi="Times New Roman"/>
          <w:sz w:val="28"/>
          <w:szCs w:val="28"/>
          <w:lang w:val="kk-KZ"/>
        </w:rPr>
        <w:t xml:space="preserve"> өзгергені байқалады, 20 тәулік бойы сынамада оттегінің биохимиялық тұтынуының  ОБТ</w:t>
      </w:r>
      <w:r w:rsidRPr="00296F1D">
        <w:rPr>
          <w:rFonts w:ascii="Times New Roman" w:hAnsi="Times New Roman"/>
          <w:sz w:val="28"/>
          <w:szCs w:val="28"/>
          <w:vertAlign w:val="subscript"/>
          <w:lang w:val="kk-KZ"/>
        </w:rPr>
        <w:t>20</w:t>
      </w:r>
      <w:r w:rsidRPr="00296F1D">
        <w:rPr>
          <w:rFonts w:ascii="Times New Roman" w:hAnsi="Times New Roman"/>
          <w:sz w:val="28"/>
          <w:szCs w:val="28"/>
          <w:lang w:val="kk-KZ"/>
        </w:rPr>
        <w:t xml:space="preserve"> – өзгергені байқалады және ОБТ</w:t>
      </w:r>
      <w:r w:rsidRPr="00296F1D">
        <w:rPr>
          <w:rFonts w:ascii="Times New Roman" w:hAnsi="Times New Roman"/>
          <w:sz w:val="28"/>
          <w:szCs w:val="28"/>
          <w:vertAlign w:val="subscript"/>
          <w:lang w:val="kk-KZ"/>
        </w:rPr>
        <w:t>тол</w:t>
      </w:r>
      <w:r w:rsidRPr="00296F1D">
        <w:rPr>
          <w:rFonts w:ascii="Times New Roman" w:hAnsi="Times New Roman"/>
          <w:sz w:val="28"/>
          <w:szCs w:val="28"/>
          <w:lang w:val="kk-KZ"/>
        </w:rPr>
        <w:t xml:space="preserve"> – барлық заттар толығымен тотығады. Қалдық су әр түрлі заттың күрделі қоспасы болып саналады, 200-ден 3000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/л (ОБТ) оттегінің биохимиялық тұтынуы болады, ал  өзеннің  таза  суы  үшін оттегін биохимиялық тұтыну 1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/л (ОБТ)  тең болады. Тазартылған суды су қоймасына, су жинағышқа жібергенде санитарлық нормаға сәйкес дәрежеде болуы тиіс, қалдық суды тазартуда оттегінің биохимиялық тұтынуы болуы керек. Қалдық судағы зиянды заттардың құрамы, су қоймасына жіберген тастанды (ПДК) барынша керекті  концентрация бекітілген. </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Биотехнологиялық өндірістер сияқты басқа өндірістерде барлық технологиялық процестеріне байланысты судың үлкен көлемді шығыны жұмсалады. Мысалы, нан ашытқысын алатын зауытта өндірістік қалдық судың жалпы мөлшері жылына 80 мың тоннаны құрайтын болса, тәулігіне ашытқы өндіргендегі мөлшері 45-55 мың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құрайды екен. Қалдық судың құрамы және ластанған заттың концентрациясы биотехнологиялық өндірістен шығарылатын өнім биопрепаратқа байланысты. Сондай-ақ ашытқы - гидролиз өндірісінің қалдық суындағы фурфуролдың құрамы 50 мг/л концентрациясын құрайды, паприн-н-парафин өндіретін зауыттағы қалдық судағы ластанған заттың концентрациясының құрамы 600 мг/л құрайды. Биотехнология өндірісіндегі қалдық судағы кейбір ластанған заттардың құрамы келесідей көрсетілген мг/л:</w:t>
      </w:r>
    </w:p>
    <w:p w:rsidR="00D016DE" w:rsidRPr="00296F1D" w:rsidRDefault="00D016DE" w:rsidP="00C17412">
      <w:pPr>
        <w:spacing w:after="0" w:line="240" w:lineRule="auto"/>
        <w:ind w:firstLine="513"/>
        <w:jc w:val="both"/>
        <w:rPr>
          <w:rFonts w:ascii="Times New Roman" w:hAnsi="Times New Roman"/>
          <w:sz w:val="28"/>
          <w:szCs w:val="28"/>
          <w:lang w:val="kk-KZ"/>
        </w:rPr>
      </w:pPr>
      <w:r w:rsidRPr="00296F1D">
        <w:rPr>
          <w:rFonts w:ascii="Times New Roman" w:hAnsi="Times New Roman"/>
          <w:sz w:val="28"/>
          <w:szCs w:val="28"/>
          <w:lang w:val="kk-KZ"/>
        </w:rPr>
        <w:t>өлшенген заттар                        1000 – 2000</w:t>
      </w:r>
    </w:p>
    <w:p w:rsidR="00D016DE" w:rsidRPr="00296F1D" w:rsidRDefault="00D016DE" w:rsidP="00C17412">
      <w:pPr>
        <w:spacing w:after="0" w:line="240" w:lineRule="auto"/>
        <w:ind w:firstLine="513"/>
        <w:jc w:val="both"/>
        <w:rPr>
          <w:rFonts w:ascii="Times New Roman" w:hAnsi="Times New Roman"/>
          <w:sz w:val="28"/>
          <w:szCs w:val="28"/>
          <w:lang w:val="kk-KZ"/>
        </w:rPr>
      </w:pPr>
      <w:r w:rsidRPr="00296F1D">
        <w:rPr>
          <w:rFonts w:ascii="Times New Roman" w:hAnsi="Times New Roman"/>
          <w:sz w:val="28"/>
          <w:szCs w:val="28"/>
          <w:lang w:val="kk-KZ"/>
        </w:rPr>
        <w:t xml:space="preserve">азот                                             150  –  250 </w:t>
      </w:r>
    </w:p>
    <w:p w:rsidR="00D016DE" w:rsidRPr="00296F1D" w:rsidRDefault="00D016DE" w:rsidP="00C17412">
      <w:pPr>
        <w:spacing w:after="0" w:line="240" w:lineRule="auto"/>
        <w:ind w:firstLine="513"/>
        <w:jc w:val="both"/>
        <w:rPr>
          <w:rFonts w:ascii="Times New Roman" w:hAnsi="Times New Roman"/>
          <w:sz w:val="28"/>
          <w:szCs w:val="28"/>
          <w:lang w:val="kk-KZ"/>
        </w:rPr>
      </w:pPr>
      <w:r w:rsidRPr="00296F1D">
        <w:rPr>
          <w:rFonts w:ascii="Times New Roman" w:hAnsi="Times New Roman"/>
          <w:sz w:val="28"/>
          <w:szCs w:val="28"/>
          <w:lang w:val="kk-KZ"/>
        </w:rPr>
        <w:t>фосфор (Р</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О</w:t>
      </w:r>
      <w:r w:rsidRPr="00296F1D">
        <w:rPr>
          <w:rFonts w:ascii="Times New Roman" w:hAnsi="Times New Roman"/>
          <w:sz w:val="28"/>
          <w:szCs w:val="28"/>
          <w:vertAlign w:val="subscript"/>
          <w:lang w:val="kk-KZ"/>
        </w:rPr>
        <w:t>5</w:t>
      </w:r>
      <w:r w:rsidRPr="00296F1D">
        <w:rPr>
          <w:rFonts w:ascii="Times New Roman" w:hAnsi="Times New Roman"/>
          <w:sz w:val="28"/>
          <w:szCs w:val="28"/>
          <w:lang w:val="kk-KZ"/>
        </w:rPr>
        <w:t xml:space="preserve"> есеп бойынша)  30  –  50 </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ОБТ</w:t>
      </w:r>
      <w:r w:rsidRPr="00296F1D">
        <w:rPr>
          <w:rFonts w:ascii="Times New Roman" w:hAnsi="Times New Roman"/>
          <w:sz w:val="28"/>
          <w:szCs w:val="28"/>
          <w:vertAlign w:val="subscript"/>
          <w:lang w:val="kk-KZ"/>
        </w:rPr>
        <w:t>толық</w:t>
      </w:r>
      <w:r w:rsidRPr="00296F1D">
        <w:rPr>
          <w:rFonts w:ascii="Times New Roman" w:hAnsi="Times New Roman"/>
          <w:sz w:val="28"/>
          <w:szCs w:val="28"/>
          <w:lang w:val="kk-KZ"/>
        </w:rPr>
        <w:t xml:space="preserve"> мг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/л                        2000 – 3000</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Өндірістегі қалдық судың құрамы мен саны әр</w:t>
      </w:r>
      <w:r>
        <w:rPr>
          <w:rFonts w:ascii="Times New Roman" w:hAnsi="Times New Roman"/>
          <w:sz w:val="28"/>
          <w:szCs w:val="28"/>
          <w:lang w:val="kk-KZ"/>
        </w:rPr>
        <w:t xml:space="preserve"> түрлі, сондықтан ластанғануды </w:t>
      </w:r>
      <w:r w:rsidRPr="00296F1D">
        <w:rPr>
          <w:rFonts w:ascii="Times New Roman" w:hAnsi="Times New Roman"/>
          <w:sz w:val="28"/>
          <w:szCs w:val="28"/>
          <w:lang w:val="kk-KZ"/>
        </w:rPr>
        <w:t>тазартуда тазарту әдісінің әр түрі қолданылады.</w:t>
      </w:r>
    </w:p>
    <w:p w:rsidR="00D016DE" w:rsidRPr="00296F1D" w:rsidRDefault="00D016DE" w:rsidP="00CB18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Қалдық суды тазартудың сызба – нұсқасын таңдауда, бірінші орында, су қоймасына түсетін қалдық суда ластардың аз мөлшерде болуын ойластыру және тазартылған қалдық суды технологиялық процеске барынша максималды  пайдалану. Бұл экологиялық мақсатта ғана емес және экономика  жағынан да үнемдейді, олай болса қалдық суды тазартудағы арнайы құрылыстың  шығыны, өндіріске жұмсалған барлық қ</w:t>
      </w:r>
      <w:r>
        <w:rPr>
          <w:rFonts w:ascii="Times New Roman" w:hAnsi="Times New Roman"/>
          <w:sz w:val="28"/>
          <w:szCs w:val="28"/>
          <w:lang w:val="kk-KZ"/>
        </w:rPr>
        <w:t>аражат қорының 40-50</w:t>
      </w:r>
      <w:r w:rsidRPr="00296F1D">
        <w:rPr>
          <w:rFonts w:ascii="Times New Roman" w:hAnsi="Times New Roman"/>
          <w:sz w:val="28"/>
          <w:szCs w:val="28"/>
          <w:lang w:val="kk-KZ"/>
        </w:rPr>
        <w:t>% құрайды. Биотехнологиялық технологияда өндірістің тұйық технологиясын құру қалдықсыз өндіріс болып саналады. Ірі зауыттардағы қалдық суды тазарту жүйесі өндірістің технологиялық процесінің жалғасы болып саналады. Қалдық суды тазарту процесі құрамындағы ластанған ерітіндіні және өлшенген затты  жою болып саналады. Қалдық суды тазарту әдісі бес топқа бөлінеді:механикалық, физико–химиялық, химиялық, биологиялық, термиялық. Биотехнологиялық технологияда биологиялық тазарту әдісі жоғарғы мәнге ие. Көптеген өндіріс орындарындағы қалдық судың ластану сипатына қарай, қалдық суды тазартуда  бірнеше әдістер тізбектеле қолданылады</w:t>
      </w:r>
    </w:p>
    <w:p w:rsidR="00D016DE" w:rsidRPr="00CB18B3" w:rsidRDefault="00D016DE" w:rsidP="00CB18B3">
      <w:pPr>
        <w:spacing w:after="0" w:line="240" w:lineRule="auto"/>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1.А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ын сулар</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 сипаттама.</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cs="Arial"/>
          <w:sz w:val="28"/>
          <w:szCs w:val="28"/>
          <w:lang w:val="kk-KZ"/>
        </w:rPr>
        <w:t>2.Құ</w:t>
      </w:r>
      <w:r w:rsidRPr="00296F1D">
        <w:rPr>
          <w:rFonts w:ascii="Times New Roman" w:hAnsi="Times New Roman" w:cs="Calibri"/>
          <w:sz w:val="28"/>
          <w:szCs w:val="28"/>
          <w:lang w:val="kk-KZ"/>
        </w:rPr>
        <w:t>быр</w:t>
      </w:r>
      <w:r w:rsidRPr="00296F1D">
        <w:rPr>
          <w:rFonts w:ascii="Times New Roman" w:hAnsi="Times New Roman"/>
          <w:sz w:val="28"/>
          <w:szCs w:val="28"/>
          <w:lang w:val="kk-KZ"/>
        </w:rPr>
        <w:t xml:space="preserve"> жүйесіне жіберілетін ағын сулардың реакция ортасы.</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3.Биологиялы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ластану.</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4.А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ын суларда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 сапрофиттер мен Coli бактерияларыны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м</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лшері немен байланысады.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 xml:space="preserve">рлі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ндіріс орындар</w:t>
      </w:r>
      <w:r w:rsidRPr="00296F1D">
        <w:rPr>
          <w:rFonts w:ascii="Times New Roman" w:hAnsi="Times New Roman"/>
          <w:sz w:val="28"/>
          <w:szCs w:val="28"/>
          <w:lang w:val="kk-KZ"/>
        </w:rPr>
        <w:t xml:space="preserve">ының  ОХП и ОБП мәліметтері бойынша мысалдар  </w:t>
      </w:r>
    </w:p>
    <w:p w:rsidR="00D016DE" w:rsidRPr="00BC62A1" w:rsidRDefault="00D016DE" w:rsidP="00BC62A1">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6.ОБП аны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тауды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негіздері</w:t>
      </w:r>
    </w:p>
    <w:p w:rsidR="00D016DE" w:rsidRDefault="00D016DE" w:rsidP="00CB18B3">
      <w:pPr>
        <w:spacing w:after="0" w:line="240" w:lineRule="auto"/>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6</w:t>
      </w:r>
    </w:p>
    <w:p w:rsidR="00D016DE" w:rsidRPr="00296F1D" w:rsidRDefault="00D016DE" w:rsidP="00FD05FF">
      <w:pPr>
        <w:spacing w:after="0" w:line="240" w:lineRule="auto"/>
        <w:ind w:firstLine="284"/>
        <w:rPr>
          <w:rFonts w:ascii="Times New Roman" w:hAnsi="Times New Roman"/>
          <w:b/>
          <w:sz w:val="28"/>
          <w:szCs w:val="28"/>
          <w:lang w:val="kk-KZ"/>
        </w:rPr>
      </w:pPr>
    </w:p>
    <w:p w:rsidR="00D016DE" w:rsidRPr="00296F1D" w:rsidRDefault="00D016DE" w:rsidP="00A835C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Такырыбы:  </w:t>
      </w:r>
      <w:r w:rsidRPr="006E2AC7">
        <w:rPr>
          <w:rFonts w:ascii="Times New Roman" w:hAnsi="Times New Roman"/>
          <w:sz w:val="28"/>
          <w:szCs w:val="28"/>
          <w:lang w:val="kk-KZ"/>
        </w:rPr>
        <w:t>Ағын суларды тазартудың аэробты және анаэробты процестері, олардың сипаттамасы</w:t>
      </w:r>
    </w:p>
    <w:p w:rsidR="00D016DE" w:rsidRPr="00296F1D" w:rsidRDefault="00D016DE" w:rsidP="006E2AC7">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суларды тазартудың аэробты тазарту үшін қолданылатын реакторлар.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Гомогенді реакторлар жұмысының жүйесі.</w:t>
      </w:r>
    </w:p>
    <w:p w:rsidR="00D016DE" w:rsidRPr="00296F1D" w:rsidRDefault="00D016DE" w:rsidP="00C17412">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Түрлі микробтық  консорциумдарды кеңістік бөлу әдісімен тазалау процесін интенсификациялау, бұл әдістің артықшылықтары мен кемшіліктері.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lang w:val="kk-KZ"/>
        </w:rPr>
      </w:pPr>
      <w:r w:rsidRPr="00296F1D">
        <w:rPr>
          <w:sz w:val="28"/>
          <w:szCs w:val="28"/>
        </w:rPr>
        <w:t>5. Егорова Т.А. Основы биотехнологии: Учебное пособие. – М., 2003.</w:t>
      </w:r>
    </w:p>
    <w:p w:rsidR="00D016DE" w:rsidRPr="00296F1D" w:rsidRDefault="00D016DE" w:rsidP="00FD05FF">
      <w:pPr>
        <w:pStyle w:val="References"/>
        <w:ind w:left="0" w:firstLine="284"/>
        <w:rPr>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Ағын суларды тазартудың аэробты және анаэробты процестері, олардың сипаттамасы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sz w:val="28"/>
          <w:szCs w:val="28"/>
          <w:lang w:val="kk-KZ"/>
        </w:rPr>
        <w:t xml:space="preserve"> </w:t>
      </w:r>
      <w:r w:rsidRPr="00296F1D">
        <w:rPr>
          <w:rFonts w:ascii="Times New Roman" w:hAnsi="Times New Roman"/>
          <w:sz w:val="28"/>
          <w:szCs w:val="28"/>
          <w:lang w:val="kk-KZ"/>
        </w:rPr>
        <w:t xml:space="preserve">Ереже бойынша, аэробты тазартудың сызбанұсқасы келесідей кезеңдерден тұрады: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 ортайытқыш және түссіздендіру арқылы ағым суларды механикалық қосындылардан тазарту(ортайтқыштар, құмдағыштар, тұңдырғыштар)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 түссізденген ағын суларды аэробты биологиялық таразту (аэротннгтер, белсенді ил регенераторы, екіншілік тұңдырғыштар)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в) таразтуға дейінгі ағын сулар(биологиялық тоғандар, фильтрлеуші станциялар)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 тұнбаларды өңдеу (илді алқаптар, кептіргіштер, пештер және тағы басқалар)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іс тәжірибеде бір сатылы және көп сатылы биологиялық тазарту жүйелері қолданылады.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Мекемелердің ағын сулары ортайтқыштарға жіберіледі, онда әр түрлі сандық және сапалық құрамда ағымдарды қарқынды түрде араластыру жүреді. Ереже бойынша, араластыру ауа барботажы есебінен жүзеге асады. Сонымен қатар, қажет болған жағдайда ортайтқыштарға керекті концентрацияларда биогенді элементтер мен рН-тың белгілі мәнін жасау үшін аммиак суын қосады. Көрсетілген қосылыстар бойынша қосындылардың концентрациясы ағын суларда қажетті мөлшерден жоғары болса, ортайтқыштарға қосымша биологиялық тазартылған суды құяды. Ортайтқыштарда ағын сулардың болу уақыты, эмпирикалық тәріздес, ереже бойынша бірнеше сағатты құрайды. Фекалды ағымдар мен мұнайды қайта өңдеу қалдықтарын тазарту кезінде, құмдағыштар мен бірнешелік тұңдырғыштар–механикалық тазарту жүйесі ретінде тазартқыш құрылымдарының қажетті элементі болып келеді. Онда судың жоғарғы бетінде пленка түзетін мұнай өнімдері мен ірі өлшемді заттарды тазартылатын судан бөлу жүреді. Осындай түрдегі ластанудың аз ғана мөлшері бар химиялық мекемелердің ағын суларын тазарту кезінде тазартудың бұл кезеңгі міндетті емес. Керісінше, кейбір басқа жағдайларда,  механикалық тазарту процестері қарқынды жүру үшін біріншілік тұңдырғыштарға суды беру алдында оны алдынғы аэроторларды қосымша аэрилеуді жүргізеді. Ағын суларды аэробты тазарту әдістері екіншілік тұңдырғыштар аэротеник аппараттар жүйесін қолдануға негізделеді. Аэротенк ашық темір бетонды құрылым түрінде болады, ол арқылы құрамында органикалық ластағыштар мен белсенді ил болатын ағын сулар жіберіледі. Аэротенктегі ағын судың құрамындағы  субьстенциясы сол жерге түскеннен бастап ауамен аэрацияланады. Тазартылатын суы бар белсенді ил субьстенциясының алмасу әдісінен және белсенді ил суспензиясы қозғалысының гидроденамикалық жүйесіне байланысты, аэротенктер аэротеник-ығыстырғыш, аэротеник–шайқағыш, күрделі типтегі аэротенк деп бөлінеді. Белсенді илдің иммобилизденген жасушалары қолданылатын, аэробты тазартудың жақын арада пайда болған аппараттары жеке қарастырылады.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Аэротенк</w:t>
      </w:r>
      <w:r w:rsidRPr="00296F1D">
        <w:rPr>
          <w:rFonts w:ascii="Times New Roman" w:hAnsi="Times New Roman"/>
          <w:b/>
          <w:sz w:val="28"/>
          <w:szCs w:val="28"/>
          <w:lang w:val="kk-KZ"/>
        </w:rPr>
        <w:t>–</w:t>
      </w:r>
      <w:r w:rsidRPr="00296F1D">
        <w:rPr>
          <w:rFonts w:ascii="Times New Roman" w:hAnsi="Times New Roman"/>
          <w:sz w:val="28"/>
          <w:szCs w:val="28"/>
          <w:lang w:val="kk-KZ"/>
        </w:rPr>
        <w:t xml:space="preserve">ығыстырғыштарда белсенді илдің жаңа түсімімен тазартылатын су бір уақытта аппаратқа беріледі және ары қарай жақсы ығыстыруға жақын, жүйеде апарат бойынша белсенді ил суспензиясының қозғалысы жүреді.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Аэротенк</w:t>
      </w:r>
      <w:r w:rsidRPr="00296F1D">
        <w:rPr>
          <w:rFonts w:ascii="Times New Roman" w:hAnsi="Times New Roman"/>
          <w:i/>
          <w:sz w:val="28"/>
          <w:szCs w:val="28"/>
          <w:lang w:val="kk-KZ"/>
        </w:rPr>
        <w:t xml:space="preserve"> </w:t>
      </w:r>
      <w:r w:rsidRPr="00296F1D">
        <w:rPr>
          <w:rFonts w:ascii="Times New Roman" w:hAnsi="Times New Roman"/>
          <w:sz w:val="28"/>
          <w:szCs w:val="28"/>
          <w:lang w:val="kk-KZ"/>
        </w:rPr>
        <w:t xml:space="preserve">–шайқағышта белсенді ил мен тазартылатын ағым сулар бір уақытта аппараттың барлық ұзындығы бойынша таралады және толық араласуға жақын жүйе аппаратта орын алады, сонымен қатар, сол уақытта аппаратан белсенді ил суспенциясы шығарылады.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Күрделі типті аппараттардағы тазартудың әртүрлі кезеңдерінде бір уақытта шайқау мен ығыстыру жүйелері жүзеге асады. Бірінші кезекте аэротенктердей гидродинамикалық жүйелердің ерекшеліктері микроағзалар популяциясының физиологиялық жағдайына әсер етеді, нәтижесінде ағын сулардағы ластаушылар болып табылатын, субстратты  қолдану жылдамдығы мен тереңдігіне әсері байқалады. Аэротенк – ығыстырғышта микро ағзалар популиясиясының дамуы, тубулярлы культура заңы бойынша жүреді. Егер болжам жасасақ, белсенді ил суспенциясының әрбір бөлігі алдыңғы және кезектегі бөлігімен аз мөлшерде араласады, сонымен қатар, аэротенк-ығыстырғыш бойымен қозғалатын, белсенді ил суспензиясының элементарлы көлемін бөліп алуға болады. Осы көлемдегі микроағзалардың дамуы кезеңдік  өсу заңымен анықталады.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Тазартудың анаэробты әдістері</w:t>
      </w:r>
      <w:r w:rsidRPr="00296F1D">
        <w:rPr>
          <w:rFonts w:ascii="Times New Roman" w:hAnsi="Times New Roman"/>
          <w:sz w:val="28"/>
          <w:szCs w:val="28"/>
          <w:lang w:val="kk-KZ"/>
        </w:rPr>
        <w:t xml:space="preserve">, ереже бойынша, құрамында органикалық заттардың көп мөлшері  бар, ағымдар мен тұңбалардың жоғарғы концентрациялы түрлерін ашыту үшін қолданылады.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Ашыту процестері</w:t>
      </w:r>
      <w:r w:rsidRPr="00296F1D">
        <w:rPr>
          <w:rFonts w:ascii="Times New Roman" w:hAnsi="Times New Roman"/>
          <w:i/>
          <w:sz w:val="28"/>
          <w:szCs w:val="28"/>
          <w:lang w:val="kk-KZ"/>
        </w:rPr>
        <w:t xml:space="preserve"> </w:t>
      </w:r>
      <w:r w:rsidRPr="00296F1D">
        <w:rPr>
          <w:rFonts w:ascii="Times New Roman" w:hAnsi="Times New Roman"/>
          <w:sz w:val="28"/>
          <w:szCs w:val="28"/>
          <w:lang w:val="kk-KZ"/>
        </w:rPr>
        <w:t xml:space="preserve">арнайы аппараттар–метонтенктерде жүзеге асады. Органикалық заттардың ыдырау процесін сипатау үшін Баркермен ұсынылған сызба нұсқа қолданылады. Бұл сызба нұсқа бойынша ашу процесі екі кезеннен тұрады тұрады, ол қышқыл және метанды кезеңдер. Бұл кезеңдердің әр қайсысы микро ағзалардын белгнілі тобымен жүзеге асады, қышқыл –оргонотрофомдар, метанды–литотрофомдар. Осы екі топ метантенкте бір уақытта болады, сондықтан қышқылды газ түзілуі қатар жүреді. Қалыпты жұмыс жасайтын метанкте, қышқылды ашыту кезінде пайда болатын өнімдер, екінші фезаның бактерияларымен қайта әңделеді және бүкіл процес негіздік ортада жүреді. Метантенкте микрофлораның қалыптасуы, ағым сулар немесе тұңбалармен бірге болатын, микро ағзалар есебінен жүргізіледі. Метанктердің биоценоз құрамының  пішіні бойынша, аэробты биоценозға қарағанда нақты шамада аз болады, олардан 50-ге жуық бактерия түрлері бөлініп алынды, олар ластаушыларды ыдыратудың бірінші кезеңі – қышқыл түзілу кезенің жүзеге асырады. Олардың ішінде бациллалар (Baccereus. Bas. Megaterium. Bas. Subtilis) псевдомонад (Ps. Aeraginosa. Sarcina) өкілдері кездеседі. Метантенкте жабысқақ анаэбробтармен қатар, факультативті анаэробтар, факультативті анаэбробтар да кездеседі. Тұңбадағы бактериялардың жалпы мөлшері 1-ден 15 млг /мл дейінгі аралықта болады. Микроағзалардың осы тобының ашыту процесіндегі соңғы өнімдері төменгі май қышқылдары, көміртегі диоксиді, аммоний иондары, күкіртті сутек болып келеді.   Бірінші кезеңдегі ашыту нәтижесінде түзілген өнімдер әрі қарай өзгерістерге түседі, соңында нақты шамадағы мөлшерде метан және көміртегі диоксиді түзіледі. Ашытудың екінші кезеңінде негізгі ролді метан түзетін бактериялар атқарады, олар қатал анаэробтарға жатады. Морфологиялық тұрғыда метан түзетін бактериялар өте алуан түрлі, олардың ішінде коккалар, сарциндер, таяқшалар (methanococcus. Methanosarcina. meihanobasterium) </w:t>
      </w:r>
      <w:r w:rsidRPr="00296F1D">
        <w:rPr>
          <w:rFonts w:ascii="Times New Roman" w:hAnsi="Times New Roman"/>
          <w:i/>
          <w:sz w:val="28"/>
          <w:szCs w:val="28"/>
          <w:lang w:val="kk-KZ"/>
        </w:rPr>
        <w:t>Метан түзілу процесі</w:t>
      </w:r>
      <w:r w:rsidRPr="00296F1D">
        <w:rPr>
          <w:rFonts w:ascii="Times New Roman" w:hAnsi="Times New Roman"/>
          <w:sz w:val="28"/>
          <w:szCs w:val="28"/>
          <w:lang w:val="kk-KZ"/>
        </w:rPr>
        <w:t xml:space="preserve"> энергия алу үшін бактерияларға қажет, онда энергия алудың басқа әдістері белгісіз метантенк биоценозызың өмір сүруі нәтижесінде, біруақытта биогаз түзілу жүретін, қалдықтар немесе ағым сулардағы органикалық ластағыштардың концентрациясы төмендеуі жүреді. Биогаз құрамында метан, көміртегі диоксиді болады, биогаз құраушыларының жалпы саны пайыздық қатынастары, көп жағдайларда, ашытылатын ортаның бастапқы құрамымен анықталады сонымен қатар, 1г май тәріздес заттар ыдырау кезінде, орташа 1200 мл газ түзіледі, оның құрамы мынадай (%): СН4-68, СО2-32.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Көміртегі тәріздес қосылыстардың ыдырауы кезінде 1г-нан 800мл газ түзіледі, ондағы газ құрамы (%) СН-50, СО2-50. Әртүрлі органикалық қосылыстардың ашыту шамасы әр кезде басқаша болады, мысалы май тәріздес заттар 70%-те, ал көміртегі тәріздес заттар 62,5% ашиды. Ашыту шамасы тәжірибе жүзінде анықталды онда органикалық заттардың әрі қарай ыдырауы кезінде, метантенк ортасында көптеген құраушы заттардың құрамы белгілі концентрациядан аспау керек, ал одан жоғары болса, ашыту процестерінің ингибирленуі орын 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cs="Arial"/>
          <w:i/>
          <w:sz w:val="28"/>
          <w:szCs w:val="28"/>
          <w:lang w:val="kk-KZ"/>
        </w:rPr>
      </w:pPr>
      <w:r w:rsidRPr="00296F1D">
        <w:rPr>
          <w:rFonts w:ascii="Times New Roman" w:hAnsi="Times New Roman" w:cs="Arial"/>
          <w:i/>
          <w:sz w:val="28"/>
          <w:szCs w:val="28"/>
          <w:lang w:val="kk-KZ"/>
        </w:rPr>
        <w:t xml:space="preserve">Аэробты және анаэробты ағын суларды тазартудың кемшіліктері мен артықшылықтары </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суларды биологиялық тазарту үшін процестердің екі типін қолданады: аэробты онда микроағзалар заттарды тотықтыру үшін оттегін қолданады, ал анаэробты кезінде микроағзалар, бос еріген оттегін және нитратиондар типіндегі электрондар акцепторларын қолдана алмайды. Бұл процестерде микроағзалар электрондар акцепторлары ретінде органикалық заттардың көміртегісін қолданады. Аэробты және анаэробты процестерде таңдау кезінде қарапайым жүйелер өте сенімді, тұрақты қызмет атқарады, сонымен қатар олар көп зерттелген. Анаэробты процестерде аэробтыларға қарағанда онда тазарту процесінің жүру жылдамдығы өте баяу болады, сондай-ақ оның бірқатар артықшылықтары бар, олар: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іс тәжірибеде онда белсенді ил түзетін масса, аэробты процестерге (1-1,5 кг/кг жойылған БПК)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-оларды араластыру үшін энергия шығымдары нақты шамада аз болады;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-биогаз түрінде энергия тасымалдағыш қосымша ретінде түзіледі.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ағын суларды тазартудың анаэробты процестері өте аз зерттелген, жүру жылдамдығының баяулығына қарамастан олар үшін үлкен көлемде қымбат тұратын тазартқыш құрылымдары қажет.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Тұнбаны өңдеудің анаэробты әдістерімен салыстырғанда артық мөлшердегі илді аэробты тұрақтандыру әдісі мынадай нақты шамадағы артықшылықтарға ие: </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-құрылысын орындауда жоспарлау құрылымының қарапайым болуы; </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-жарылу қаупінің болмауы;</w:t>
      </w:r>
    </w:p>
    <w:p w:rsidR="00D016DE" w:rsidRPr="00296F1D" w:rsidRDefault="00D016DE" w:rsidP="00FD05FF">
      <w:pPr>
        <w:tabs>
          <w:tab w:val="left" w:pos="360"/>
          <w:tab w:val="left" w:pos="54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-жақсы санитарлы-гигиеналық көрсеткіштер болуы;</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-өте жақсы дамытылған суды беру қасиеттері;</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-процесті автоматизациялаудың жеңіл болуы;</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-құрылымда жұмыс жасау мен қызмет көрсету өте қарапайым болып келеді.</w:t>
      </w:r>
    </w:p>
    <w:p w:rsidR="00D016DE" w:rsidRPr="00296F1D" w:rsidRDefault="00D016DE" w:rsidP="00FD05FF">
      <w:pPr>
        <w:tabs>
          <w:tab w:val="left" w:pos="360"/>
        </w:tabs>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Ағын суларды тазартудың аэробты тазарту үшін қолданылатын реакторлар. Гомогенді реакторлар жұмысының жүйесі.</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Тамшылы биофильтер</w:t>
      </w:r>
    </w:p>
    <w:p w:rsidR="00D016DE" w:rsidRPr="00296F1D" w:rsidRDefault="00D016DE" w:rsidP="00FD05FF">
      <w:pPr>
        <w:spacing w:after="0" w:line="240" w:lineRule="auto"/>
        <w:ind w:firstLine="284"/>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Тамшылы биофильтер-ағыстарды тазартуға арналған, қозғалмайтын биопленкасы бар, биореактордың өте кең таралған типі. Өз маңыздылығы, бұл реактор қозғалмайтын қабаты мен ауаның қарама-қарсы ағымы. Сондай-ақ сұйықтан тұрады. Тұндырғышы немесе фильтрлеуші қабатының  ерекшелігі микроағзалардың дамуы үшін меншікті жоғарғы беті жоғары және үлкен  саңылаулардың пайда  болуына негізделеді. Соңғысы қабаттарға  қажетті газ динамикасының қасиетін береді және  одан  ауа мен  сұйықтықтың  өтуіне әсер етеді.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Биофильтрлер біркелкі қабырғалар мен екі түбі бар түзу бұрышты немесе дөңгелек құрылымдар түрінде болады; оның жоғарғы бетінің түбі түзу торлар, ал төменгі түбі–біркелкі түрде орналасқан. Биофильтердің дренажды түбі фильтірдің жоғарғы бетінің жалпы ауданы бойынша 5-7% кем емес саңылаулы ауданы бар темірбетонды плиткалардан тұрады. Қарапайым жағдайда фильтрлеуші материал ретінде майда тастар, тау кендерінің галькасы, керамзит, шлак алынады. Биофильтерлердің барлық типтеріндегі төменгі ұстап тұратын  қабаты фильтрлеуші материалдың өте ірі бөлшектерінен құралу керек (60-100 мм өлшемдерде). Майда тасты биофильтрлер  қабатының  биіктігі 1,5-2,5 м және 40 м дейінгі диаметрі бар немесе 75*4м² өлшемді түзу бұрышты дөңгелек болады. Қайта тұндырылған ағын сулардың бастапқы ағымы суды тарататын қондырғы көмегімен кезең бойынша биофильтрдің жоғарғы бетін біркелкі суға толтырады. Бастапқыда фильтрлеуші қабаттың материалынан ағыс сулардың  өтіп кетуі бірқатар кезектескен процестер нәтижесінде байқалады: Олар: 1) фильтрлеуші материал жоғарғы бетінің бөлшектерінде дамитын биопленкамен  байланысуы; 2)органикалық заттардың микробты жасушалар жоғарғы бетіндегі  сорбциясы; 3)ағыстағы заттардың микробты метоболизм процесінде тотығуы. Биофильтрдің төменгі бөлігі арқылы сұйықтықтың қарама-қарсы ағымы  арқылы ауа үрленеді.</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i/>
          <w:sz w:val="28"/>
          <w:szCs w:val="28"/>
          <w:lang w:val="kk-KZ"/>
        </w:rPr>
        <w:t>Гомогенді реакторлар жұмысының жүйесі.</w:t>
      </w:r>
      <w:r w:rsidRPr="00296F1D">
        <w:rPr>
          <w:rFonts w:ascii="Times New Roman" w:hAnsi="Times New Roman"/>
          <w:b/>
          <w:sz w:val="28"/>
          <w:szCs w:val="28"/>
          <w:lang w:val="kk-KZ"/>
        </w:rPr>
        <w:t xml:space="preserve"> </w:t>
      </w:r>
      <w:r w:rsidRPr="00296F1D">
        <w:rPr>
          <w:rFonts w:ascii="Times New Roman" w:hAnsi="Times New Roman"/>
          <w:sz w:val="28"/>
          <w:szCs w:val="28"/>
          <w:lang w:val="kk-KZ"/>
        </w:rPr>
        <w:t xml:space="preserve"> Аэротенк гомогенді биореакторларға жатады. Биореактордың типтік құрылымы, тұндырғыштармен байланысқан, түзу бұрышты қиылысқан темірбетонды герметикалық құты(ыдыс) түрінде болады.   Аэротенк көлденең қоршаулармен бірнеше бөлшектерге бөлінген, олардың саны қарапайым  жағдайда 3-4. Аэротенктердің әртүрлі типтерінің құрылымдық  ерекшеліктері, негізінен биореактордың құрылысына, оттегін беру әдісіне, жүктеме шамасына  байланысты болып келеді.</w:t>
      </w:r>
    </w:p>
    <w:p w:rsidR="00D016DE" w:rsidRDefault="00D016DE" w:rsidP="0077697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Аэротенкте биотазарту процесі екі кезеңнен тұрады. Бірінші кезең бір уақыт  аралығында (түптік тазартуды және басқаларды қажет ететін, ағыстар типіне  байланысты 4-тен  24 сағатқа және одан жоғарыға дейін) аэротенкте белсенді  ил бөлшектері және ауа бар, органикалық заттардың 200-300 мг/л дейінгі және 150-200 мг/л жуық белгілі мөлшердегі бөлшектерден тұратын, тұндырылған ағыс сулардың өзара әректтесуіне негізделеді. </w:t>
      </w:r>
    </w:p>
    <w:p w:rsidR="00D016DE" w:rsidRPr="00296F1D" w:rsidRDefault="00D016DE" w:rsidP="0077697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Ал екінші кезеңде–екіншілік  тұндырғыштарда су мен белсенді бөлшектерін бөлу жүреді. </w:t>
      </w:r>
    </w:p>
    <w:p w:rsidR="00D016DE" w:rsidRPr="00296F1D" w:rsidRDefault="00D016DE" w:rsidP="00902D2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Бірінші кезеңде  аэротенктегі ағыстардың құрамындағы органикалық заттардың биохимиялық тотығуы екі сатыда жүзеге асады: біріншіде белсенді илдің микроағзалары  ағыстардағы ластаушы заттарды адсорбцияларды, ал екіншіде оларды тотықтырады және өзінің тотықтырғыш қабілетін тұрақтандырады.   </w:t>
      </w:r>
    </w:p>
    <w:p w:rsidR="00D016DE"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Аэротенктердің бөлімдеріне ауа беру саңылаулы темір бетондар плиткалары арқылы немесе саңылаулы керамикалық құбырлар арқылы жүзеге асады. Қарапайым жағдайда ауаны тарататын қондырғыны орталықта орнатпай, бөлімдер  қабырғаларының бірінде орналастырылады.</w:t>
      </w:r>
    </w:p>
    <w:p w:rsidR="00D016DE" w:rsidRPr="00296F1D"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Осылардың нәтижесінде  аэротенкте ағымның турбулизациясы жүреді және ағым сулар бөлімдер қасынан ғана өтпей, оның ішкі жағында спирал</w:t>
      </w:r>
      <w:r>
        <w:rPr>
          <w:rFonts w:ascii="Times New Roman" w:hAnsi="Times New Roman"/>
          <w:sz w:val="28"/>
          <w:szCs w:val="28"/>
          <w:lang w:val="kk-KZ"/>
        </w:rPr>
        <w:t>ь</w:t>
      </w:r>
      <w:r w:rsidRPr="00296F1D">
        <w:rPr>
          <w:rFonts w:ascii="Times New Roman" w:hAnsi="Times New Roman"/>
          <w:sz w:val="28"/>
          <w:szCs w:val="28"/>
          <w:lang w:val="kk-KZ"/>
        </w:rPr>
        <w:t xml:space="preserve"> (оралма) бойымен  айналады. Бұл аэрация жүйесі мен тазарту жағдайларын жақсартады. Аэротенктегі тазарту процесі үздіксіз ферментациясы түрінде болады. </w:t>
      </w:r>
      <w:r w:rsidRPr="00296F1D">
        <w:rPr>
          <w:rFonts w:ascii="Times New Roman" w:hAnsi="Times New Roman"/>
          <w:i/>
          <w:sz w:val="28"/>
          <w:szCs w:val="28"/>
          <w:lang w:val="kk-KZ"/>
        </w:rPr>
        <w:t xml:space="preserve"> </w:t>
      </w:r>
    </w:p>
    <w:p w:rsidR="00D016DE" w:rsidRPr="00296F1D" w:rsidRDefault="00D016DE" w:rsidP="00902D2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Қайта құрылған аэротенктерді жұмысқа қосу кезінде </w:t>
      </w:r>
      <w:r>
        <w:rPr>
          <w:rFonts w:ascii="Times New Roman" w:hAnsi="Times New Roman"/>
          <w:sz w:val="28"/>
          <w:szCs w:val="28"/>
          <w:lang w:val="kk-KZ"/>
        </w:rPr>
        <w:t>активті лайдың</w:t>
      </w:r>
      <w:r w:rsidRPr="00296F1D">
        <w:rPr>
          <w:rFonts w:ascii="Times New Roman" w:hAnsi="Times New Roman"/>
          <w:sz w:val="28"/>
          <w:szCs w:val="28"/>
          <w:lang w:val="kk-KZ"/>
        </w:rPr>
        <w:t xml:space="preserve"> жұмысшы мөлшері ағын сулардың аэрациясы есебінен биомассаларды өсіру жолымен беріледі, онда барлық уақытта микроағзалардың  әртүрлі түрлері  кездеседі. Сонымен қатар, ағын сулардың шығымы аэротенк арқылы, ил  мөлшерін өсіру шамасы бойынша біртіндеп жоғарылайды. Аэротенкті есептік  жүйеде жұмыс жасауға шығару үшін 2-4</w:t>
      </w:r>
      <w:r>
        <w:rPr>
          <w:rFonts w:ascii="Times New Roman" w:hAnsi="Times New Roman"/>
          <w:sz w:val="28"/>
          <w:szCs w:val="28"/>
          <w:lang w:val="kk-KZ"/>
        </w:rPr>
        <w:t xml:space="preserve"> </w:t>
      </w:r>
      <w:r w:rsidRPr="00296F1D">
        <w:rPr>
          <w:rFonts w:ascii="Times New Roman" w:hAnsi="Times New Roman"/>
          <w:sz w:val="28"/>
          <w:szCs w:val="28"/>
          <w:lang w:val="kk-KZ"/>
        </w:rPr>
        <w:t xml:space="preserve">апта қажет болады, ал кейде одан да  көп уақыт керек, онда температуралық (және де басқа бірқатар жағдайлар) жағдайлар ескеріледі. Аз мөлшердегі өнімділігі бар аэротенктерді жұмысқа қосуды тездету үшін, жақын арада орналасқан, жұмыс жасайтын тазарту  құрылымдарынан </w:t>
      </w:r>
      <w:r>
        <w:rPr>
          <w:rFonts w:ascii="Times New Roman" w:hAnsi="Times New Roman"/>
          <w:sz w:val="28"/>
          <w:szCs w:val="28"/>
          <w:lang w:val="kk-KZ"/>
        </w:rPr>
        <w:t>активті лайдың</w:t>
      </w:r>
      <w:r w:rsidRPr="00296F1D">
        <w:rPr>
          <w:rFonts w:ascii="Times New Roman" w:hAnsi="Times New Roman"/>
          <w:sz w:val="28"/>
          <w:szCs w:val="28"/>
          <w:lang w:val="kk-KZ"/>
        </w:rPr>
        <w:t xml:space="preserve"> кейбір мөлшерін жеткізу іске асырылуда.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374C4F">
        <w:rPr>
          <w:rFonts w:ascii="Times New Roman" w:hAnsi="Times New Roman"/>
          <w:noProof/>
          <w:sz w:val="28"/>
          <w:szCs w:val="28"/>
          <w:lang w:val="kk-KZ"/>
        </w:rPr>
        <w:t>9</w:t>
      </w:r>
      <w:r w:rsidRPr="00C364FF">
        <w:rPr>
          <w:rFonts w:ascii="Times New Roman" w:hAnsi="Times New Roman"/>
          <w:noProof/>
          <w:sz w:val="28"/>
          <w:szCs w:val="28"/>
        </w:rPr>
        <w:pict>
          <v:shape id="Рисунок 6" o:spid="_x0000_i1032" type="#_x0000_t75" style="width:394.5pt;height:253.5pt;visibility:visible">
            <v:imagedata r:id="rId12" o:title=""/>
          </v:shape>
        </w:pic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6E2AC7" w:rsidRDefault="00D016DE" w:rsidP="00FD05FF">
      <w:pPr>
        <w:spacing w:after="0" w:line="240" w:lineRule="auto"/>
        <w:ind w:firstLine="284"/>
        <w:jc w:val="center"/>
        <w:rPr>
          <w:rFonts w:ascii="Times New Roman" w:hAnsi="Times New Roman"/>
          <w:sz w:val="24"/>
          <w:szCs w:val="24"/>
          <w:lang w:val="kk-KZ"/>
        </w:rPr>
      </w:pPr>
      <w:r w:rsidRPr="006E2AC7">
        <w:rPr>
          <w:rFonts w:ascii="Times New Roman" w:hAnsi="Times New Roman"/>
          <w:sz w:val="24"/>
          <w:szCs w:val="24"/>
          <w:lang w:val="kk-KZ"/>
        </w:rPr>
        <w:t>Жоғарыдан төмен: ығыстырғыш аэротенк , алмастырғышы бар аэротенк , ағын сулардың берілуін және белсенді илдің регенерациясын реттегіші бар аэротенк</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6</w:t>
      </w:r>
      <w:r>
        <w:rPr>
          <w:rFonts w:ascii="Times New Roman" w:hAnsi="Times New Roman"/>
          <w:sz w:val="28"/>
          <w:szCs w:val="28"/>
          <w:lang w:val="kk-KZ"/>
        </w:rPr>
        <w:t>с</w:t>
      </w:r>
      <w:r w:rsidRPr="00296F1D">
        <w:rPr>
          <w:rFonts w:ascii="Times New Roman" w:hAnsi="Times New Roman"/>
          <w:sz w:val="28"/>
          <w:szCs w:val="28"/>
          <w:lang w:val="kk-KZ"/>
        </w:rPr>
        <w:t>урет. Аэротенктердің  сызбанұсқалары</w:t>
      </w:r>
      <w:r w:rsidRPr="00296F1D">
        <w:rPr>
          <w:rFonts w:ascii="Times New Roman" w:hAnsi="Times New Roman"/>
          <w:i/>
          <w:sz w:val="28"/>
          <w:szCs w:val="28"/>
          <w:lang w:val="kk-KZ"/>
        </w:rPr>
        <w:t xml:space="preserve"> </w:t>
      </w:r>
    </w:p>
    <w:p w:rsidR="00D016DE" w:rsidRPr="00296F1D" w:rsidRDefault="00D016DE" w:rsidP="00FD05FF">
      <w:pPr>
        <w:spacing w:after="0" w:line="240" w:lineRule="auto"/>
        <w:ind w:firstLine="284"/>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Аэротенктердің есептік жүйеде жұмыс жасауының  қызметі, илді бөлу құрылымдарындағы тазартылған судан бөлініп алынған соң, белсенді ил  аэротенкке  қайтарумен  қамтамасыз етіледі. </w:t>
      </w:r>
    </w:p>
    <w:p w:rsidR="00D016DE" w:rsidRPr="00296F1D"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Бұл ағымдық  жағдайларда  белсенді  илдің  үнемі  аэротенктер мен илді бөлу құрылымдары арасында айналып  жүретінін  көрсетеді (мысалы, егіншілік тұндырғыштар немесе  флотаторлар).  Бірақ, жоғарыда көрсетілгендей, аэротенктегі ағым суларды  биологиялық тазарту процесінде, еріген органикалық заттар, сонда-ақ тұнбаға  түспейтін жұқа дисперсті және коллондты заттар белсенді илға өтеді, онда  бастапқы биомассаның өсімі байқалады. </w:t>
      </w:r>
      <w:r>
        <w:rPr>
          <w:rFonts w:ascii="Times New Roman" w:hAnsi="Times New Roman"/>
          <w:sz w:val="28"/>
          <w:szCs w:val="28"/>
          <w:lang w:val="kk-KZ"/>
        </w:rPr>
        <w:t xml:space="preserve"> </w:t>
      </w:r>
      <w:r w:rsidRPr="00296F1D">
        <w:rPr>
          <w:rFonts w:ascii="Times New Roman" w:hAnsi="Times New Roman"/>
          <w:sz w:val="28"/>
          <w:szCs w:val="28"/>
          <w:lang w:val="kk-KZ"/>
        </w:rPr>
        <w:t xml:space="preserve">Оптималды мәндерге қарсы илдің  мөлшерін жоғарлатпау үшін ондағы оның есептік жұмысшы мөлшерін ұстап  тұратын, ил мөлшері ғана аэротенкке қайтарылады.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Екіншілік тұндырғыштардан алынған, илді қайтару және артық илді өңдеуге  шығару арқылы аэротенкте ағымдық жүйеде ағын суларды тазартудың  биологиялық процесін жүзеге асырудың сызбанұсқасы классикалық аэрациясын  атауына  ие болады.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Бұл сызбанұсқа аэрационды және тұндырғыш құрылымынан, аэротенктер бойынша ағын суларды беру және тарату үшін қондырғылар мен коммуникациялар, илді бөлуге ил қосындысын жинау мен беру, тазартылған суды шығару, аэротенкке айналымға түсетін белсенді илдің қайтарылуын қамтамасыз ету мен артық  илді жою, аэротенктерде ауаны беру мен  таратудан тұрады.</w:t>
      </w:r>
    </w:p>
    <w:p w:rsidR="00D016DE" w:rsidRDefault="00D016DE" w:rsidP="00FD05FF">
      <w:pPr>
        <w:spacing w:after="0" w:line="240" w:lineRule="auto"/>
        <w:ind w:firstLine="284"/>
        <w:jc w:val="both"/>
        <w:rPr>
          <w:rFonts w:ascii="Times New Roman" w:hAnsi="Times New Roman" w:cs="Calibri"/>
          <w:sz w:val="28"/>
          <w:szCs w:val="28"/>
          <w:lang w:val="kk-KZ"/>
        </w:rPr>
      </w:pPr>
      <w:r w:rsidRPr="00296F1D">
        <w:rPr>
          <w:rFonts w:ascii="Times New Roman" w:hAnsi="Times New Roman"/>
          <w:sz w:val="28"/>
          <w:szCs w:val="28"/>
          <w:lang w:val="kk-KZ"/>
        </w:rPr>
        <w:t>Активті лай  аэротенкті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жина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тал</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ан 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рінде шы</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 берісінде беріледі, сол жерге біріншілік т</w:t>
      </w:r>
      <w:r w:rsidRPr="00296F1D">
        <w:rPr>
          <w:rFonts w:ascii="Times New Roman" w:hAnsi="Times New Roman" w:cs="Arial"/>
          <w:sz w:val="28"/>
          <w:szCs w:val="28"/>
          <w:lang w:val="kk-KZ"/>
        </w:rPr>
        <w:t>ұ</w:t>
      </w:r>
      <w:r w:rsidRPr="00296F1D">
        <w:rPr>
          <w:rFonts w:ascii="Times New Roman" w:hAnsi="Times New Roman" w:cs="Calibri"/>
          <w:sz w:val="28"/>
          <w:szCs w:val="28"/>
          <w:lang w:val="kk-KZ"/>
        </w:rPr>
        <w:t>ндырудан кейін 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тазартудан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тетін 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 xml:space="preserve">ын сулар жіберіледі.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cs="Calibri"/>
          <w:sz w:val="28"/>
          <w:szCs w:val="28"/>
          <w:lang w:val="kk-KZ"/>
        </w:rPr>
        <w:t>Су мен белсенді илді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араласуы н</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 xml:space="preserve">тижесінде илді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осынды 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зетіледі. Оны</w:t>
      </w:r>
      <w:r w:rsidRPr="00296F1D">
        <w:rPr>
          <w:rFonts w:ascii="Times New Roman" w:hAnsi="Times New Roman" w:cs="Arial"/>
          <w:sz w:val="28"/>
          <w:szCs w:val="28"/>
          <w:lang w:val="kk-KZ"/>
        </w:rPr>
        <w:t>ң</w:t>
      </w:r>
      <w:r w:rsidRPr="00296F1D">
        <w:rPr>
          <w:rFonts w:ascii="Times New Roman" w:hAnsi="Times New Roman"/>
          <w:sz w:val="28"/>
          <w:szCs w:val="28"/>
          <w:lang w:val="kk-KZ"/>
        </w:rPr>
        <w:t xml:space="preserve"> аэротенктен шығуына қозғалысының процесінде биохимиялық реакция жүру үшін қажетті белсенді илдің ластаушылармен байланысқа түсу ұзақтығы қамтамасыз етіледі.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Аэротенк өте жиі, тұрақты араластыру мен ауданы оттегімен  қамтамасыз ету кезінде лайды қосындының аэротенктің ену есігінен шығу есігі бойымен ағу арқылы, 4-9м ені бар, жеке бөлімдерге көлденең қоршаулармен бөлінген, түзу бұрышты  резервуар түрінде орналасады. </w:t>
      </w:r>
    </w:p>
    <w:p w:rsidR="00D016DE" w:rsidRPr="008E1BF4"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Илді  қосындының тұндырғыш құрылымдарында болуы, биологиялық тазартылған суға және тұндырғыш құрылымының төмендегі илді бөлігінде тұнатын және нығыздалатын  белсенді  илге  гвартациялық күштердің әсер етуі кезінде оның бөлінуі жүреді. Бұл аймақта ил концентрациясын әрі қарай жоғарылатуды жүзеге асыру іс-жүзінде  мүмкін емес, онда тұндырғыштағы оттексіз суда белсенді илдің болу  ұзақтығын  артығымен ұзарту, бір жағынан, илдің седиментациялық  қабілетінің  нашарлауы мен  тазартылған сумен ил мөлшерінің көп  шығарылуы, ал екінші жағынан–илдің метаболитикалық қасиеттерінің  төмендеуі және аэротенктің тотықтырғыш қуатының азаюы байқалады.   </w:t>
      </w:r>
    </w:p>
    <w:p w:rsidR="00D016DE"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Тұндырғыш құрылымдарынан шығарылатын ил концентрациясынан  аэротенкке  қайтарылатын, айналымға түсетін ил шығымы және артық  белсенді  ил көлеміне байланысты болады. </w:t>
      </w:r>
      <w:r>
        <w:rPr>
          <w:rFonts w:ascii="Times New Roman" w:hAnsi="Times New Roman"/>
          <w:sz w:val="28"/>
          <w:szCs w:val="28"/>
          <w:lang w:val="kk-KZ"/>
        </w:rPr>
        <w:t xml:space="preserve"> </w:t>
      </w:r>
      <w:r w:rsidRPr="00296F1D">
        <w:rPr>
          <w:rFonts w:ascii="Times New Roman" w:hAnsi="Times New Roman"/>
          <w:sz w:val="28"/>
          <w:szCs w:val="28"/>
          <w:lang w:val="kk-KZ"/>
        </w:rPr>
        <w:t>Тұндырғыш құрылымдарындағы ил концентрациясы аэротенктегі ил  мөлшерінен 2-4есе көп (есте сақтайтын нәрсе, илді қосындыны кезектегі тиімді  бөлу жағдайларынан алынады), онда айналымға түсетін илдің шығымы, тазартуға түсетін ағын сулардың 30-60%-ын құрайды.</w:t>
      </w:r>
      <w:r w:rsidRPr="008E1BF4">
        <w:rPr>
          <w:rFonts w:ascii="Times New Roman" w:hAnsi="Times New Roman"/>
          <w:sz w:val="28"/>
          <w:szCs w:val="28"/>
          <w:lang w:val="kk-KZ"/>
        </w:rPr>
        <w:t xml:space="preserve"> </w:t>
      </w:r>
    </w:p>
    <w:p w:rsidR="00D016DE" w:rsidRPr="00296F1D"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Егер бұл сызба нұсқадағы </w:t>
      </w:r>
      <w:r>
        <w:rPr>
          <w:rFonts w:ascii="Times New Roman" w:hAnsi="Times New Roman"/>
          <w:sz w:val="28"/>
          <w:szCs w:val="28"/>
          <w:lang w:val="kk-KZ"/>
        </w:rPr>
        <w:t xml:space="preserve">активті лайдың </w:t>
      </w:r>
      <w:r w:rsidRPr="00296F1D">
        <w:rPr>
          <w:rFonts w:ascii="Times New Roman" w:hAnsi="Times New Roman"/>
          <w:sz w:val="28"/>
          <w:szCs w:val="28"/>
          <w:lang w:val="kk-KZ"/>
        </w:rPr>
        <w:t xml:space="preserve"> болатын жағдайларына болжам  жасалса, онда оның  аэротенктің ену есігінен шығу есігіне дейінгі жүрген  барлық жолын келесідей түрде көрсетуге болады:</w:t>
      </w:r>
    </w:p>
    <w:p w:rsidR="00D016DE" w:rsidRDefault="00D016DE" w:rsidP="008E1BF4">
      <w:pPr>
        <w:spacing w:after="0" w:line="240" w:lineRule="auto"/>
        <w:ind w:firstLine="284"/>
        <w:jc w:val="both"/>
        <w:rPr>
          <w:rFonts w:ascii="Times New Roman" w:hAnsi="Times New Roman"/>
          <w:sz w:val="28"/>
          <w:szCs w:val="28"/>
          <w:lang w:val="kk-KZ"/>
        </w:rPr>
      </w:pPr>
    </w:p>
    <w:p w:rsidR="00D016DE" w:rsidRPr="00D762E7" w:rsidRDefault="00D016DE" w:rsidP="00D762E7">
      <w:pPr>
        <w:spacing w:after="0" w:line="240" w:lineRule="auto"/>
        <w:ind w:firstLine="284"/>
        <w:jc w:val="center"/>
        <w:rPr>
          <w:rFonts w:ascii="Times New Roman" w:hAnsi="Times New Roman"/>
          <w:sz w:val="28"/>
          <w:szCs w:val="28"/>
          <w:lang w:val="kk-KZ"/>
        </w:rPr>
      </w:pPr>
      <w:r w:rsidRPr="00C364FF">
        <w:rPr>
          <w:rFonts w:ascii="Times New Roman" w:hAnsi="Times New Roman"/>
          <w:noProof/>
          <w:color w:val="FF00FF"/>
          <w:sz w:val="28"/>
          <w:szCs w:val="28"/>
        </w:rPr>
        <w:pict>
          <v:shape id="Рисунок 8" o:spid="_x0000_i1033" type="#_x0000_t75" style="width:402pt;height:260.25pt;visibility:visible">
            <v:imagedata r:id="rId13" o:title=""/>
          </v:shape>
        </w:pict>
      </w:r>
    </w:p>
    <w:p w:rsidR="00D016DE" w:rsidRDefault="00D016DE" w:rsidP="00D762E7">
      <w:pPr>
        <w:spacing w:after="0" w:line="240" w:lineRule="auto"/>
        <w:ind w:firstLine="284"/>
        <w:jc w:val="both"/>
        <w:rPr>
          <w:rFonts w:ascii="Times New Roman" w:hAnsi="Times New Roman"/>
          <w:sz w:val="24"/>
          <w:szCs w:val="24"/>
          <w:lang w:val="kk-KZ"/>
        </w:rPr>
      </w:pPr>
      <w:r w:rsidRPr="006E2AC7">
        <w:rPr>
          <w:rFonts w:ascii="Times New Roman" w:hAnsi="Times New Roman"/>
          <w:sz w:val="24"/>
          <w:szCs w:val="24"/>
          <w:lang w:val="kk-KZ"/>
        </w:rPr>
        <w:t>1-біріншілік  тұндырғыштағы ағын сулар; 2-аэротенк; 3-аэротенктен шыққан ил қосындысы; 4- екіншілік тұндырғыштар; 5-тазартылған су; 6-илді камера;  7,8- сәйкес келетін айналымға түсетін және артық алынған активті лай; 9- ауа үрлегіштегі ауа; 10- аэротенктегі ауаны беру және таратудың аэрационды жүйесі.</w:t>
      </w:r>
    </w:p>
    <w:p w:rsidR="00D016DE" w:rsidRPr="006E2AC7" w:rsidRDefault="00D016DE" w:rsidP="00D762E7">
      <w:pPr>
        <w:spacing w:after="0" w:line="240" w:lineRule="auto"/>
        <w:ind w:firstLine="284"/>
        <w:jc w:val="both"/>
        <w:rPr>
          <w:rFonts w:ascii="Times New Roman" w:hAnsi="Times New Roman"/>
          <w:sz w:val="24"/>
          <w:szCs w:val="24"/>
          <w:lang w:val="kk-KZ"/>
        </w:rPr>
      </w:pPr>
    </w:p>
    <w:p w:rsidR="00D016DE" w:rsidRDefault="00D016DE" w:rsidP="002E0F88">
      <w:pPr>
        <w:spacing w:after="0" w:line="240" w:lineRule="auto"/>
        <w:ind w:firstLine="284"/>
        <w:jc w:val="center"/>
        <w:rPr>
          <w:rFonts w:ascii="Times New Roman" w:hAnsi="Times New Roman"/>
          <w:sz w:val="28"/>
          <w:szCs w:val="28"/>
          <w:lang w:val="kk-KZ"/>
        </w:rPr>
      </w:pPr>
      <w:r>
        <w:rPr>
          <w:rFonts w:ascii="Times New Roman" w:hAnsi="Times New Roman"/>
          <w:sz w:val="28"/>
          <w:szCs w:val="28"/>
          <w:lang w:val="kk-KZ"/>
        </w:rPr>
        <w:t>7</w:t>
      </w:r>
      <w:r w:rsidRPr="00296F1D">
        <w:rPr>
          <w:rFonts w:ascii="Times New Roman" w:hAnsi="Times New Roman"/>
          <w:sz w:val="28"/>
          <w:szCs w:val="28"/>
          <w:lang w:val="kk-KZ"/>
        </w:rPr>
        <w:t>сурет. Ығыстырғыш – аэротенк.</w:t>
      </w:r>
    </w:p>
    <w:p w:rsidR="00D016DE" w:rsidRDefault="00D016DE" w:rsidP="008E1BF4">
      <w:pPr>
        <w:spacing w:after="0" w:line="240" w:lineRule="auto"/>
        <w:rPr>
          <w:rFonts w:ascii="Times New Roman" w:hAnsi="Times New Roman"/>
          <w:sz w:val="28"/>
          <w:szCs w:val="28"/>
          <w:lang w:val="kk-KZ"/>
        </w:rPr>
      </w:pPr>
    </w:p>
    <w:p w:rsidR="00D016DE"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құрылым маңында ил қосындысының гидравликалық жүйедегі қозғалысы  бойынша аэротенк ығыстырғышты еске түсіреді, онда ил  қосындының  бұрынғы мөлшері жаңадан түскен ил қосындысымен ығыстырылады, осған  байланысты</w:t>
      </w:r>
      <w:r>
        <w:rPr>
          <w:rFonts w:ascii="Times New Roman" w:hAnsi="Times New Roman"/>
          <w:sz w:val="28"/>
          <w:szCs w:val="28"/>
          <w:lang w:val="kk-KZ"/>
        </w:rPr>
        <w:t>3</w:t>
      </w:r>
      <w:r w:rsidRPr="00296F1D">
        <w:rPr>
          <w:rFonts w:ascii="Times New Roman" w:hAnsi="Times New Roman"/>
          <w:sz w:val="28"/>
          <w:szCs w:val="28"/>
          <w:lang w:val="kk-KZ"/>
        </w:rPr>
        <w:t xml:space="preserve"> мұндай аэротенктер ығыстырғыш–аэротенктер деп аталады;</w:t>
      </w:r>
      <w:r>
        <w:rPr>
          <w:rFonts w:ascii="Times New Roman" w:hAnsi="Times New Roman"/>
          <w:sz w:val="28"/>
          <w:szCs w:val="28"/>
          <w:lang w:val="kk-KZ"/>
        </w:rPr>
        <w:t xml:space="preserve"> </w:t>
      </w:r>
      <w:r w:rsidRPr="00296F1D">
        <w:rPr>
          <w:rFonts w:ascii="Times New Roman" w:hAnsi="Times New Roman"/>
          <w:sz w:val="28"/>
          <w:szCs w:val="28"/>
          <w:lang w:val="kk-KZ"/>
        </w:rPr>
        <w:t>2) активті лайға ластаушылардың жүктелуі, толық биологиялық тазарту мен    ил  мөлшерінің шамасын аз ғана арттыру кезінде, оның мүмкін болатын  минималды мәніне дейін, ағын сұйықтығының ВПИ төмендеуі шамасы бойынша, аэротенктен шығудағы оның мәні іс–жүзінде нөлге біртіндеп  төмендеуінен, аэротенктің енудегі максималды мәніне өзгереді;</w:t>
      </w:r>
      <w:r>
        <w:rPr>
          <w:rFonts w:ascii="Times New Roman" w:hAnsi="Times New Roman"/>
          <w:sz w:val="28"/>
          <w:szCs w:val="28"/>
          <w:lang w:val="kk-KZ"/>
        </w:rPr>
        <w:t xml:space="preserve"> </w:t>
      </w:r>
      <w:r w:rsidRPr="00296F1D">
        <w:rPr>
          <w:rFonts w:ascii="Times New Roman" w:hAnsi="Times New Roman"/>
          <w:sz w:val="28"/>
          <w:szCs w:val="28"/>
          <w:lang w:val="kk-KZ"/>
        </w:rPr>
        <w:t xml:space="preserve">3) лайға жүктемеге сәйкес активті лайдың оттегіге қажеттілігі төмендейді, оның мәні аэротенкке ену есігінде нақты шамада, аэротенктен шығаруға қарағанда жоғары болады. </w:t>
      </w:r>
    </w:p>
    <w:p w:rsidR="00D016DE" w:rsidRDefault="00D016DE" w:rsidP="008E1BF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оттегіге қажеттілік, аэротенк ұзындығы бойынша, қиын </w:t>
      </w:r>
    </w:p>
    <w:p w:rsidR="00D016DE" w:rsidRDefault="00D016DE" w:rsidP="008E1BF4">
      <w:pPr>
        <w:spacing w:after="0" w:line="240" w:lineRule="auto"/>
        <w:jc w:val="both"/>
        <w:rPr>
          <w:rFonts w:ascii="Times New Roman" w:hAnsi="Times New Roman"/>
          <w:sz w:val="28"/>
          <w:szCs w:val="28"/>
          <w:lang w:val="kk-KZ"/>
        </w:rPr>
      </w:pPr>
      <w:r w:rsidRPr="00296F1D">
        <w:rPr>
          <w:rFonts w:ascii="Times New Roman" w:hAnsi="Times New Roman"/>
          <w:sz w:val="28"/>
          <w:szCs w:val="28"/>
          <w:lang w:val="kk-KZ"/>
        </w:rPr>
        <w:t>тотығатын органикалық заттардың меншікті  салмағы артуына, не аэротенк басында оңай тотығаын заттарды өте тез жою  есебінен ағын суларда, немесе белсенді илда оны алу процесінде және онда қоректік заттардың белгілі қорының жиналуына   байланысты төмендейді.</w:t>
      </w:r>
      <w:r>
        <w:rPr>
          <w:rFonts w:ascii="Times New Roman" w:hAnsi="Times New Roman"/>
          <w:sz w:val="28"/>
          <w:szCs w:val="28"/>
          <w:lang w:val="kk-KZ"/>
        </w:rPr>
        <w:t xml:space="preserve"> </w:t>
      </w:r>
      <w:r w:rsidRPr="00296F1D">
        <w:rPr>
          <w:rFonts w:ascii="Times New Roman" w:hAnsi="Times New Roman"/>
          <w:sz w:val="28"/>
          <w:szCs w:val="28"/>
          <w:lang w:val="kk-KZ"/>
        </w:rPr>
        <w:t>4) лайды қосындының көлденең қозғалысының баяу жылдамдығымен   және  аэротенктегі лайды  қосындының жеткілікті түрде өте қарқынды аэрациясымен салыстырғанда, тазартуға түсетін, ағым сұйықтығының шығымдалу шегінде, бұрын болған сұйықтықпен одан кейін түскен сұйықтық арасында көлденең араласу пайда болады, оның нәтижесінде, нағыз ауыстыру жүйесі бар ұқсастығының бұзылуы байқалады. Бұл бұзылулар, аэротенкте сұйықтықтың көлденең қозғалысыны</w:t>
      </w:r>
      <w:r>
        <w:rPr>
          <w:rFonts w:ascii="Times New Roman" w:hAnsi="Times New Roman"/>
          <w:sz w:val="28"/>
          <w:szCs w:val="28"/>
          <w:lang w:val="kk-KZ"/>
        </w:rPr>
        <w:t xml:space="preserve">ң </w:t>
      </w:r>
      <w:r w:rsidRPr="00296F1D">
        <w:rPr>
          <w:rFonts w:ascii="Times New Roman" w:hAnsi="Times New Roman"/>
          <w:sz w:val="28"/>
          <w:szCs w:val="28"/>
          <w:lang w:val="kk-KZ"/>
        </w:rPr>
        <w:t xml:space="preserve"> жылдамдығы төмен болса, онда аэротенк кең болады, </w:t>
      </w:r>
      <w:r>
        <w:rPr>
          <w:rFonts w:ascii="Times New Roman" w:hAnsi="Times New Roman"/>
          <w:sz w:val="28"/>
          <w:szCs w:val="28"/>
          <w:lang w:val="kk-KZ"/>
        </w:rPr>
        <w:t>а</w:t>
      </w:r>
      <w:r w:rsidRPr="00296F1D">
        <w:rPr>
          <w:rFonts w:ascii="Times New Roman" w:hAnsi="Times New Roman"/>
          <w:sz w:val="28"/>
          <w:szCs w:val="28"/>
          <w:lang w:val="kk-KZ"/>
        </w:rPr>
        <w:t>л</w:t>
      </w:r>
      <w:r>
        <w:rPr>
          <w:rFonts w:ascii="Times New Roman" w:hAnsi="Times New Roman"/>
          <w:sz w:val="28"/>
          <w:szCs w:val="28"/>
          <w:lang w:val="kk-KZ"/>
        </w:rPr>
        <w:t xml:space="preserve"> қысқа болса жылдамдығы артады. </w:t>
      </w:r>
      <w:r w:rsidRPr="00296F1D">
        <w:rPr>
          <w:rFonts w:ascii="Times New Roman" w:hAnsi="Times New Roman"/>
          <w:sz w:val="28"/>
          <w:szCs w:val="28"/>
          <w:lang w:val="kk-KZ"/>
        </w:rPr>
        <w:t>5) ағымдық сұйықтықта алынатын ластаушы заттар, екіншілік тұндырғыштан  аэротенкке активті лайды қайтарған соң, илдің ластаушылармен кезектегі  байланысқа түскенге дейін</w:t>
      </w:r>
      <w:r>
        <w:rPr>
          <w:rFonts w:ascii="Times New Roman" w:hAnsi="Times New Roman"/>
          <w:sz w:val="28"/>
          <w:szCs w:val="28"/>
          <w:lang w:val="kk-KZ"/>
        </w:rPr>
        <w:t xml:space="preserve">гі </w:t>
      </w:r>
      <w:r w:rsidRPr="00296F1D">
        <w:rPr>
          <w:rFonts w:ascii="Times New Roman" w:hAnsi="Times New Roman"/>
          <w:sz w:val="28"/>
          <w:szCs w:val="28"/>
          <w:lang w:val="kk-KZ"/>
        </w:rPr>
        <w:t>активті лайдың  құрылымдар</w:t>
      </w:r>
      <w:r>
        <w:rPr>
          <w:rFonts w:ascii="Times New Roman" w:hAnsi="Times New Roman"/>
          <w:sz w:val="28"/>
          <w:szCs w:val="28"/>
          <w:lang w:val="kk-KZ"/>
        </w:rPr>
        <w:t>ын</w:t>
      </w:r>
      <w:r w:rsidRPr="00296F1D">
        <w:rPr>
          <w:rFonts w:ascii="Times New Roman" w:hAnsi="Times New Roman"/>
          <w:sz w:val="28"/>
          <w:szCs w:val="28"/>
          <w:lang w:val="kk-KZ"/>
        </w:rPr>
        <w:t>дағы  метаболиттік өзгеріске ұшырауы</w:t>
      </w:r>
      <w:r>
        <w:rPr>
          <w:rFonts w:ascii="Times New Roman" w:hAnsi="Times New Roman"/>
          <w:sz w:val="28"/>
          <w:szCs w:val="28"/>
          <w:lang w:val="kk-KZ"/>
        </w:rPr>
        <w:t>ны</w:t>
      </w:r>
      <w:r w:rsidRPr="00296F1D">
        <w:rPr>
          <w:rFonts w:ascii="Times New Roman" w:hAnsi="Times New Roman"/>
          <w:sz w:val="28"/>
          <w:szCs w:val="28"/>
          <w:lang w:val="kk-KZ"/>
        </w:rPr>
        <w:t>ң  толық циклінен өтеді.</w:t>
      </w:r>
      <w:r>
        <w:rPr>
          <w:rFonts w:ascii="Times New Roman" w:hAnsi="Times New Roman"/>
          <w:sz w:val="28"/>
          <w:szCs w:val="28"/>
          <w:lang w:val="kk-KZ"/>
        </w:rPr>
        <w:t xml:space="preserve"> </w:t>
      </w:r>
      <w:r w:rsidRPr="00296F1D">
        <w:rPr>
          <w:rFonts w:ascii="Times New Roman" w:hAnsi="Times New Roman"/>
          <w:sz w:val="28"/>
          <w:szCs w:val="28"/>
          <w:lang w:val="kk-KZ"/>
        </w:rPr>
        <w:t>6)</w:t>
      </w:r>
      <w:r>
        <w:rPr>
          <w:rFonts w:ascii="Times New Roman" w:hAnsi="Times New Roman"/>
          <w:sz w:val="28"/>
          <w:szCs w:val="28"/>
          <w:lang w:val="kk-KZ"/>
        </w:rPr>
        <w:t xml:space="preserve"> </w:t>
      </w:r>
      <w:r w:rsidRPr="00296F1D">
        <w:rPr>
          <w:rFonts w:ascii="Times New Roman" w:hAnsi="Times New Roman"/>
          <w:sz w:val="28"/>
          <w:szCs w:val="28"/>
          <w:lang w:val="kk-KZ"/>
        </w:rPr>
        <w:t>ағын суларда улы</w:t>
      </w:r>
      <w:r>
        <w:rPr>
          <w:rFonts w:ascii="Times New Roman" w:hAnsi="Times New Roman"/>
          <w:sz w:val="28"/>
          <w:szCs w:val="28"/>
          <w:lang w:val="kk-KZ"/>
        </w:rPr>
        <w:t xml:space="preserve"> немесе басқа ингиберлеуші заттардың</w:t>
      </w:r>
      <w:r w:rsidRPr="00296F1D">
        <w:rPr>
          <w:rFonts w:ascii="Times New Roman" w:hAnsi="Times New Roman"/>
          <w:sz w:val="28"/>
          <w:szCs w:val="28"/>
          <w:lang w:val="kk-KZ"/>
        </w:rPr>
        <w:t xml:space="preserve"> болатын  жағдайларында, активті лай</w:t>
      </w:r>
      <w:r>
        <w:rPr>
          <w:rFonts w:ascii="Times New Roman" w:hAnsi="Times New Roman"/>
          <w:sz w:val="28"/>
          <w:szCs w:val="28"/>
          <w:lang w:val="kk-KZ"/>
        </w:rPr>
        <w:t>,</w:t>
      </w:r>
      <w:r w:rsidRPr="00296F1D">
        <w:rPr>
          <w:rFonts w:ascii="Times New Roman" w:hAnsi="Times New Roman"/>
          <w:sz w:val="28"/>
          <w:szCs w:val="28"/>
          <w:lang w:val="kk-KZ"/>
        </w:rPr>
        <w:t xml:space="preserve"> кезектегі аэротенкке қайтарылып, </w:t>
      </w:r>
      <w:r>
        <w:rPr>
          <w:rFonts w:ascii="Times New Roman" w:hAnsi="Times New Roman"/>
          <w:sz w:val="28"/>
          <w:szCs w:val="28"/>
          <w:lang w:val="kk-KZ"/>
        </w:rPr>
        <w:t>заттардың  биологиялық процесін</w:t>
      </w:r>
      <w:r w:rsidRPr="00296F1D">
        <w:rPr>
          <w:rFonts w:ascii="Times New Roman" w:hAnsi="Times New Roman"/>
          <w:sz w:val="28"/>
          <w:szCs w:val="28"/>
          <w:lang w:val="kk-KZ"/>
        </w:rPr>
        <w:t>е</w:t>
      </w:r>
      <w:r>
        <w:rPr>
          <w:rFonts w:ascii="Times New Roman" w:hAnsi="Times New Roman"/>
          <w:sz w:val="28"/>
          <w:szCs w:val="28"/>
          <w:lang w:val="kk-KZ"/>
        </w:rPr>
        <w:t xml:space="preserve"> </w:t>
      </w:r>
      <w:r w:rsidRPr="00296F1D">
        <w:rPr>
          <w:rFonts w:ascii="Times New Roman" w:hAnsi="Times New Roman"/>
          <w:sz w:val="28"/>
          <w:szCs w:val="28"/>
          <w:lang w:val="kk-KZ"/>
        </w:rPr>
        <w:t xml:space="preserve"> әсер етуіне </w:t>
      </w:r>
      <w:r>
        <w:rPr>
          <w:rFonts w:ascii="Times New Roman" w:hAnsi="Times New Roman"/>
          <w:sz w:val="28"/>
          <w:szCs w:val="28"/>
          <w:lang w:val="kk-KZ"/>
        </w:rPr>
        <w:t xml:space="preserve"> </w:t>
      </w:r>
      <w:r w:rsidRPr="00296F1D">
        <w:rPr>
          <w:rFonts w:ascii="Times New Roman" w:hAnsi="Times New Roman"/>
          <w:sz w:val="28"/>
          <w:szCs w:val="28"/>
          <w:lang w:val="kk-KZ"/>
        </w:rPr>
        <w:t>ұшырайды;</w:t>
      </w:r>
      <w:r>
        <w:rPr>
          <w:rFonts w:ascii="Times New Roman" w:hAnsi="Times New Roman"/>
          <w:sz w:val="28"/>
          <w:szCs w:val="28"/>
          <w:lang w:val="kk-KZ"/>
        </w:rPr>
        <w:t xml:space="preserve"> </w:t>
      </w:r>
      <w:r w:rsidRPr="00296F1D">
        <w:rPr>
          <w:rFonts w:ascii="Times New Roman" w:hAnsi="Times New Roman"/>
          <w:sz w:val="28"/>
          <w:szCs w:val="28"/>
          <w:lang w:val="kk-KZ"/>
        </w:rPr>
        <w:t>7)</w:t>
      </w:r>
      <w:r>
        <w:rPr>
          <w:rFonts w:ascii="Times New Roman" w:hAnsi="Times New Roman"/>
          <w:sz w:val="28"/>
          <w:szCs w:val="28"/>
          <w:lang w:val="kk-KZ"/>
        </w:rPr>
        <w:t xml:space="preserve"> </w:t>
      </w:r>
      <w:r w:rsidRPr="00296F1D">
        <w:rPr>
          <w:rFonts w:ascii="Times New Roman" w:hAnsi="Times New Roman"/>
          <w:sz w:val="28"/>
          <w:szCs w:val="28"/>
          <w:lang w:val="kk-KZ"/>
        </w:rPr>
        <w:t>лай белгілі  мөлшердегі жағдайда болу үшін</w:t>
      </w:r>
      <w:r>
        <w:rPr>
          <w:rFonts w:ascii="Times New Roman" w:hAnsi="Times New Roman"/>
          <w:sz w:val="28"/>
          <w:szCs w:val="28"/>
          <w:lang w:val="kk-KZ"/>
        </w:rPr>
        <w:t>,</w:t>
      </w:r>
      <w:r w:rsidRPr="00296F1D">
        <w:rPr>
          <w:rFonts w:ascii="Times New Roman" w:hAnsi="Times New Roman"/>
          <w:sz w:val="28"/>
          <w:szCs w:val="28"/>
          <w:lang w:val="kk-KZ"/>
        </w:rPr>
        <w:t xml:space="preserve"> лай қосындысын  араластыру қажеттілігі, аэротенктің барлық ұзындығы бойынша іс–жүзінде тұрақты болуды қажет етеді, бұл аэротенкке берілетін ауаның тотықтыру қабілетін толық қолдануға мүмкіндік бермейді және аэротен</w:t>
      </w:r>
      <w:r>
        <w:rPr>
          <w:rFonts w:ascii="Times New Roman" w:hAnsi="Times New Roman"/>
          <w:sz w:val="28"/>
          <w:szCs w:val="28"/>
          <w:lang w:val="kk-KZ"/>
        </w:rPr>
        <w:t>к</w:t>
      </w:r>
      <w:r w:rsidRPr="00296F1D">
        <w:rPr>
          <w:rFonts w:ascii="Times New Roman" w:hAnsi="Times New Roman"/>
          <w:sz w:val="28"/>
          <w:szCs w:val="28"/>
          <w:lang w:val="kk-KZ"/>
        </w:rPr>
        <w:t xml:space="preserve"> жұмысының энергетикалық көрсеткіштеріне кері әсер</w:t>
      </w:r>
      <w:r>
        <w:rPr>
          <w:rFonts w:ascii="Times New Roman" w:hAnsi="Times New Roman"/>
          <w:sz w:val="28"/>
          <w:szCs w:val="28"/>
          <w:lang w:val="kk-KZ"/>
        </w:rPr>
        <w:t>ін береді.</w:t>
      </w:r>
      <w:r w:rsidRPr="00296F1D">
        <w:rPr>
          <w:rFonts w:ascii="Times New Roman" w:hAnsi="Times New Roman"/>
          <w:sz w:val="28"/>
          <w:szCs w:val="28"/>
          <w:lang w:val="kk-KZ"/>
        </w:rPr>
        <w:t xml:space="preserve"> </w:t>
      </w:r>
    </w:p>
    <w:p w:rsidR="00D016DE" w:rsidRPr="00296F1D" w:rsidRDefault="00D016DE" w:rsidP="002E0F88">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D762E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Аэробты тазартудың сызбанұсқасы</w:t>
      </w:r>
    </w:p>
    <w:p w:rsidR="00D016DE" w:rsidRPr="00296F1D" w:rsidRDefault="00D016DE" w:rsidP="00D762E7">
      <w:pPr>
        <w:spacing w:after="0" w:line="240" w:lineRule="auto"/>
        <w:ind w:firstLine="284"/>
        <w:rPr>
          <w:rFonts w:ascii="Times New Roman" w:hAnsi="Times New Roman"/>
          <w:i/>
          <w:sz w:val="28"/>
          <w:szCs w:val="28"/>
          <w:lang w:val="kk-KZ"/>
        </w:rPr>
      </w:pPr>
      <w:r w:rsidRPr="00296F1D">
        <w:rPr>
          <w:rFonts w:ascii="Times New Roman" w:hAnsi="Times New Roman"/>
          <w:sz w:val="28"/>
          <w:szCs w:val="28"/>
          <w:lang w:val="kk-KZ"/>
        </w:rPr>
        <w:t>2.</w:t>
      </w:r>
      <w:r w:rsidRPr="00296F1D">
        <w:rPr>
          <w:rFonts w:ascii="Times New Roman" w:hAnsi="Times New Roman"/>
          <w:b/>
          <w:i/>
          <w:sz w:val="28"/>
          <w:szCs w:val="28"/>
          <w:lang w:val="kk-KZ"/>
        </w:rPr>
        <w:t xml:space="preserve"> </w:t>
      </w:r>
      <w:r w:rsidRPr="00296F1D">
        <w:rPr>
          <w:rFonts w:ascii="Times New Roman" w:hAnsi="Times New Roman"/>
          <w:sz w:val="28"/>
          <w:szCs w:val="28"/>
          <w:lang w:val="kk-KZ"/>
        </w:rPr>
        <w:t>Ашыту процестері</w:t>
      </w:r>
    </w:p>
    <w:p w:rsidR="00D016DE" w:rsidRPr="00296F1D" w:rsidRDefault="00D016DE" w:rsidP="00D762E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w:t>
      </w:r>
      <w:r w:rsidRPr="00296F1D">
        <w:rPr>
          <w:rFonts w:ascii="Times New Roman" w:hAnsi="Times New Roman"/>
          <w:i/>
          <w:sz w:val="28"/>
          <w:szCs w:val="28"/>
          <w:lang w:val="kk-KZ"/>
        </w:rPr>
        <w:t xml:space="preserve"> </w:t>
      </w:r>
      <w:r w:rsidRPr="00296F1D">
        <w:rPr>
          <w:rFonts w:ascii="Times New Roman" w:hAnsi="Times New Roman"/>
          <w:sz w:val="28"/>
          <w:szCs w:val="28"/>
          <w:lang w:val="kk-KZ"/>
        </w:rPr>
        <w:t>Тамшылы биофильтер</w:t>
      </w:r>
    </w:p>
    <w:p w:rsidR="00D016DE" w:rsidRPr="00296F1D" w:rsidRDefault="00D016DE" w:rsidP="00D762E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 Аэротенкте биотазарту процесі</w:t>
      </w:r>
    </w:p>
    <w:p w:rsidR="00D016DE" w:rsidRPr="00296F1D" w:rsidRDefault="00D016DE" w:rsidP="00D762E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 ығыстырғыш–аэротенктер дегеніміз не</w:t>
      </w:r>
    </w:p>
    <w:p w:rsidR="00D016DE" w:rsidRPr="00296F1D" w:rsidRDefault="00D016DE" w:rsidP="00D762E7">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 xml:space="preserve">6. </w:t>
      </w:r>
      <w:r w:rsidRPr="00296F1D">
        <w:rPr>
          <w:rFonts w:ascii="Times New Roman" w:hAnsi="Times New Roman"/>
          <w:sz w:val="28"/>
          <w:szCs w:val="28"/>
          <w:lang w:val="kk-KZ"/>
        </w:rPr>
        <w:t>Гомогенді реакторлар жұмысының жүйесі.</w:t>
      </w:r>
      <w:r w:rsidRPr="00296F1D">
        <w:rPr>
          <w:rFonts w:ascii="Times New Roman" w:hAnsi="Times New Roman"/>
          <w:i/>
          <w:sz w:val="28"/>
          <w:szCs w:val="28"/>
          <w:lang w:val="kk-KZ"/>
        </w:rPr>
        <w:t xml:space="preserve">  </w:t>
      </w:r>
    </w:p>
    <w:p w:rsidR="00D016DE" w:rsidRDefault="00D016DE" w:rsidP="00037B8F">
      <w:pPr>
        <w:spacing w:after="0" w:line="240" w:lineRule="auto"/>
        <w:jc w:val="both"/>
        <w:rPr>
          <w:rFonts w:ascii="Times New Roman" w:hAnsi="Times New Roman"/>
          <w:sz w:val="28"/>
          <w:szCs w:val="28"/>
          <w:lang w:val="kk-KZ"/>
        </w:rPr>
      </w:pPr>
    </w:p>
    <w:p w:rsidR="00D016DE" w:rsidRPr="00296F1D" w:rsidRDefault="00D016DE" w:rsidP="00037B8F">
      <w:pPr>
        <w:spacing w:after="0" w:line="240" w:lineRule="auto"/>
        <w:jc w:val="both"/>
        <w:rPr>
          <w:rFonts w:ascii="Times New Roman" w:hAnsi="Times New Roman"/>
          <w:sz w:val="28"/>
          <w:szCs w:val="28"/>
          <w:lang w:val="kk-KZ"/>
        </w:rPr>
      </w:pPr>
    </w:p>
    <w:p w:rsidR="00D016DE" w:rsidRPr="00296F1D" w:rsidRDefault="00D016DE" w:rsidP="00A835C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№7</w:t>
      </w:r>
    </w:p>
    <w:p w:rsidR="00D016DE" w:rsidRPr="00296F1D" w:rsidRDefault="00D016DE" w:rsidP="00A835CE">
      <w:pPr>
        <w:spacing w:after="0" w:line="240" w:lineRule="auto"/>
        <w:ind w:firstLine="284"/>
        <w:jc w:val="center"/>
        <w:rPr>
          <w:rFonts w:ascii="Times New Roman" w:hAnsi="Times New Roman"/>
          <w:b/>
          <w:sz w:val="28"/>
          <w:szCs w:val="28"/>
          <w:lang w:val="kk-KZ"/>
        </w:rPr>
      </w:pPr>
    </w:p>
    <w:p w:rsidR="00D016DE" w:rsidRPr="00296F1D" w:rsidRDefault="00D016DE" w:rsidP="006E2AC7">
      <w:pPr>
        <w:spacing w:after="0" w:line="240" w:lineRule="auto"/>
        <w:ind w:firstLine="284"/>
        <w:rPr>
          <w:rFonts w:ascii="Times New Roman" w:hAnsi="Times New Roman"/>
          <w:b/>
          <w:sz w:val="28"/>
          <w:szCs w:val="28"/>
          <w:lang w:val="kk-KZ"/>
        </w:rPr>
      </w:pPr>
      <w:r w:rsidRPr="00296F1D">
        <w:rPr>
          <w:rFonts w:ascii="Times New Roman" w:hAnsi="Times New Roman"/>
          <w:b/>
          <w:sz w:val="28"/>
          <w:szCs w:val="28"/>
          <w:lang w:val="kk-KZ"/>
        </w:rPr>
        <w:t xml:space="preserve">Тақырыбы: </w:t>
      </w:r>
      <w:r w:rsidRPr="006E2AC7">
        <w:rPr>
          <w:rFonts w:ascii="Times New Roman" w:hAnsi="Times New Roman"/>
          <w:sz w:val="28"/>
          <w:szCs w:val="28"/>
          <w:lang w:val="kk-KZ"/>
        </w:rPr>
        <w:t>Активті лайдың популяциялық мәселелері</w:t>
      </w:r>
    </w:p>
    <w:p w:rsidR="00D016DE" w:rsidRPr="00296F1D" w:rsidRDefault="00D016DE" w:rsidP="006E2AC7">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Активті лайды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микроорганизмдері, оларды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 xml:space="preserve">зара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атыстылы</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ы ж</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не  жеке  консорциурмдарды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sz w:val="28"/>
          <w:szCs w:val="28"/>
          <w:lang w:val="kk-KZ"/>
        </w:rPr>
        <w:t>маңызы. Активті лайдың  ценоздарының қалыптасуы.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Микроорганизмдер популяциясыны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симбиозы болып табылатын орта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шырышты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абы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ты  зооглейді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алыптасуы.</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rPr>
        <w:t>3</w:t>
      </w:r>
      <w:r w:rsidRPr="00296F1D">
        <w:rPr>
          <w:rFonts w:ascii="Times New Roman" w:hAnsi="Times New Roman"/>
          <w:sz w:val="28"/>
          <w:szCs w:val="28"/>
        </w:rPr>
        <w:t xml:space="preserve">.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pStyle w:val="ListParagraph"/>
        <w:spacing w:after="0" w:line="240" w:lineRule="auto"/>
        <w:ind w:left="0" w:firstLine="284"/>
        <w:jc w:val="both"/>
        <w:rPr>
          <w:rFonts w:ascii="Times New Roman" w:hAnsi="Times New Roman"/>
          <w:b/>
          <w:i/>
          <w:sz w:val="28"/>
          <w:szCs w:val="28"/>
          <w:u w:val="single"/>
          <w:lang w:val="kk-KZ"/>
        </w:rPr>
      </w:pPr>
    </w:p>
    <w:p w:rsidR="00D016DE" w:rsidRDefault="00D016DE" w:rsidP="00A835CE">
      <w:pPr>
        <w:pStyle w:val="ListParagraph"/>
        <w:spacing w:after="0" w:line="240" w:lineRule="auto"/>
        <w:ind w:left="0" w:firstLine="284"/>
        <w:jc w:val="both"/>
        <w:rPr>
          <w:rFonts w:ascii="Times New Roman" w:hAnsi="Times New Roman"/>
          <w:i/>
          <w:sz w:val="28"/>
          <w:szCs w:val="28"/>
          <w:lang w:val="kk-KZ"/>
        </w:rPr>
      </w:pPr>
      <w:r w:rsidRPr="00296F1D">
        <w:rPr>
          <w:rFonts w:ascii="Times New Roman" w:hAnsi="Times New Roman"/>
          <w:i/>
          <w:sz w:val="28"/>
          <w:szCs w:val="28"/>
          <w:lang w:val="kk-KZ"/>
        </w:rPr>
        <w:t>Активті лайдың микроорганизмдері, олардың өзара қатыстылығы және  жеке  консорциурмдардың  маңызы</w:t>
      </w:r>
    </w:p>
    <w:p w:rsidR="00D016DE" w:rsidRPr="00A835CE" w:rsidRDefault="00D016DE" w:rsidP="00A835CE">
      <w:pPr>
        <w:pStyle w:val="ListParagraph"/>
        <w:spacing w:after="0" w:line="240" w:lineRule="auto"/>
        <w:ind w:left="0" w:firstLine="284"/>
        <w:jc w:val="both"/>
        <w:rPr>
          <w:rFonts w:ascii="Times New Roman" w:hAnsi="Times New Roman"/>
          <w:i/>
          <w:sz w:val="28"/>
          <w:szCs w:val="28"/>
          <w:lang w:val="kk-KZ"/>
        </w:rPr>
      </w:pP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Суды биологиялы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тазартуды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негізінде </w:t>
      </w:r>
      <w:r>
        <w:rPr>
          <w:rFonts w:ascii="Times New Roman" w:hAnsi="Times New Roman" w:cs="Calibri"/>
          <w:sz w:val="28"/>
          <w:szCs w:val="28"/>
          <w:lang w:val="kk-KZ"/>
        </w:rPr>
        <w:t xml:space="preserve">активті лайдың </w:t>
      </w:r>
      <w:r w:rsidRPr="00296F1D">
        <w:rPr>
          <w:rFonts w:ascii="Times New Roman" w:hAnsi="Times New Roman" w:cs="Calibri"/>
          <w:sz w:val="28"/>
          <w:szCs w:val="28"/>
          <w:lang w:val="kk-KZ"/>
        </w:rPr>
        <w:t xml:space="preserve"> немесе пленкаларды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ызметі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арастырылады, онда 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 xml:space="preserve">ын су </w:t>
      </w:r>
      <w:r w:rsidRPr="00296F1D">
        <w:rPr>
          <w:rFonts w:ascii="Times New Roman" w:hAnsi="Times New Roman" w:cs="Arial"/>
          <w:sz w:val="28"/>
          <w:szCs w:val="28"/>
          <w:lang w:val="kk-KZ"/>
        </w:rPr>
        <w:t>құ</w:t>
      </w:r>
      <w:r w:rsidRPr="00296F1D">
        <w:rPr>
          <w:rFonts w:ascii="Times New Roman" w:hAnsi="Times New Roman" w:cs="Calibri"/>
          <w:sz w:val="28"/>
          <w:szCs w:val="28"/>
          <w:lang w:val="kk-KZ"/>
        </w:rPr>
        <w:t>рамына ж</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не тазартуды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та</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дап</w:t>
      </w:r>
      <w:r w:rsidRPr="00296F1D">
        <w:rPr>
          <w:rFonts w:ascii="Times New Roman" w:hAnsi="Times New Roman"/>
          <w:sz w:val="28"/>
          <w:szCs w:val="28"/>
          <w:lang w:val="kk-KZ"/>
        </w:rPr>
        <w:t xml:space="preserve"> алынған жүйесіне байланысты әрбір нақты өндірісте қалыптасатын, табиғи биоценоз пайда болады.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Активті лай  қанық–қоңыр</w:t>
      </w:r>
      <w:r>
        <w:rPr>
          <w:rFonts w:ascii="Times New Roman" w:hAnsi="Times New Roman"/>
          <w:sz w:val="28"/>
          <w:szCs w:val="28"/>
          <w:lang w:val="kk-KZ"/>
        </w:rPr>
        <w:t xml:space="preserve"> </w:t>
      </w:r>
      <w:r w:rsidRPr="00296F1D">
        <w:rPr>
          <w:rFonts w:ascii="Times New Roman" w:hAnsi="Times New Roman"/>
          <w:sz w:val="28"/>
          <w:szCs w:val="28"/>
          <w:lang w:val="kk-KZ"/>
        </w:rPr>
        <w:t xml:space="preserve">үлпілдек түрінде кездеседі, өлшемі бірнеше жүз микрометрге дейін жетеді.  Оның құрамында 70% тірі ағзалар мен 30% бейорганикалық табиғи қатты бөлшектер болады. Тірі ағзалар қатты тасымалдағыштармен бірге жалпы сілекей қабығымен қапталған, микроағзалар популяциясы зооглей–симбиоз түзеді. </w:t>
      </w:r>
    </w:p>
    <w:p w:rsidR="00D016DE" w:rsidRPr="00296F1D" w:rsidRDefault="00D016DE" w:rsidP="00FD05F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Активті  лайдан</w:t>
      </w:r>
      <w:r w:rsidRPr="00296F1D">
        <w:rPr>
          <w:rFonts w:ascii="Times New Roman" w:hAnsi="Times New Roman"/>
          <w:sz w:val="28"/>
          <w:szCs w:val="28"/>
          <w:lang w:val="kk-KZ"/>
        </w:rPr>
        <w:t xml:space="preserve"> бөлінген микроағзалар әртүрлі тектегілерге  жатады; Actynomyces, Azotobacter, Bacillus, Bacterium, Corynebacterium, Desulfomonas, Pseudomonas, Sarcina және басқалар. Desulfomonas тегіндегі бактериялар өте  көп  мөлшерде кездеседі, ал олардың улы болуы  жоғарыда айтылған болатын. Көрсетілген жағдайда  ағын сулар сыртқы орта болып табылады, осыған байланысты сол  немесе  басқа бактерия тобы көп болуы мүмкін, ал  қалғандары негізгі топтың қосымша құраушылары болады.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Активті лай  жасау мен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ызметіні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на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ты ма</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ыздылы</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 xml:space="preserve">ы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арапайымдылар</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 xml:space="preserve">а жатады.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арапайымдарды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ызметі к</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п 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р</w:t>
      </w:r>
      <w:r w:rsidRPr="00296F1D">
        <w:rPr>
          <w:rFonts w:ascii="Times New Roman" w:hAnsi="Times New Roman"/>
          <w:sz w:val="28"/>
          <w:szCs w:val="28"/>
          <w:lang w:val="kk-KZ"/>
        </w:rPr>
        <w:t xml:space="preserve">лі: олар органикалық заттарды қолдануға қатыспайды, бірақ активті лайда  олардың белгілі деңгейін орнатып, микроағзалардың өсу және пішіндік құрамын реттейді.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Қарапайымдылар, бактериялардың көп мөлшерін жұтып, сіңіру арқылы, сілекейлі қабықшада концентрленетін, бактериалды экзоферменттердің шығымына әсер етеді және ластану диструкциясына қатысады.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Активті лайда  қарапайымдылардың төрт класының өкілдері кездеседі, олар: саркодты (sarcodina), жгутты инфузория(mastigaphora), кірпікшелі инфузория (calita), сормалы инфузория(suctoria).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Активті лайдың сапалық  көрсеткіштері прогнозды коэфициент болып табылады, онда бактериалды  жасушалар мөлшеріне қарапайым микроағзалардың жасушалар мөлшерінің  қатынасы көрсетілген. Жоғары сапалы илдағы 1миллион бактериалды  жасушаларға  қарапайымдылардың 10-15 жасушалары сәйкес алынады. Ағын сулардың  құрамы өзгерген кезде микроағзалардың бір түрінің саны артады, ал  басқа  культуралар биоценоз құрамында қалады.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Микроорганизмдер популяциясыны</w:t>
      </w:r>
      <w:r w:rsidRPr="00296F1D">
        <w:rPr>
          <w:rFonts w:ascii="Times New Roman" w:hAnsi="Times New Roman" w:cs="Arial"/>
          <w:i/>
          <w:sz w:val="28"/>
          <w:szCs w:val="28"/>
          <w:lang w:val="kk-KZ"/>
        </w:rPr>
        <w:t>ң</w:t>
      </w:r>
      <w:r w:rsidRPr="00296F1D">
        <w:rPr>
          <w:rFonts w:ascii="Times New Roman" w:hAnsi="Times New Roman" w:cs="Calibri"/>
          <w:i/>
          <w:sz w:val="28"/>
          <w:szCs w:val="28"/>
          <w:lang w:val="kk-KZ"/>
        </w:rPr>
        <w:t xml:space="preserve"> симбиозы болып табылатын орта</w:t>
      </w:r>
      <w:r w:rsidRPr="00296F1D">
        <w:rPr>
          <w:rFonts w:ascii="Times New Roman" w:hAnsi="Times New Roman" w:cs="Arial"/>
          <w:i/>
          <w:sz w:val="28"/>
          <w:szCs w:val="28"/>
          <w:lang w:val="kk-KZ"/>
        </w:rPr>
        <w:t>қ</w:t>
      </w:r>
      <w:r w:rsidRPr="00296F1D">
        <w:rPr>
          <w:rFonts w:ascii="Times New Roman" w:hAnsi="Times New Roman" w:cs="Calibri"/>
          <w:i/>
          <w:sz w:val="28"/>
          <w:szCs w:val="28"/>
          <w:lang w:val="kk-KZ"/>
        </w:rPr>
        <w:t xml:space="preserve"> шырышт</w:t>
      </w:r>
      <w:r w:rsidRPr="00296F1D">
        <w:rPr>
          <w:rFonts w:ascii="Times New Roman" w:hAnsi="Times New Roman"/>
          <w:i/>
          <w:sz w:val="28"/>
          <w:szCs w:val="28"/>
          <w:lang w:val="kk-KZ"/>
        </w:rPr>
        <w:t>ы қабықты  зооглейдің қалыптасуы</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Активті лайдың</w:t>
      </w:r>
      <w:r w:rsidRPr="00296F1D">
        <w:rPr>
          <w:rFonts w:ascii="Times New Roman" w:hAnsi="Times New Roman" w:cs="Calibri"/>
          <w:sz w:val="28"/>
          <w:szCs w:val="28"/>
          <w:lang w:val="kk-KZ"/>
        </w:rPr>
        <w:t xml:space="preserve"> ценозын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алыптастыру</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 мерзімдік температуралар шектеуле</w:t>
      </w:r>
      <w:r w:rsidRPr="00296F1D">
        <w:rPr>
          <w:rFonts w:ascii="Times New Roman" w:hAnsi="Times New Roman"/>
          <w:sz w:val="28"/>
          <w:szCs w:val="28"/>
          <w:lang w:val="kk-KZ"/>
        </w:rPr>
        <w:t xml:space="preserve">рі, оттегімен қамтамасыз етуілуі, минералды құраушылардың болуы әсер етеді. Осылардың барлығы ил құрамын күрделі және іс-жүзінде қайталанбауға мүмкіндік береді. Тазартатын құрылымдардың жұмыс жасау тиімділігі, ағын сулардағы микроағзалар концентрациясына және активті лай мерзіміне байланысты болады. Қарапайым аэротенктерде активті лайдың  ағындық концентрациясы 2-4г/л аспайды. Ағын суларда  ил концентрациясын жоғарылату тазарту жылдамдығының артуына әсер етеді, бірақ оттегі концентрациясын қажетті деңгейде ұстап  тұру үшін аэрацияны күшейтуді қажет етеді. </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Ағындарды аэробты қайта өңдеу келесідей кезеңдерден тұрады: </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1) жасушалардың жоғарғы бетіндегі субстрат адсорбциясы; </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2) жасушадан тыс ферменттермен адсорбцияланған субстратты ыдырату;</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 3) жасушалармен еріген заттарды сіңіру;</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 4) өсу және  эндогенді тыныс алу; </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5) экскретирленген өнімдердің босап шығуы;</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 6) екіншілік  тұтынушылармен ағзалардың біріншілік популяциясын «жеп қою» шын  мәнінде, бұл  қалдықтардың қарапайым тұздар, газдар, суға  дейін толық  минералдануына әсер етеді. Іс-тәжірибеде  тазартылған су мен активті лай  аэротенктен  екіншілік тұндырғышқа жіберіледі, онда судан активті лай бөлу жүреді. </w:t>
      </w:r>
    </w:p>
    <w:p w:rsidR="00D016DE"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Активті лайдың бір бөлігі тазарту жүйесіне қайтарылады, ал  активті илдің артық мөлшері, микроағзалардың өсуі нәтижесінде түзетіледі және оны сусыздандыру үшін лай аймағына жібереді, одан кейін алқапты далаға шығарылады. Сонымен қатар, активті лайдың артық мөлшерін анаэробты жолмен қайта өңдеуге болады.</w:t>
      </w:r>
    </w:p>
    <w:p w:rsidR="00D016DE" w:rsidRPr="00296F1D"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 Қайта өңделген активті лай  тыңайтқыш және балықтар мен малдарға азық ретінде қолданылады.</w:t>
      </w:r>
    </w:p>
    <w:p w:rsidR="00D016DE" w:rsidRPr="00296F1D" w:rsidRDefault="00D016DE" w:rsidP="00A835CE">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Микробиалды культураның мерзімі, биологиялық  реакторларда жүретін, биохимиялық процестердің жылдамдығына әсер етеді және оны белгілі диапазонда ұстау, аэрациялық құрылымдарда болатын ағын сулардан органикалық ластаушыларды алу және тотықтырудың алға қойылған технологиялық параметрлеріне жату үшін биоиассалар дамуының оптималды жағдайларын қамтамасыз етуге мүмкіндік береді.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Аэрациялық құрылымдарға қолданылатын бұл сипаттама «</w:t>
      </w:r>
      <w:r>
        <w:rPr>
          <w:rFonts w:ascii="Times New Roman" w:hAnsi="Times New Roman"/>
          <w:sz w:val="28"/>
          <w:szCs w:val="28"/>
          <w:lang w:val="kk-KZ"/>
        </w:rPr>
        <w:t>лайға</w:t>
      </w:r>
      <w:r w:rsidRPr="00296F1D">
        <w:rPr>
          <w:rFonts w:ascii="Times New Roman" w:hAnsi="Times New Roman"/>
          <w:sz w:val="28"/>
          <w:szCs w:val="28"/>
          <w:lang w:val="kk-KZ"/>
        </w:rPr>
        <w:t xml:space="preserve"> ластаушыларды жүктеу» деп аталады. Сол арқылы ағын сулармен бірге келетін ластаушылар мөлшері түсіндіріледі, бұл уақыт бірлігінде ил массасы 1 тәулікте илдің 1 г құрғақ затына мг не г ластаушы (ХПК, БПК немесе кез келген басқа ластаушылар) арқылы айқындалады.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Соңғы жылдары ластаушы жүктемесін, илдің  1г құрғақ затына есептелмейді, оны илдің 1г құрғақ золсіз заты бойынша есептейді, бұл қандайда бір шамада илдің метаболитикалық белсенділігін ескеруге мүмкіндік береді.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Бұл оның микробалдыр жасушаларының құрамында кездеспейтін және биохимиялық процестерге қатыспайтын, минералды заттар массасы бойынша активті лайда  25-35% жуық болуына байланысты.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Ескеретін нәрсе, илдің зольсіз заты лайдағы активті бөлікті көрсетпейді, онда жинақталғандар болуы мүмкін, бірақ олар органикалық зольсіз заттардың тірі микробактериалды жасушаларына айналмайды. Аэротенктердегі қосу кезеңі активті лайдың  жинақталуынан  басталады.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Активті лай  алудың бірнеше әдістері бар. Қарапайым жағдайда, активті лайды,  құрылымдардағы ағын сулармен, бірге келетін, микрофлораны қолданып жылдың жылы кезеңінде, аэротенктің өзінде алады. Бұл үшін ең алдымен 2-3 тәулік бойы аэротенк арқылы біріншілік тұндырғыштарда түссіздендірілген ағын суларды жібереді, одан кейін онда аэроция жүреді. Бір уақытта активті лайды  айналымға жіберу жүйесін қосады.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екіншілік тұндырғыштарда қалған барлық тұнба, үнемі кері қарай аэротенкке қайтарылады. Одан кейін аэротенктің бір бөлімін жабады, бірақ аэрацияны тоқтатпайды. Барлық басқа бөлімдері қарапайым жүйеде жұмыс жасайды, онда ағын сулар мен тұнба беріледі, олар екіншілік тұндырғыштан алынады. </w:t>
      </w:r>
      <w:r>
        <w:rPr>
          <w:rFonts w:ascii="Times New Roman" w:hAnsi="Times New Roman"/>
          <w:sz w:val="28"/>
          <w:szCs w:val="28"/>
          <w:lang w:val="kk-KZ"/>
        </w:rPr>
        <w:t xml:space="preserve">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Тұнбада және ағын сулардың құрамында негізінен органикалық заттар мен әртүрлі заттар кездеседі. Суда еріген оттегі мен қоректік заттар бар болса, аэротенкте микроағзалардың тез көбеюі мен ил үлпілдектерінің қалыптасуы жүреді. Бірінші кезекте аэробты бактериялар көбейеді.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Сілекейлі капсуласы бар  бактериялар, субстратқа бекітілген зооглей әртүрлі пішіндерін түзетеді.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Массада жеке бактериалды жасушалар дамиды.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Одан кейін аэрация басталған соң екі-үш тәулікте тең кірпікшелі инфузориялар мен майда жгутиктердің өкілдері пайда болады. Осы уақытта органикалық ластаушылардың сорбциясы процестері басталады, ал әр қарай органикалық заттардың минералдануы  жүреді.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Ал үшінші–төртінші тәулікте лас сулар аймағының сипаттамасына тән қарапайымдылар жойылады, ластаушыларға өте сезімтал түрлері пайда болады, олар: Aspidisca, Vorticella, Carchesium әртүрлі колавраткалар.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Соңғы кезеңде активті лай бура–сары, тез тұнатын глобулалар мен  үлпілдектер түрінде болады. Ол тірі ағзалар мен қатты субстраттан 49% - ға  дейін тұрады.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Активті лайдың  тірі ағзалары-бұл бактериялардың жиналуы (зооглей, сирек жіпшелі бактериялар, жеке бактериалды жасушалар) сондай–ақ қарапайымдылар, құрттар, аз мөлшерде саңырауқұлақтар, соның ішінде, зең, актиномицеттер, ашытқылар және өте сирек балдырлар кездеседі. Қарапайымдылар әртүрлі инфузориялармен, құрттар–шылаушындардың бірнеше түрі, нематодтар, сондай–ақ жәндіктер жұмыртқалары, шаяндар мен  басқа жануарлар болады. </w:t>
      </w:r>
    </w:p>
    <w:p w:rsidR="00D016DE" w:rsidRPr="00296F1D" w:rsidRDefault="00D016DE" w:rsidP="002E0F88">
      <w:pPr>
        <w:spacing w:after="0" w:line="240" w:lineRule="auto"/>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2E0F8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Активті лайға  сипаттама</w:t>
      </w:r>
    </w:p>
    <w:p w:rsidR="00D016DE" w:rsidRPr="00296F1D" w:rsidRDefault="00D016DE" w:rsidP="002E0F8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w:t>
      </w:r>
      <w:r w:rsidRPr="00296F1D">
        <w:rPr>
          <w:rFonts w:ascii="Times New Roman" w:hAnsi="Times New Roman" w:cs="Arial"/>
          <w:sz w:val="28"/>
          <w:szCs w:val="28"/>
          <w:lang w:val="kk-KZ"/>
        </w:rPr>
        <w:t xml:space="preserve"> Қ</w:t>
      </w:r>
      <w:r w:rsidRPr="00296F1D">
        <w:rPr>
          <w:rFonts w:ascii="Times New Roman" w:hAnsi="Times New Roman" w:cs="Calibri"/>
          <w:sz w:val="28"/>
          <w:szCs w:val="28"/>
          <w:lang w:val="kk-KZ"/>
        </w:rPr>
        <w:t>арапайымдарды</w:t>
      </w:r>
      <w:r w:rsidRPr="00296F1D">
        <w:rPr>
          <w:rFonts w:ascii="Times New Roman" w:hAnsi="Times New Roman" w:cs="Arial"/>
          <w:sz w:val="28"/>
          <w:szCs w:val="28"/>
          <w:lang w:val="kk-KZ"/>
        </w:rPr>
        <w:t>ң қызметі</w:t>
      </w:r>
    </w:p>
    <w:p w:rsidR="00D016DE" w:rsidRPr="00296F1D" w:rsidRDefault="00D016DE" w:rsidP="002E0F8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 Ағындарды аэробты қайта өңдеу кезеңдері</w:t>
      </w:r>
    </w:p>
    <w:p w:rsidR="00D016DE" w:rsidRPr="00296F1D" w:rsidRDefault="00D016DE" w:rsidP="002E0F8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4. Қайта өңделген активті лай қызметі </w:t>
      </w:r>
    </w:p>
    <w:p w:rsidR="00D016DE" w:rsidRPr="00296F1D" w:rsidRDefault="00D016DE" w:rsidP="002E0F8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5. </w:t>
      </w:r>
      <w:r>
        <w:rPr>
          <w:rFonts w:ascii="Times New Roman" w:hAnsi="Times New Roman"/>
          <w:sz w:val="28"/>
          <w:szCs w:val="28"/>
          <w:lang w:val="kk-KZ"/>
        </w:rPr>
        <w:t>3</w:t>
      </w:r>
      <w:r w:rsidRPr="00296F1D">
        <w:rPr>
          <w:rFonts w:ascii="Times New Roman" w:hAnsi="Times New Roman"/>
          <w:sz w:val="28"/>
          <w:szCs w:val="28"/>
          <w:lang w:val="kk-KZ"/>
        </w:rPr>
        <w:t xml:space="preserve">Активті лайдың  тірі ағзалары дегенді қалай түсінесіз. </w:t>
      </w:r>
    </w:p>
    <w:p w:rsidR="00D016DE" w:rsidRDefault="00D016DE" w:rsidP="002E0F88">
      <w:pPr>
        <w:spacing w:after="0" w:line="240" w:lineRule="auto"/>
        <w:rPr>
          <w:rFonts w:ascii="Times New Roman" w:hAnsi="Times New Roman"/>
          <w:b/>
          <w:sz w:val="28"/>
          <w:szCs w:val="28"/>
          <w:lang w:val="kk-KZ"/>
        </w:rPr>
      </w:pPr>
    </w:p>
    <w:p w:rsidR="00D016DE" w:rsidRPr="002E0F88" w:rsidRDefault="00D016DE" w:rsidP="002E0F88">
      <w:pPr>
        <w:spacing w:after="0" w:line="240" w:lineRule="auto"/>
        <w:rPr>
          <w:rFonts w:ascii="Times New Roman" w:hAnsi="Times New Roman"/>
          <w:b/>
          <w:sz w:val="28"/>
          <w:szCs w:val="28"/>
          <w:lang w:val="kk-KZ"/>
        </w:rPr>
      </w:pPr>
    </w:p>
    <w:p w:rsidR="00D016DE" w:rsidRPr="00CB18B3" w:rsidRDefault="00D016DE" w:rsidP="00CB18B3">
      <w:pPr>
        <w:spacing w:after="0" w:line="240" w:lineRule="auto"/>
        <w:jc w:val="center"/>
        <w:rPr>
          <w:rFonts w:ascii="Times New Roman" w:hAnsi="Times New Roman"/>
          <w:b/>
          <w:sz w:val="28"/>
          <w:szCs w:val="28"/>
          <w:lang w:val="kk-KZ"/>
        </w:rPr>
      </w:pPr>
      <w:r w:rsidRPr="00CB18B3">
        <w:rPr>
          <w:rFonts w:ascii="Times New Roman" w:hAnsi="Times New Roman"/>
          <w:b/>
          <w:sz w:val="28"/>
          <w:szCs w:val="28"/>
          <w:lang w:val="kk-KZ"/>
        </w:rPr>
        <w:t>Д</w:t>
      </w:r>
      <w:r w:rsidRPr="00CB18B3">
        <w:rPr>
          <w:rFonts w:ascii="Times New Roman" w:hAnsi="Times New Roman" w:cs="Arial"/>
          <w:b/>
          <w:sz w:val="28"/>
          <w:szCs w:val="28"/>
          <w:lang w:val="kk-KZ"/>
        </w:rPr>
        <w:t>ә</w:t>
      </w:r>
      <w:r w:rsidRPr="00CB18B3">
        <w:rPr>
          <w:rFonts w:ascii="Times New Roman" w:hAnsi="Times New Roman" w:cs="Calibri"/>
          <w:b/>
          <w:sz w:val="28"/>
          <w:szCs w:val="28"/>
          <w:lang w:val="kk-KZ"/>
        </w:rPr>
        <w:t>ріс №</w:t>
      </w:r>
      <w:r w:rsidRPr="00CB18B3">
        <w:rPr>
          <w:rFonts w:ascii="Times New Roman" w:hAnsi="Times New Roman"/>
          <w:b/>
          <w:sz w:val="28"/>
          <w:szCs w:val="28"/>
          <w:lang w:val="kk-KZ"/>
        </w:rPr>
        <w:t xml:space="preserve"> 8</w:t>
      </w:r>
    </w:p>
    <w:p w:rsidR="00D016DE" w:rsidRPr="00296F1D" w:rsidRDefault="00D016DE" w:rsidP="00FD05FF">
      <w:pPr>
        <w:pStyle w:val="ListParagraph"/>
        <w:spacing w:after="0" w:line="240" w:lineRule="auto"/>
        <w:ind w:left="0" w:firstLine="284"/>
        <w:jc w:val="center"/>
        <w:rPr>
          <w:rFonts w:ascii="Times New Roman" w:hAnsi="Times New Roman"/>
          <w:b/>
          <w:sz w:val="28"/>
          <w:szCs w:val="28"/>
          <w:lang w:val="kk-KZ"/>
        </w:rPr>
      </w:pPr>
    </w:p>
    <w:p w:rsidR="00D016DE" w:rsidRPr="006E2AC7"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Та</w:t>
      </w:r>
      <w:r w:rsidRPr="00296F1D">
        <w:rPr>
          <w:rFonts w:ascii="Times New Roman" w:hAnsi="Times New Roman" w:cs="Arial"/>
          <w:b/>
          <w:sz w:val="28"/>
          <w:szCs w:val="28"/>
          <w:lang w:val="kk-KZ"/>
        </w:rPr>
        <w:t>қ</w:t>
      </w:r>
      <w:r w:rsidRPr="00296F1D">
        <w:rPr>
          <w:rFonts w:ascii="Times New Roman" w:hAnsi="Times New Roman" w:cs="Calibri"/>
          <w:b/>
          <w:sz w:val="28"/>
          <w:szCs w:val="28"/>
          <w:lang w:val="kk-KZ"/>
        </w:rPr>
        <w:t xml:space="preserve">ырыбы:  </w:t>
      </w:r>
      <w:r w:rsidRPr="006E2AC7">
        <w:rPr>
          <w:rFonts w:ascii="Times New Roman" w:hAnsi="Times New Roman"/>
          <w:sz w:val="28"/>
          <w:szCs w:val="28"/>
          <w:lang w:val="kk-KZ"/>
        </w:rPr>
        <w:t>Екіншілік тұндырғыштардың жұмысын басқару</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Default="00D016DE" w:rsidP="002E0F88">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2E0F88">
      <w:pPr>
        <w:spacing w:after="0" w:line="240" w:lineRule="auto"/>
        <w:ind w:firstLine="284"/>
        <w:jc w:val="center"/>
        <w:rPr>
          <w:rFonts w:ascii="Times New Roman" w:hAnsi="Times New Roman"/>
          <w:b/>
          <w:sz w:val="28"/>
          <w:szCs w:val="28"/>
          <w:lang w:val="kk-KZ"/>
        </w:rPr>
      </w:pP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Жылжымайтын биопленкасы  бар- биофильтрлер және  оларда   жүретін процесстер.  </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Биофильтрлерді қолдану арқылы жүретін процесстердің технологиялық схемасы. </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Тазарту тәсіліне, жүктеме жасау материалының түріне және сұйықты беру режиміне байланысты биофильтрлерінің жіктелуі. </w:t>
      </w:r>
    </w:p>
    <w:p w:rsidR="00D016DE" w:rsidRPr="00296F1D" w:rsidRDefault="00D016DE" w:rsidP="00FD05FF">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lang w:val="kk-KZ"/>
        </w:rPr>
        <w:t>1. Кузнецов А.Е.</w:t>
      </w:r>
      <w:r w:rsidRPr="00296F1D">
        <w:rPr>
          <w:rFonts w:ascii="Times New Roman" w:hAnsi="Times New Roman"/>
          <w:sz w:val="28"/>
          <w:szCs w:val="28"/>
        </w:rPr>
        <w:t>,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Pr>
          <w:rFonts w:ascii="Times New Roman" w:hAnsi="Times New Roman"/>
          <w:sz w:val="28"/>
          <w:szCs w:val="28"/>
          <w:lang w:val="kk-KZ"/>
        </w:rPr>
        <w:t>3</w:t>
      </w:r>
      <w:r w:rsidRPr="00296F1D">
        <w:rPr>
          <w:rFonts w:ascii="Times New Roman" w:hAnsi="Times New Roman"/>
          <w:sz w:val="28"/>
          <w:szCs w:val="28"/>
        </w:rPr>
        <w:t xml:space="preserve">.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Pr>
          <w:sz w:val="28"/>
          <w:szCs w:val="28"/>
          <w:lang w:val="kk-KZ"/>
        </w:rPr>
        <w:t>4</w:t>
      </w:r>
      <w:r w:rsidRPr="00296F1D">
        <w:rPr>
          <w:sz w:val="28"/>
          <w:szCs w:val="28"/>
        </w:rPr>
        <w:t>. Егорова Т.А. Основы биотехнологии: Учебное пособие. – М., 2003.</w:t>
      </w:r>
    </w:p>
    <w:p w:rsidR="00D016DE" w:rsidRPr="00CB18B3" w:rsidRDefault="00D016DE" w:rsidP="00CB18B3">
      <w:pPr>
        <w:spacing w:after="0" w:line="240" w:lineRule="auto"/>
        <w:rPr>
          <w:rFonts w:ascii="Times New Roman" w:hAnsi="Times New Roman"/>
          <w:i/>
          <w:sz w:val="28"/>
          <w:szCs w:val="28"/>
          <w:lang w:val="kk-KZ"/>
        </w:rPr>
      </w:pPr>
    </w:p>
    <w:p w:rsidR="00D016DE" w:rsidRPr="00296F1D" w:rsidRDefault="00D016DE" w:rsidP="00FD05FF">
      <w:pPr>
        <w:spacing w:after="0" w:line="240" w:lineRule="auto"/>
        <w:ind w:firstLine="284"/>
        <w:rPr>
          <w:rFonts w:ascii="Times New Roman" w:hAnsi="Times New Roman"/>
          <w:b/>
          <w:i/>
          <w:sz w:val="28"/>
          <w:szCs w:val="28"/>
          <w:lang w:val="kk-KZ"/>
        </w:rPr>
      </w:pPr>
      <w:r w:rsidRPr="00296F1D">
        <w:rPr>
          <w:rFonts w:ascii="Times New Roman" w:hAnsi="Times New Roman"/>
          <w:i/>
          <w:sz w:val="28"/>
          <w:szCs w:val="28"/>
          <w:lang w:val="kk-KZ"/>
        </w:rPr>
        <w:t>Екіншілік тұндырғыштардың жұмысын басқару</w:t>
      </w:r>
    </w:p>
    <w:p w:rsidR="00D016DE" w:rsidRPr="00296F1D" w:rsidRDefault="00D016DE" w:rsidP="00FD05FF">
      <w:pPr>
        <w:pStyle w:val="ListParagraph"/>
        <w:spacing w:after="0" w:line="240" w:lineRule="auto"/>
        <w:ind w:left="0" w:firstLine="284"/>
        <w:jc w:val="both"/>
        <w:rPr>
          <w:rFonts w:ascii="Times New Roman" w:hAnsi="Times New Roman"/>
          <w:i/>
          <w:sz w:val="28"/>
          <w:szCs w:val="28"/>
          <w:u w:val="single"/>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Екіншілік тұндырғыштарды активті лайды тазартылған ағын сулардан бөліп алуда қолданылады. Екіншілік тұндырғыштардағы активті лайды  аэротенктен кейін үздіксіз гидростатикалық қысым кезінде жою керек.</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Екіншілік тұндырғыштармен жұмыс жасау кезінде тұндырғыштарға ағын суларды дұрыс және бірдей етіп құюға үлкен мән беріледі. Екіншілік тұндырғыштардан 1мг/л белсенді ил шығарылу керек. Шығарылатын активті лайдың мөлшерін арттыру, аэротенкте және екіншілік тұндырғыштарда технологиялық процесстің нашар екендігін көрсетеді. Екіншілік тұндырғыштардың жоғарғы бетінде газ көпіршіктерінің пайда болуы және белсенді илдің ісінуі, оның тұндырғышқа келу ұзақтығын анықтайды. Екіншілік тұндырғыштардағы белсенді илді (биопленканы) тәулігіне (тәулігіне 1 реттен жиі емес) 2-3 рет биофильтрден өткізген соң, біріншілік тұндырғышқа жіберу алдында, ағын суға айдалады. Биофильтрден өткізген соң, екіншілік тұндырғыштардағы биопленканы (белсенді ил) міндетті түрде илді аймақтарға жіберуге болады. Екіншілік тұндырғыштардың ішкі жоғарғы бетін (биофильтрден өткізген соң) кезең бойынша артып отыратын биопленкалардан арнайы щеткалармен тазарту керек.</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Артық активті лайды  нығыздау кезінде, екіншілік тұндырғыштарды илді нығыздаушылар ретінде қолданылады. Екіншілік тұндырғыштардың жұмысын бақылау үшін суға талдау жүргізуге екі рет сынауықтарды таңдап алады. Ағын сулардың жер асты фильтрациясының жоғарғы жүктелетін аймақтарына тек ғана сифон-автоматы бар мөлшерлеп беретін камера арқылы екі ярусты септиктер арқылы өткізген соң жіберілу керек, сондықтан жер асты фильтрациясының жоғары жүктелетін аймақтары қалыпты жұмыс жасау үшін мөлшерлеп беретін камераның тоқтаусыз жұмыс істеуінің маңызы зор. Мөлшерлеп беретін камераны тексеріп тәулік бойында жинақталған қоспалардан тазартып отыру керек. Жер асты фильтрациясының жоғарғы жүктелетін аймақтарының қалыпты жұмыс жасауы үшін бақылаудағы құдықтар мен суды тарататын траншелдағы суаруға арналған құбырлар соңында (дрендер) мен ауа келіп тұратын саңылаулардың ауа өтетін бағандардың дұрыс жұмыс жасамауы үлкен әсер етеді.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Суаруға арналған құбырларда қарама-қарсы емес, тек көлденең кескіндер немесе дөңгелек-саңылаулар тәріздес орналастыру керек, олар шахмат түрінде тізбектеледі. Айына бір рет суаруға арналған құбырларды, ауа өтетін және суды тарататын траншеялар болат еріш көмегімен тазартылады.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Ауа өтетін бағандар суаруға арналған құбырлар, қисық үштікпен, ал бағанның жоғарғы бөлігі флюгаркамен жалғанып, аяқталуы керек. Жер асты фильтрациясының жоғарғы жүктелетін аймағының ауданы үшін табиғи немесе жасанды қоршаулар қажет.</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Жер асты фильтрациясының жоғарғы жүктелетін аймақтарының суаруға арналған құбырлардың біреуі істен шықса, құбырда биопленка үгінділерінің артуы нәтижесінде суаратын құбыр астында тиеліп фильтрленетін материал көбееді немесе жиынтықтардың ісінуі пайда болады. Бұл жағдайларда суаруға арналған құбырлардың кесінділерін болат ергипен тазартып және хлор қосып, қатты су ағынымен құбырларды жуу керек (жуылатын құбыр мен оның астындағы фильтрленетін материалдың 1м</w:t>
      </w:r>
      <w:r w:rsidRPr="00296F1D">
        <w:rPr>
          <w:rFonts w:ascii="Times New Roman" w:hAnsi="Times New Roman"/>
          <w:sz w:val="28"/>
          <w:szCs w:val="28"/>
          <w:vertAlign w:val="superscript"/>
          <w:lang w:val="kk-KZ"/>
        </w:rPr>
        <w:t xml:space="preserve">2 </w:t>
      </w:r>
      <w:r w:rsidRPr="00296F1D">
        <w:rPr>
          <w:rFonts w:ascii="Times New Roman" w:hAnsi="Times New Roman"/>
          <w:sz w:val="28"/>
          <w:szCs w:val="28"/>
          <w:lang w:val="kk-KZ"/>
        </w:rPr>
        <w:t xml:space="preserve">жоғарғы бетіне 35-50г). Құбырларды жуған соң 1 тәулік бойы оны жұмысқа қосуға болмайды.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pStyle w:val="ListParagraph"/>
        <w:spacing w:after="0" w:line="240" w:lineRule="auto"/>
        <w:ind w:left="0" w:firstLine="284"/>
        <w:jc w:val="both"/>
        <w:rPr>
          <w:rFonts w:ascii="Times New Roman" w:hAnsi="Times New Roman"/>
          <w:i/>
          <w:sz w:val="28"/>
          <w:szCs w:val="28"/>
          <w:lang w:val="kk-KZ"/>
        </w:rPr>
      </w:pPr>
      <w:r w:rsidRPr="00296F1D">
        <w:rPr>
          <w:rFonts w:ascii="Times New Roman" w:hAnsi="Times New Roman"/>
          <w:i/>
          <w:sz w:val="28"/>
          <w:szCs w:val="28"/>
          <w:lang w:val="kk-KZ"/>
        </w:rPr>
        <w:t xml:space="preserve">Жылжымайтын биопленкасы  бар реакторлар- биофильтрлер және  оларда   жүретін процестер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Жылжымайтын биопленкасы бар реакторлардың өте кең таралған типіне-тамшылатқыш биофильтр жатады, оны ағыстарды тазарту үшін қолданады. Бұл реактор өзінің маңыздылығы бойынша қозғалмайтын қабаты мен қарама-қарсы ауа ағымы және сұйықтық ағымынан тұрады. Қондырғыштардың немесе фильтрлеуші қабатының ерекшеліктері ретінде микроағзалар дамуы үшін жоғарғы меншікті беті мен үлкен саңылаулы болуы қарастырылады. Көп саңылауларының болуы, бөліктерге қажетті газды динамикалық қасиеттерді береді және сол арқылы ауа мен сұйықтықтың өтуіне әсер етеді. Биофильтрлер тік бұрышты немесе дөңгелек түріндегі тегіс қабырғалары мен екі түбі бар құрылым түрінде болады: олар жоғарғысы жан-жаққа таралған торлар, ал төменгісі бірдей орналасқан торлар түрінде орналасқан.</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Биофильтрдің дренажды түбі, фильтрдің жоғарғы бетінің жалпы ауданынан 5-7% аспайтын саңылаулы аудандары бар темір бетонды плиткалардан тұрады. Қарапайым жағдайда, фильтрлеуші материал ретінде тау жыныстарының галькасы, керамзит, шлак, майда тастар алынады.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Биофильтрлердің барлық типтеріндегі төменгі ұстап тұратын бөлігінде фильтрлеуші материалдың (60-100мм өлшемдердегі) өте ірі бөлшектері болу керек. Майда тасты биофильтрлер қабатының биіктігі 1,5-2,5 м және 40 м дейінгі немесе 75х4м</w:t>
      </w:r>
      <w:r w:rsidRPr="00296F1D">
        <w:rPr>
          <w:rFonts w:ascii="Times New Roman" w:hAnsi="Times New Roman"/>
          <w:sz w:val="28"/>
          <w:szCs w:val="28"/>
          <w:vertAlign w:val="superscript"/>
          <w:lang w:val="kk-KZ"/>
        </w:rPr>
        <w:t>2</w:t>
      </w:r>
      <w:r w:rsidRPr="00296F1D">
        <w:rPr>
          <w:rFonts w:ascii="Times New Roman" w:hAnsi="Times New Roman"/>
          <w:sz w:val="28"/>
          <w:szCs w:val="28"/>
          <w:lang w:val="kk-KZ"/>
        </w:rPr>
        <w:t xml:space="preserve"> тік бұрышты өлшемдегі диаметрлері бар дөңгелек болып келеді.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Тұндырылған ағын сулардың енгізілетін ағымы алдын-ала суда тарататын қондырғы көмегімен кезеңмен бірдей мөлшерде биофильтрдің жоғарғы бетін сумен толтырады.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Фильтрленетін қабаттың материалы арқылы ағын суларды өткізу кезінде бірқатар кезектескен процесстер жүреді: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1) фильтрленетін материалдың жоғарғы бетіндегі бөлшектерінде дамитын, биопленкамен байланыста болу;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2) жоғарғы бетінде микробты жасушаларымен органикалық заттардың сорбциясы;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3) микробты метаболизм процессіндегі ағыс заттарының тотығуы.</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Биофильтрдің төменгі бөлігі арқылы сұйықтықтың қарама-қарсы ағымымен ауа үрленеді.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Суару циклдері арасындағы үзілістер кезінде биопленканың сорбцияланатын қабілеті қалпына келеді. Биофильтрдің фильтрленетін қабатының жоғарғы бетінде қалыптасатын биопленка, күрделі экологиялық жүйе түрінде болады (8-сурет).</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C364FF">
        <w:rPr>
          <w:rFonts w:ascii="Times New Roman" w:hAnsi="Times New Roman"/>
          <w:noProof/>
          <w:sz w:val="28"/>
          <w:szCs w:val="28"/>
        </w:rPr>
        <w:pict>
          <v:shape id="Рисунок 11" o:spid="_x0000_i1034" type="#_x0000_t75" style="width:432.75pt;height:250.5pt;visibility:visible">
            <v:imagedata r:id="rId14" o:title=""/>
          </v:shape>
        </w:pict>
      </w:r>
    </w:p>
    <w:p w:rsidR="00D016DE" w:rsidRPr="00296F1D" w:rsidRDefault="00D016DE" w:rsidP="00600669">
      <w:pPr>
        <w:spacing w:after="0" w:line="240" w:lineRule="auto"/>
        <w:ind w:firstLine="284"/>
        <w:contextualSpacing/>
        <w:jc w:val="center"/>
        <w:rPr>
          <w:rFonts w:ascii="Times New Roman" w:hAnsi="Times New Roman"/>
          <w:sz w:val="28"/>
          <w:szCs w:val="28"/>
          <w:lang w:val="kk-KZ"/>
        </w:rPr>
      </w:pPr>
      <w:r>
        <w:rPr>
          <w:rFonts w:ascii="Times New Roman" w:hAnsi="Times New Roman"/>
          <w:sz w:val="28"/>
          <w:szCs w:val="28"/>
          <w:lang w:val="kk-KZ"/>
        </w:rPr>
        <w:t>8</w:t>
      </w:r>
      <w:r w:rsidRPr="00296F1D">
        <w:rPr>
          <w:rFonts w:ascii="Times New Roman" w:hAnsi="Times New Roman"/>
          <w:sz w:val="28"/>
          <w:szCs w:val="28"/>
          <w:lang w:val="kk-KZ"/>
        </w:rPr>
        <w:t>сурет. Қозғалмайтын биопленкасы бар  биореактордың сызбанұсқасы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Жылжымайтын биопленкасы бар биореакторлардың жетілдірілген типі ретінд</w:t>
      </w:r>
      <w:r>
        <w:rPr>
          <w:rFonts w:ascii="Times New Roman" w:hAnsi="Times New Roman"/>
          <w:sz w:val="28"/>
          <w:szCs w:val="28"/>
          <w:lang w:val="kk-KZ"/>
        </w:rPr>
        <w:t>3</w:t>
      </w:r>
      <w:r w:rsidRPr="00296F1D">
        <w:rPr>
          <w:rFonts w:ascii="Times New Roman" w:hAnsi="Times New Roman"/>
          <w:sz w:val="28"/>
          <w:szCs w:val="28"/>
          <w:lang w:val="kk-KZ"/>
        </w:rPr>
        <w:t xml:space="preserve">е күйдіргіш тәріздес қабаты бар реактор алынады, ол сұйықтық ағысының бастапқы өтуіндегі күйдіргіш тәріздес қабатын жасау үшін жеткілікті болатын, микробты пленкамен жабылған, тасымалдағыштың болуымен сипатталады.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Реактор, оттегін беру жүйесімен және іс-жүзінде тасымалдағыш қабатындағы сұйықтық ағымын көлденең таралуды қамтамасыз ететін қондырғымен жабдықталған. Мұндай биореакторларда тасымалдағыштар ретінде құм қолданылады, одан оттегі жіберіледі. Бактериялар мен саңырауқұлақтар төменгі трофикалық деңгейді түзеді.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Көміртегінің микроағзалар-тотықтырғыштарымен бірге биофильтрдің жоғарғы бөлігінде дамиды. Нитрификаторлар, қоректік субстрат және оттегіге бәсекелестік процесстері айқындалатын, фильтрленетін қабаттың төменгі аймағында орналасады. Биопленканың экожүйесінің бактериалды құраушыларымен қоректенетін, коловраткалар мен нематодтар қарапайымдылары,  жоғарғы түрлеріне  қорек қызметін атқарады.</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Биофильтрде биопленканың үздіксіз өсуі мен өнуі жүреді.  Өлген биопленкалар тазартылатын судың ағысымен жайылып, биофильтрден шығарылады. Тазартылған су тұндырғышқа түседі, онда биопленка бөлшектерінен босатылады және әрі қарай су қоймаларға жіберіледі. </w:t>
      </w:r>
      <w:r>
        <w:rPr>
          <w:rFonts w:ascii="Times New Roman" w:hAnsi="Times New Roman"/>
          <w:sz w:val="28"/>
          <w:szCs w:val="28"/>
          <w:lang w:val="kk-KZ"/>
        </w:rPr>
        <w:t xml:space="preserve">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Органикалық заттардың тотығу процесстері жылу бөлумен қатар жүреді, сондықтан биофильтрлер өздерінің жылуы есебінен қыздырылады.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Жылу оқшаулағыш материал қабатымен жабдықталған, ірі қондырғылар, кері ішкі температуралар кезінде қызмет көрсетуге қабілетті.  Бірақ, фильтрленетін қабаттың ішкі температурасы 6</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С төмен болмау керек.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Майда тастары бар биофильтрлердің негізгі жұмыс жасау жүйесіне ағыстардың бір рет өтуі жатады. Осылайша, фильтрге органикалық заттар бойынша жүктемесі тәулігіне 0,06-0,12кг ОБҚ/м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құрайды.    Биофильтрдің ауданын арттырмай жүктемені жоғарлату үшін ағыстардың рециркуляциясы немесе екі рет фильтрлеу жүйесі бар тазарту қолданылады.</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Биофильтрлерді жұмысқа қосу–қиын процесс емес.   Биофильтрлерді тиімді жұмыс жасауы үшін маңызды жағдайлар ретінде тарататын қондырғыны ластауға қабілетті белгілі мөлшердегі бөлшектерден ағыстарды алдын-ала мұқият тазарту қарастырылады. Ағыстарды тазартуға арналған анаэробты процесстер соңғы 100 жылда кең қолданысқа ие. Бұл мақсаттар үшін қолданылатын биореакторлар-септиктер тұндырғыштардан тұрады, онда тұнған ил анаэробты деградацияға ұшырайды (9-сурет).</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w:t>
      </w:r>
      <w:r w:rsidRPr="002C7487">
        <w:rPr>
          <w:rFonts w:ascii="Times New Roman" w:hAnsi="Times New Roman"/>
          <w:b/>
          <w:sz w:val="28"/>
          <w:szCs w:val="28"/>
          <w:lang w:val="kk-KZ"/>
        </w:rPr>
        <w:t>Септиктенктер</w:t>
      </w:r>
      <w:r w:rsidRPr="00296F1D">
        <w:rPr>
          <w:rFonts w:ascii="Times New Roman" w:hAnsi="Times New Roman"/>
          <w:sz w:val="28"/>
          <w:szCs w:val="28"/>
          <w:lang w:val="kk-KZ"/>
        </w:rPr>
        <w:t xml:space="preserve"> қарапайым жағдайларда 30-35</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 кезінде жұмыс жасайды. Оларда тазартылатын ағыстардың келу уақыты 20 тәуліктен асуы мүмкін. Мұндай типтегі биореакторларды жобалау кезінде негізгі параметрлердің бірі, оның литрдегі сыйымдылығы (V) болып келеді, оны қызмет көрсетілетін халық мөлшері есебінен есептейді: V=180Р+2000.</w:t>
      </w:r>
    </w:p>
    <w:p w:rsidR="00D016DE" w:rsidRPr="00296F1D" w:rsidRDefault="00D016DE" w:rsidP="00FD05FF">
      <w:pPr>
        <w:spacing w:after="0" w:line="240" w:lineRule="auto"/>
        <w:ind w:firstLine="284"/>
        <w:contextualSpacing/>
        <w:rPr>
          <w:rFonts w:ascii="Times New Roman" w:hAnsi="Times New Roman"/>
          <w:noProof/>
          <w:sz w:val="28"/>
          <w:szCs w:val="28"/>
          <w:lang w:val="kk-KZ"/>
        </w:rPr>
      </w:pPr>
    </w:p>
    <w:p w:rsidR="00D016DE" w:rsidRPr="00296F1D" w:rsidRDefault="00D016DE" w:rsidP="00FD05FF">
      <w:pPr>
        <w:spacing w:after="0" w:line="240" w:lineRule="auto"/>
        <w:ind w:firstLine="284"/>
        <w:contextualSpacing/>
        <w:jc w:val="center"/>
        <w:rPr>
          <w:rFonts w:ascii="Times New Roman" w:hAnsi="Times New Roman"/>
          <w:noProof/>
          <w:sz w:val="28"/>
          <w:szCs w:val="28"/>
          <w:lang w:val="kk-KZ"/>
        </w:rPr>
      </w:pPr>
    </w:p>
    <w:p w:rsidR="00D016DE" w:rsidRPr="00296F1D" w:rsidRDefault="00D016DE" w:rsidP="00FD05FF">
      <w:pPr>
        <w:spacing w:after="0" w:line="240" w:lineRule="auto"/>
        <w:ind w:firstLine="284"/>
        <w:contextualSpacing/>
        <w:jc w:val="center"/>
        <w:rPr>
          <w:rFonts w:ascii="Times New Roman" w:hAnsi="Times New Roman"/>
          <w:sz w:val="28"/>
          <w:szCs w:val="28"/>
          <w:lang w:val="kk-KZ"/>
        </w:rPr>
      </w:pPr>
      <w:r w:rsidRPr="00C364FF">
        <w:rPr>
          <w:rFonts w:ascii="Times New Roman" w:hAnsi="Times New Roman"/>
          <w:noProof/>
          <w:sz w:val="28"/>
          <w:szCs w:val="28"/>
        </w:rPr>
        <w:pict>
          <v:shape id="_x0000_i1035" type="#_x0000_t75" style="width:296.25pt;height:117pt;visibility:visible">
            <v:imagedata r:id="rId15" o:title=""/>
          </v:shape>
        </w:pic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 – реттегіш, 2 – кескіндегіш, 3 – ағынды құбыр өткізгіш, 4 – бүгілу 1:4</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contextualSpacing/>
        <w:jc w:val="center"/>
        <w:rPr>
          <w:rFonts w:ascii="Times New Roman" w:hAnsi="Times New Roman"/>
          <w:sz w:val="28"/>
          <w:szCs w:val="28"/>
          <w:lang w:val="kk-KZ"/>
        </w:rPr>
      </w:pPr>
      <w:r w:rsidRPr="00296F1D">
        <w:rPr>
          <w:rFonts w:ascii="Times New Roman" w:hAnsi="Times New Roman"/>
          <w:sz w:val="28"/>
          <w:szCs w:val="28"/>
          <w:lang w:val="kk-KZ"/>
        </w:rPr>
        <w:t>9</w:t>
      </w:r>
      <w:r>
        <w:rPr>
          <w:rFonts w:ascii="Times New Roman" w:hAnsi="Times New Roman"/>
          <w:sz w:val="28"/>
          <w:szCs w:val="28"/>
          <w:lang w:val="kk-KZ"/>
        </w:rPr>
        <w:t xml:space="preserve"> сурет</w:t>
      </w:r>
      <w:r w:rsidRPr="00296F1D">
        <w:rPr>
          <w:rFonts w:ascii="Times New Roman" w:hAnsi="Times New Roman"/>
          <w:sz w:val="28"/>
          <w:szCs w:val="28"/>
          <w:lang w:val="kk-KZ"/>
        </w:rPr>
        <w:t xml:space="preserve">. </w:t>
      </w:r>
      <w:r>
        <w:rPr>
          <w:rFonts w:ascii="Times New Roman" w:hAnsi="Times New Roman"/>
          <w:sz w:val="28"/>
          <w:szCs w:val="28"/>
          <w:lang w:val="kk-KZ"/>
        </w:rPr>
        <w:t xml:space="preserve"> </w:t>
      </w:r>
      <w:r w:rsidRPr="00296F1D">
        <w:rPr>
          <w:rFonts w:ascii="Times New Roman" w:hAnsi="Times New Roman"/>
          <w:sz w:val="28"/>
          <w:szCs w:val="28"/>
          <w:lang w:val="kk-KZ"/>
        </w:rPr>
        <w:t>Екі камералы септиктенк</w:t>
      </w:r>
    </w:p>
    <w:p w:rsidR="00D016DE" w:rsidRPr="00296F1D" w:rsidRDefault="00D016DE" w:rsidP="00FD05FF">
      <w:pPr>
        <w:spacing w:after="0" w:line="240" w:lineRule="auto"/>
        <w:ind w:firstLine="284"/>
        <w:contextualSpacing/>
        <w:jc w:val="center"/>
        <w:rPr>
          <w:rFonts w:ascii="Times New Roman" w:hAnsi="Times New Roman"/>
          <w:color w:val="FF0000"/>
          <w:sz w:val="28"/>
          <w:szCs w:val="28"/>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Халық санына қарай 180л жарты көлемі сұйықтыққа, ал жартысы илді жинауға жұмсалады. Тенк көлемі екі камералар арасында таралады, сонымен қатар біріншісі 2/3 көлемін алады және илді ұстап тұру үшін иілген түбі болады.   Ил кезең бойынша (жылына шамамен 1 рет) алынады, ал оның аз ғана бөлігі биореакторда қалады. Қалалық тазартқыш құрылымдар жүйесінде септиктенктер қолданылады. Онда тұнбаларды қайта өңдеп, біріншілік тұндырғыштардан жойылады. Осылайша, ашытылған илді оқшаулайды немесе көміп тастайды. Ашыту кезінде ил көлемі төмендейді, сонымен қатар онда патогенді ми</w:t>
      </w:r>
      <w:r>
        <w:rPr>
          <w:rFonts w:ascii="Times New Roman" w:hAnsi="Times New Roman"/>
          <w:sz w:val="28"/>
          <w:szCs w:val="28"/>
          <w:lang w:val="kk-KZ"/>
        </w:rPr>
        <w:t>3</w:t>
      </w:r>
      <w:r w:rsidRPr="00296F1D">
        <w:rPr>
          <w:rFonts w:ascii="Times New Roman" w:hAnsi="Times New Roman"/>
          <w:sz w:val="28"/>
          <w:szCs w:val="28"/>
          <w:lang w:val="kk-KZ"/>
        </w:rPr>
        <w:t xml:space="preserve">кроағзалар құрамы мен жағымсыз иісі азаяды.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Күрделі микробты ассоциация негізінде, септиктенктерде жүретін, ластаушы заттардың биодеградация жолы, ацидогенді, гетероацетогенді бактериялар қатысында гидролитикалық процесстерден және метаногендер қатысатын метаногенерация процесстерінен тұрады.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Өнеркәсіптік және ауылшаруашылық ағыстарды анаэробты биотазарту үшін осындай типтес анаэробты ағындық ашытқыштар қолданылады. Әсіресе, салыстырмалы түрде тағам өнеркәсібі мен қарқынды дамитын мал өсіру қалдықтарының қатты ластанған ағындары үшін арзан анаэробты жүйелер қолдану тиімді болып келеді.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i/>
          <w:sz w:val="28"/>
          <w:szCs w:val="28"/>
          <w:lang w:val="kk-KZ"/>
        </w:rPr>
        <w:t>Тазарту әдісіне жүктелетін материал түріне және сұйықтықты беру жүйесіне байланысты биофльтрлердің классификациясы</w:t>
      </w:r>
    </w:p>
    <w:p w:rsidR="00D016DE" w:rsidRPr="00296F1D" w:rsidRDefault="00D016DE" w:rsidP="00FD05FF">
      <w:pPr>
        <w:spacing w:after="0" w:line="240" w:lineRule="auto"/>
        <w:ind w:firstLine="284"/>
        <w:contextualSpacing/>
        <w:jc w:val="both"/>
        <w:rPr>
          <w:rFonts w:ascii="Times New Roman" w:hAnsi="Times New Roman"/>
          <w:i/>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Биологиялық фильтр–ол түзілген микроағзалар колонияларының биологиялық пленкасымен қапталған, тиелген материал арқылы ағын сулар фильтрленетін құрылым.  Биофильтр, </w:t>
      </w:r>
      <w:r>
        <w:rPr>
          <w:rFonts w:ascii="Times New Roman" w:hAnsi="Times New Roman"/>
          <w:sz w:val="28"/>
          <w:szCs w:val="28"/>
          <w:lang w:val="kk-KZ"/>
        </w:rPr>
        <w:t xml:space="preserve"> </w:t>
      </w:r>
      <w:r w:rsidRPr="00296F1D">
        <w:rPr>
          <w:rFonts w:ascii="Times New Roman" w:hAnsi="Times New Roman"/>
          <w:sz w:val="28"/>
          <w:szCs w:val="28"/>
          <w:lang w:val="kk-KZ"/>
        </w:rPr>
        <w:t>келесідей негізгі бөліктерден тұрады:</w:t>
      </w:r>
    </w:p>
    <w:p w:rsidR="00D016DE" w:rsidRDefault="00D016DE" w:rsidP="00FD05FF">
      <w:pPr>
        <w:spacing w:after="0" w:line="240" w:lineRule="auto"/>
        <w:ind w:firstLine="284"/>
        <w:contextualSpacing/>
        <w:jc w:val="both"/>
        <w:rPr>
          <w:rFonts w:ascii="Times New Roman" w:hAnsi="Times New Roman"/>
          <w:sz w:val="28"/>
          <w:szCs w:val="28"/>
          <w:lang w:val="kk-KZ"/>
        </w:rPr>
      </w:pPr>
      <w:r>
        <w:rPr>
          <w:rFonts w:ascii="Times New Roman" w:hAnsi="Times New Roman"/>
          <w:sz w:val="28"/>
          <w:szCs w:val="28"/>
          <w:lang w:val="kk-KZ"/>
        </w:rPr>
        <w:t>а</w:t>
      </w:r>
      <w:r w:rsidRPr="00296F1D">
        <w:rPr>
          <w:rFonts w:ascii="Times New Roman" w:hAnsi="Times New Roman"/>
          <w:sz w:val="28"/>
          <w:szCs w:val="28"/>
          <w:lang w:val="kk-KZ"/>
        </w:rPr>
        <w:t xml:space="preserve">) шлактан, керамзиттен, майда тастан, пластмассадан, асбестоцементтен жасалатын фильтрленетін жүктемесі (фильтр денесі) қарапайым жағдайда су өткізетін немесе су өткізбейтін қабырғалары бар резервуарларға орналасады; </w:t>
      </w:r>
      <w:r>
        <w:rPr>
          <w:rFonts w:ascii="Times New Roman" w:hAnsi="Times New Roman"/>
          <w:sz w:val="28"/>
          <w:szCs w:val="28"/>
          <w:lang w:val="kk-KZ"/>
        </w:rPr>
        <w:t>б</w:t>
      </w:r>
      <w:r w:rsidRPr="00296F1D">
        <w:rPr>
          <w:rFonts w:ascii="Times New Roman" w:hAnsi="Times New Roman"/>
          <w:sz w:val="28"/>
          <w:szCs w:val="28"/>
          <w:lang w:val="kk-KZ"/>
        </w:rPr>
        <w:t xml:space="preserve">) биофильтрдің тиелетін жоғарғы бетінде ағын сулармен суарудың аз ғана интервалында бірдей орналасуды қамтамасыз ететін суды тарататын қондырғы; </w:t>
      </w:r>
      <w:r>
        <w:rPr>
          <w:rFonts w:ascii="Times New Roman" w:hAnsi="Times New Roman"/>
          <w:sz w:val="28"/>
          <w:szCs w:val="28"/>
          <w:lang w:val="kk-KZ"/>
        </w:rPr>
        <w:t>в</w:t>
      </w:r>
      <w:r w:rsidRPr="00296F1D">
        <w:rPr>
          <w:rFonts w:ascii="Times New Roman" w:hAnsi="Times New Roman"/>
          <w:sz w:val="28"/>
          <w:szCs w:val="28"/>
          <w:lang w:val="kk-KZ"/>
        </w:rPr>
        <w:t xml:space="preserve">) фильтрленген суды жою үшін дренажды қондырғы; </w:t>
      </w:r>
      <w:r>
        <w:rPr>
          <w:rFonts w:ascii="Times New Roman" w:hAnsi="Times New Roman"/>
          <w:sz w:val="28"/>
          <w:szCs w:val="28"/>
          <w:lang w:val="kk-KZ"/>
        </w:rPr>
        <w:t>г</w:t>
      </w:r>
      <w:r w:rsidRPr="00296F1D">
        <w:rPr>
          <w:rFonts w:ascii="Times New Roman" w:hAnsi="Times New Roman"/>
          <w:sz w:val="28"/>
          <w:szCs w:val="28"/>
          <w:lang w:val="kk-KZ"/>
        </w:rPr>
        <w:t xml:space="preserve">) ауаны тарататын қондырғы көмегімен тотықтыру процесі үшін қажетті ауа беріледі. Биофильтрде жүретін тотығу процесстері биологиялық тазартудың басқа құрылымдарында жүретін процесстерге және бірінші кезекте суару аймақтары мен фильтрациялау аймақтарындағы процесстерге ұқсас болып келеді.  Бірақ, биофильтрлерде бұл процесстер нақты шамада қарқынды жүреді.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Биофильтр тиегіші арқылы өтетін, ластанған су, онда біріншілік тұндырғыштарда тұнбаған ерімеген қосындыларды, сонымен қатар, коллоидты және еріген органикалық заттар биологиялық пленкамен сорбцияланады.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Биопленкада жиі орналасқан микроағзалар органикалық заттарды тотықтырады және өзінің өмір сүруі үшін қажетті энергияны алып отырады. Микроағзалар органикалық заттардың бір бөлігін өзінің массасын жоғарлату үшін пластикалық материал ретінде қолданылады. Осылайшы, ағын сулардан органикалық заттар жойылады және сол уақытта биофильтр денесіндегі белсенді биологиялық пленкалар массасы артады. Өңделген және өлген пленка, өтетін ағын сулармен шайылып, биофи</w:t>
      </w:r>
      <w:r>
        <w:rPr>
          <w:rFonts w:ascii="Times New Roman" w:hAnsi="Times New Roman"/>
          <w:sz w:val="28"/>
          <w:szCs w:val="28"/>
          <w:lang w:val="kk-KZ"/>
        </w:rPr>
        <w:t>9</w:t>
      </w:r>
      <w:r w:rsidRPr="00296F1D">
        <w:rPr>
          <w:rFonts w:ascii="Times New Roman" w:hAnsi="Times New Roman"/>
          <w:sz w:val="28"/>
          <w:szCs w:val="28"/>
          <w:lang w:val="kk-KZ"/>
        </w:rPr>
        <w:t>льтр денесінен шығарылады. Биохимиялық процесстерге қажетті оттегі ауа арқылы табиғи және жасанды фильтр вентиляциясы жолымен тиегіштің бөлігіне жіберіледі.   Биофильтрлер әртүрлі белгілері бойынша классификацияланады: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1.Тазарту дәрежесі бойынша-биологиялық тазартудың толық және толық емес жұмыс жасайтын биофильтрлер. Жоғарғы өнімділігі бар биофильтрлер, қажетті тазарту дәрежесіне байланысты толық немесе толық емес тазарту арқылы жұмыс жасайды. Аз өнімділігі бар биофильтрлер, толық тазарту арқылы ғана жұмыс жасайды.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2.Ауа беру әдісі бойынша–табиғи және жасанды ауа беретін биофильтрлер. Екінші жағдайда, оларды өте жиі аэрофильтрлер деп атайды. Қазіргі уақытта жасанды жолмен ауа беретін биофильтрлер көп қолданылады.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Көлемді тиегіші бар биофильтрлерді мынадай түрлерге бөлуге болады: тамшылатқыш биофильтрлер (аз өткізгіш қабілеті бар), онда тиелетін материалдың фракция үлкендігі 20-30 мм және тиегіш қабатының биіктігі 1-2 м; көп тиелетін биофильтрлер, оның тиелетін материал үлкендігі 40-60 мм және тиегіш қабатының биіктігі 2-4 м; үлкен биіктігі бар, биофильтрлер (мұнаралы), оның тиегіш материал үлкендігі 60-80 мм және тиегіш қабатының биіктігі 8-16м. Тегіс тиегіші бар, биофильтрлер мынадай түрде бөлінеді: ірі тиегіші бар, сақина, құбырлар кесінділері мен басқа элементтер түріндегі биофильтрлер. Тиегіштер ретінде керамика, пластмасса, металдық үгінді түріндегі элементтер қолданылуы мүмкін. Тиегіш материалға байланысты оның тығыздығы 100-600 кг/м</w:t>
      </w:r>
      <w:r w:rsidRPr="00296F1D">
        <w:rPr>
          <w:rFonts w:ascii="Times New Roman" w:hAnsi="Times New Roman"/>
          <w:sz w:val="28"/>
          <w:szCs w:val="28"/>
          <w:vertAlign w:val="superscript"/>
          <w:lang w:val="kk-KZ"/>
        </w:rPr>
        <w:t>8</w:t>
      </w:r>
      <w:r w:rsidRPr="00296F1D">
        <w:rPr>
          <w:rFonts w:ascii="Times New Roman" w:hAnsi="Times New Roman"/>
          <w:sz w:val="28"/>
          <w:szCs w:val="28"/>
          <w:lang w:val="kk-KZ"/>
        </w:rPr>
        <w:t xml:space="preserve">, саңылаулығы 70-90%, тиегіш қабаттың биіктігі 1-6 м құрайды. </w:t>
      </w:r>
    </w:p>
    <w:p w:rsidR="00D016DE" w:rsidRDefault="00D016DE" w:rsidP="006E2AC7">
      <w:pPr>
        <w:spacing w:after="0" w:line="240" w:lineRule="auto"/>
        <w:contextualSpacing/>
        <w:jc w:val="both"/>
        <w:rPr>
          <w:rFonts w:ascii="Times New Roman" w:hAnsi="Times New Roman"/>
          <w:sz w:val="28"/>
          <w:szCs w:val="28"/>
          <w:lang w:val="kk-KZ"/>
        </w:rPr>
      </w:pPr>
    </w:p>
    <w:p w:rsidR="00D016DE" w:rsidRPr="00296F1D" w:rsidRDefault="00D016DE" w:rsidP="006E2AC7">
      <w:pPr>
        <w:spacing w:after="0" w:line="240" w:lineRule="auto"/>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pStyle w:val="ListParagraph"/>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1.Жылжымайтын биопленкасы бар биореакторлар туралы мағлұмат</w:t>
      </w:r>
    </w:p>
    <w:p w:rsidR="00D016DE" w:rsidRPr="00296F1D" w:rsidRDefault="00D016DE" w:rsidP="00FD05FF">
      <w:pPr>
        <w:pStyle w:val="ListParagraph"/>
        <w:spacing w:after="0" w:line="240" w:lineRule="auto"/>
        <w:ind w:left="0" w:firstLine="284"/>
        <w:rPr>
          <w:rFonts w:ascii="Times New Roman" w:hAnsi="Times New Roman"/>
          <w:sz w:val="28"/>
          <w:szCs w:val="28"/>
          <w:lang w:val="kk-KZ"/>
        </w:rPr>
      </w:pPr>
      <w:r w:rsidRPr="00296F1D">
        <w:rPr>
          <w:rFonts w:ascii="Times New Roman" w:hAnsi="Times New Roman"/>
          <w:sz w:val="28"/>
          <w:szCs w:val="28"/>
          <w:lang w:val="kk-KZ"/>
        </w:rPr>
        <w:t>2.Биофильтрлерді қолдану арқылы жүретін процесстер</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3.Тамшылатқыш биофильр туралы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4.Биофильтрлер түрлері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Pr>
          <w:rFonts w:ascii="Times New Roman" w:hAnsi="Times New Roman"/>
          <w:sz w:val="28"/>
          <w:szCs w:val="28"/>
          <w:lang w:val="kk-KZ"/>
        </w:rPr>
        <w:t>5</w:t>
      </w:r>
      <w:r w:rsidRPr="00296F1D">
        <w:rPr>
          <w:rFonts w:ascii="Times New Roman" w:hAnsi="Times New Roman"/>
          <w:sz w:val="28"/>
          <w:szCs w:val="28"/>
          <w:lang w:val="kk-KZ"/>
        </w:rPr>
        <w:t>.Биофильтрлерді қолдану</w:t>
      </w:r>
    </w:p>
    <w:p w:rsidR="00D016DE" w:rsidRDefault="00D016DE" w:rsidP="00396109">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6. Жоғарғы тиегіштері бар биофильтрлер.</w:t>
      </w:r>
    </w:p>
    <w:p w:rsidR="00D016DE" w:rsidRPr="00296F1D" w:rsidRDefault="00D016DE" w:rsidP="002C7487">
      <w:pPr>
        <w:spacing w:after="0" w:line="240" w:lineRule="auto"/>
        <w:contextualSpacing/>
        <w:jc w:val="both"/>
        <w:rPr>
          <w:rFonts w:ascii="Times New Roman" w:hAnsi="Times New Roman"/>
          <w:sz w:val="28"/>
          <w:szCs w:val="28"/>
          <w:lang w:val="kk-KZ"/>
        </w:rPr>
      </w:pPr>
    </w:p>
    <w:p w:rsidR="00D016DE" w:rsidRPr="00334B0F" w:rsidRDefault="00D016DE" w:rsidP="00FD05FF">
      <w:pPr>
        <w:tabs>
          <w:tab w:val="center" w:pos="4961"/>
        </w:tabs>
        <w:spacing w:after="0" w:line="240" w:lineRule="auto"/>
        <w:ind w:firstLine="284"/>
        <w:jc w:val="center"/>
        <w:rPr>
          <w:rFonts w:ascii="Times New Roman" w:hAnsi="Times New Roman"/>
          <w:b/>
          <w:sz w:val="28"/>
          <w:szCs w:val="28"/>
          <w:lang w:val="kk-KZ"/>
        </w:rPr>
      </w:pPr>
    </w:p>
    <w:p w:rsidR="00D016DE" w:rsidRPr="00296F1D" w:rsidRDefault="00D016DE" w:rsidP="00FD05FF">
      <w:pPr>
        <w:tabs>
          <w:tab w:val="center" w:pos="4961"/>
        </w:tabs>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9</w:t>
      </w:r>
    </w:p>
    <w:p w:rsidR="00D016DE" w:rsidRPr="00296F1D" w:rsidRDefault="00D016DE" w:rsidP="00FD05FF">
      <w:pPr>
        <w:spacing w:after="0" w:line="240" w:lineRule="auto"/>
        <w:ind w:firstLine="284"/>
        <w:rPr>
          <w:rFonts w:ascii="Times New Roman" w:hAnsi="Times New Roman"/>
          <w:sz w:val="28"/>
          <w:szCs w:val="28"/>
          <w:lang w:val="kk-KZ"/>
        </w:rPr>
      </w:pPr>
    </w:p>
    <w:p w:rsidR="00D016DE"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396109">
        <w:rPr>
          <w:rFonts w:ascii="Times New Roman" w:hAnsi="Times New Roman"/>
          <w:sz w:val="28"/>
          <w:szCs w:val="28"/>
          <w:lang w:val="kk-KZ"/>
        </w:rPr>
        <w:t>Микроорганизмдердің иммобилизацияланған клеткаларында ығыстырғыш стекло ерштарды пайдаланып, аэротенкті қолдану.</w:t>
      </w:r>
    </w:p>
    <w:p w:rsidR="00D016DE" w:rsidRPr="00296F1D" w:rsidRDefault="00D016DE" w:rsidP="00600669">
      <w:pPr>
        <w:spacing w:after="0" w:line="240" w:lineRule="auto"/>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Ағындарды  аэробты тазартудың экстенсивті әдістері-биологиялық тоғандар, суармалы танаптар, фильтрация танаптары.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Оларды қолданудың артықшылықтары мен кемшіліктері.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E3130F" w:rsidRDefault="00D016DE" w:rsidP="00E3130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lang w:val="kk-KZ"/>
        </w:rPr>
      </w:pPr>
      <w:r w:rsidRPr="00296F1D">
        <w:rPr>
          <w:sz w:val="28"/>
          <w:szCs w:val="28"/>
        </w:rPr>
        <w:t>5. Егорова Т.А. Основы биотехнологии: Учебное пособие. – М., 2003.</w:t>
      </w:r>
    </w:p>
    <w:p w:rsidR="00D016DE" w:rsidRPr="00296F1D" w:rsidRDefault="00D016DE" w:rsidP="00A20645">
      <w:pPr>
        <w:pStyle w:val="References"/>
        <w:ind w:left="0" w:firstLine="0"/>
        <w:rPr>
          <w:sz w:val="28"/>
          <w:szCs w:val="28"/>
          <w:lang w:val="kk-KZ"/>
        </w:rPr>
      </w:pPr>
    </w:p>
    <w:p w:rsidR="00D016DE" w:rsidRPr="00296F1D" w:rsidRDefault="00D016DE" w:rsidP="00FD05FF">
      <w:pPr>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Микроорганизмдердің иммобилизацияланған клеткаларында ығыстырғыш стекло ерштарды пайдаланып, аэротенкті қолдану</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Қазіргі таңда микрофлора пайдаланылатын табиғи-қорғау биотехнологиясы кең қолданылады.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Жасушалық иммобилизация – бұл гидродинамикалық сипаттамалары қоршаған орта сипаттамаларынан ерекшеленетін, қандай да бір жоғарғы бетінде жасушалар бекітілетін процесс.</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Жасушалардың иммобилизациясы табиғи процесс немесе химиялық және физикалық әдістермен пайда болуы мүмкін, онда иммобилизденген жасушаларды қолдану, процесті жүргізу кезінде қандай да бір тиімділігі қарастырылған. Ағын суларды биологиялық тазарту кезінде ұзақ уақыт, тамшылатқыш биофильтрдің қатты жоғарғы беті бойынша пленка түрінде таралған, иммобилизденген жасушалар қолданылады, сонымен қатар, сірке қышқылын дәстүрлі әдіспен алу кезінде қайың шыбықтарында иммобилизденген Acetobacter жасушалар пайдаланады.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Қазіргі уақытта, кез-келген микробты немесе ұлпалар жасушаларын иммобилизациялау мүмкін болды, бұл оларды қолдану мүмкіндігін нақты шамада арттыруды қамтамасыз етеді. Жасушаларды иммобилизациялаудың әртүрлі типтеріне байланысты, әртүрлі процесстерде қолданылатын реакторлардың құрылымы алуан түрлі болып келеді.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Жасушаларды иммобилизациялау не үшін керек? Жасушаларды иммобилизациялау процессінің маңызды ерекшеліктерінің бірі, жасушалардың өте жоғарғы концентрациясына жету мүмкіндігі болып табылады, онда сұйық фазадан иммобилизденген жасушалар оңай бөлінумен қатар, бірқатар артықшылықтар мен процесстерді жетілдіру әдістеріне негізделеді: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-Жасушалардың</w:t>
      </w:r>
      <w:r>
        <w:rPr>
          <w:rFonts w:ascii="Times New Roman" w:hAnsi="Times New Roman"/>
          <w:sz w:val="28"/>
          <w:szCs w:val="28"/>
          <w:lang w:val="kk-KZ"/>
        </w:rPr>
        <w:t>9</w:t>
      </w:r>
      <w:r w:rsidRPr="00296F1D">
        <w:rPr>
          <w:rFonts w:ascii="Times New Roman" w:hAnsi="Times New Roman"/>
          <w:sz w:val="28"/>
          <w:szCs w:val="28"/>
          <w:lang w:val="kk-KZ"/>
        </w:rPr>
        <w:t xml:space="preserve"> жуылу қаупі болмайтын, кез келген қажетті сұйықтық ағымында үздіксіз жүретін реакция процесстері;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-Жалпы өнімділігінің артуы;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-Жасушалар мен сұйықтықтың оңай бөлінуі;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-Сол жасушаларды пайдаланып, қайтадан культивирлеу;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-Газды және сұйық фазалар арасында масса алмасу артады;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-Идеалды ығыстыру жүйесінде жұмыс жасау.</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Ескеретін нәрсе, иммобилизденген жасушалар, бос суспендирленген жасушалар жүйелерімен салыстырғанда бірқатар артықшылықтарға ие, сонымен қатар, жоғарыда сипатталған мүмкіндіктері шектеулі болады. Жасушаларды концентрлеу, мысалы, диффузионды тежеуден реакцияның меншікті жылдамдығының нақты шамада төмендеуіне әсер етеді және бұл процесс жылдамдығын жоғарлатудың жалпы деңгейін төмендетеді. Сонымен қатар, иммобилизация кезінде жасушалардың метаболизмі мен физиологиясында өзгерістер пайда болуы мүмкін, нәтижесінде, табиғи араласқан культуралар (ағын суларды тазарту кезіндегі тәріздес) жағдайларында, ил өнімділігін төмендету және мүмкін болатын қажетсіз тиімділігі бар, микробты популяция құрамының өзгеруіне әсер етеді. Өте жиі иммобилизденген жасушаларды дайындау бос суспендирлеуге қарағанда, өте қымбат, ол арнайы тасымалдағыштарды қажет етеді, одан басқа өте күрделі құрылымы бар реактор керек болады.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Сондықтан, әрбір нақты жағдайларда, иммобилизденген жасушалар жүйесінің артықшылығын максималды қолдану қажет. Микроағзалардың жасушаларын иммобилизациялау күрделі көп сатылы процесстері жүзеге асыруға мүмкіндік береді, бұл кері әсер ететін факторлардан жасушалардың қорғанысын жақсартады жне реакторда жасушалардың концентрациясын жоғарлатады.</w:t>
      </w:r>
      <w:r>
        <w:rPr>
          <w:rFonts w:ascii="Times New Roman" w:hAnsi="Times New Roman"/>
          <w:sz w:val="28"/>
          <w:szCs w:val="28"/>
          <w:lang w:val="kk-KZ"/>
        </w:rPr>
        <w:t xml:space="preserve"> </w:t>
      </w:r>
      <w:r w:rsidRPr="00296F1D">
        <w:rPr>
          <w:rFonts w:ascii="Times New Roman" w:hAnsi="Times New Roman"/>
          <w:sz w:val="28"/>
          <w:szCs w:val="28"/>
          <w:lang w:val="kk-KZ"/>
        </w:rPr>
        <w:t xml:space="preserve">Одан басқа, бекіту микроағзалар-деструкторлардың жасушалық массасын тұрақты орнатуға мүмкіндік беріп ғана қоймай, сонымен қатар олардың кеңістіктегі сукцессиясын жүзеге асырады.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Ағын сулардың құрамы өзгерген кезде, микроағзалар түрлері бірінің саны артуы мүмкін, бірақ субстратқа бәсекелестікте күресу кезінде, жеңілген басқа культуралар, бәрібір биоценоз құрамында қалады.</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w:t>
      </w:r>
      <w:r>
        <w:rPr>
          <w:rFonts w:ascii="Times New Roman" w:hAnsi="Times New Roman"/>
          <w:sz w:val="28"/>
          <w:szCs w:val="28"/>
          <w:lang w:val="kk-KZ"/>
        </w:rPr>
        <w:t xml:space="preserve">Активті лайдың </w:t>
      </w:r>
      <w:r w:rsidRPr="00296F1D">
        <w:rPr>
          <w:rFonts w:ascii="Times New Roman" w:hAnsi="Times New Roman"/>
          <w:sz w:val="28"/>
          <w:szCs w:val="28"/>
          <w:lang w:val="kk-KZ"/>
        </w:rPr>
        <w:t xml:space="preserve"> ценоздарын қалыптастыруда, мерзімдік температуралар тежелулеріне (қыс мезгілдерінде микроағзалардың психрофильдік түрлердің басым болуына келтіретін), оттегімен қамтамасыз ету және ағын суларда минералды құраушылардың бар болуына әсер етеді. </w:t>
      </w:r>
      <w:r>
        <w:rPr>
          <w:rFonts w:ascii="Times New Roman" w:hAnsi="Times New Roman"/>
          <w:sz w:val="28"/>
          <w:szCs w:val="28"/>
          <w:lang w:val="kk-KZ"/>
        </w:rPr>
        <w:t>Активті лайды</w:t>
      </w:r>
      <w:r w:rsidRPr="00296F1D">
        <w:rPr>
          <w:rFonts w:ascii="Times New Roman" w:hAnsi="Times New Roman"/>
          <w:sz w:val="28"/>
          <w:szCs w:val="28"/>
          <w:lang w:val="kk-KZ"/>
        </w:rPr>
        <w:t xml:space="preserve"> қалыптастыру кезінде барлық осы параметрлердің ролі нәтижесінде процессті жеткілікті түрде күрделі және іс жүзінде іске аспайтын ете алады, онда құрамы бірдей, бірақ әртүрлі аймақтарда пайда болатын ағын сулар үшін, белсенді илдің бірдей биоценоздарын алу мүмкін болмайды.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Жасушаларды жасау мен жасушалар консорциумінің қызметінде маңызды ролді қарапайымдылар атқарады.</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Қарапайымдылардың қызметі нақты шамада әртүрлі болып келеді: онда олар органикалық заттарды тұтынуға тікелей қатыспайды. Онда ол оптималды деңгейді орнатып, белсенді илде микроағзалардың пішіндік және мөлшерлік құрамын реттейді.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Қарапайымдылар бактериялардың үлкен мөлшерін сіңіру арқылы, сілекейлі қабықшада концентрленетін және ластану деструкциясына қатысатын, бактериалды экзоферменттердің нақты шамадағы мөлшерінің шығымына әсер етеді. </w:t>
      </w:r>
      <w:r>
        <w:rPr>
          <w:rFonts w:ascii="Times New Roman" w:hAnsi="Times New Roman"/>
          <w:sz w:val="28"/>
          <w:szCs w:val="28"/>
          <w:lang w:val="kk-KZ"/>
        </w:rPr>
        <w:t>Активті лайда</w:t>
      </w:r>
      <w:r w:rsidRPr="00296F1D">
        <w:rPr>
          <w:rFonts w:ascii="Times New Roman" w:hAnsi="Times New Roman"/>
          <w:sz w:val="28"/>
          <w:szCs w:val="28"/>
          <w:lang w:val="kk-KZ"/>
        </w:rPr>
        <w:t xml:space="preserve"> әртүрлі қарапайымдылар кездеседі, олар саркодтар жгут тәріздес кірпікшелі инфузория соратын инфузория және басқалар.</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Қарапайымдылар, бактериялардың араласқан культуралары түрлеріне, олар сіңіретіндерін таңдап алады. Бір инфузория өзінің ағзасы арқылы тәулігіне 20-дан 40 мыңға дейінгі бактерияларды өткізеді.</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Әдістемелерді таңдау, жасушаларды қолдану мақсатымен және олардың қажетті физиологиялық жағдайларымен анықталады. 10-суретте иммобилизденген жасушалардың физиологиялық жағдайларының типтері келтірілген.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Иммобилизациялау әдістерін, қолданылатын физикалық процесстерге сәйкес мынадай топтарға бөлуге болады: бекіту, ендіру, қосу және агрегация.</w:t>
      </w:r>
    </w:p>
    <w:p w:rsidR="00D016DE"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396109">
      <w:pPr>
        <w:spacing w:after="0" w:line="240" w:lineRule="auto"/>
        <w:ind w:firstLine="284"/>
        <w:contextualSpacing/>
        <w:jc w:val="center"/>
        <w:rPr>
          <w:rFonts w:ascii="Times New Roman" w:hAnsi="Times New Roman"/>
          <w:sz w:val="28"/>
          <w:szCs w:val="28"/>
          <w:lang w:val="kk-KZ"/>
        </w:rPr>
      </w:pPr>
      <w:r w:rsidRPr="00C364FF">
        <w:rPr>
          <w:rFonts w:ascii="Times New Roman" w:hAnsi="Times New Roman"/>
          <w:i/>
          <w:noProof/>
          <w:sz w:val="28"/>
          <w:szCs w:val="28"/>
        </w:rPr>
        <w:pict>
          <v:shape id="Рисунок 13" o:spid="_x0000_i1036" type="#_x0000_t75" style="width:312pt;height:164.25pt;visibility:visible">
            <v:imagedata r:id="rId16" o:title=""/>
          </v:shape>
        </w:pict>
      </w:r>
    </w:p>
    <w:p w:rsidR="00D016DE" w:rsidRDefault="00D016DE" w:rsidP="00FD05FF">
      <w:pPr>
        <w:tabs>
          <w:tab w:val="left" w:pos="5460"/>
          <w:tab w:val="left" w:pos="6060"/>
          <w:tab w:val="left" w:pos="6795"/>
        </w:tabs>
        <w:spacing w:after="0" w:line="240" w:lineRule="auto"/>
        <w:ind w:firstLine="284"/>
        <w:jc w:val="center"/>
        <w:rPr>
          <w:rFonts w:ascii="Times New Roman" w:hAnsi="Times New Roman"/>
          <w:sz w:val="28"/>
          <w:szCs w:val="28"/>
          <w:lang w:val="kk-KZ"/>
        </w:rPr>
      </w:pPr>
      <w:r>
        <w:rPr>
          <w:rFonts w:ascii="Times New Roman" w:hAnsi="Times New Roman"/>
          <w:sz w:val="28"/>
          <w:szCs w:val="28"/>
          <w:lang w:val="kk-KZ"/>
        </w:rPr>
        <w:t>9</w:t>
      </w:r>
      <w:r w:rsidRPr="00296F1D">
        <w:rPr>
          <w:rFonts w:ascii="Times New Roman" w:hAnsi="Times New Roman"/>
          <w:sz w:val="28"/>
          <w:szCs w:val="28"/>
          <w:lang w:val="kk-KZ"/>
        </w:rPr>
        <w:t xml:space="preserve">  </w:t>
      </w:r>
    </w:p>
    <w:p w:rsidR="00D016DE" w:rsidRPr="00396109" w:rsidRDefault="00D016DE" w:rsidP="00396109">
      <w:pPr>
        <w:tabs>
          <w:tab w:val="left" w:pos="5460"/>
          <w:tab w:val="left" w:pos="6060"/>
          <w:tab w:val="left" w:pos="6795"/>
        </w:tabs>
        <w:spacing w:after="0" w:line="240" w:lineRule="auto"/>
        <w:ind w:firstLine="284"/>
        <w:jc w:val="center"/>
        <w:rPr>
          <w:rFonts w:ascii="Times New Roman" w:hAnsi="Times New Roman"/>
          <w:sz w:val="24"/>
          <w:szCs w:val="24"/>
          <w:lang w:val="kk-KZ"/>
        </w:rPr>
      </w:pPr>
      <w:r w:rsidRPr="00396109">
        <w:rPr>
          <w:rFonts w:ascii="Times New Roman" w:hAnsi="Times New Roman"/>
          <w:sz w:val="24"/>
          <w:szCs w:val="24"/>
        </w:rPr>
        <w:t xml:space="preserve">а) </w:t>
      </w:r>
      <w:r w:rsidRPr="00396109">
        <w:rPr>
          <w:rFonts w:ascii="Times New Roman" w:hAnsi="Times New Roman"/>
          <w:sz w:val="24"/>
          <w:szCs w:val="24"/>
          <w:lang w:val="kk-KZ"/>
        </w:rPr>
        <w:t>бекіту</w:t>
      </w:r>
      <w:r w:rsidRPr="00396109">
        <w:rPr>
          <w:rFonts w:ascii="Times New Roman" w:hAnsi="Times New Roman"/>
          <w:sz w:val="24"/>
          <w:szCs w:val="24"/>
        </w:rPr>
        <w:t xml:space="preserve">            </w:t>
      </w:r>
      <w:r>
        <w:rPr>
          <w:rFonts w:ascii="Times New Roman" w:hAnsi="Times New Roman"/>
          <w:sz w:val="24"/>
          <w:szCs w:val="24"/>
        </w:rPr>
        <w:t xml:space="preserve">                     </w:t>
      </w:r>
      <w:r w:rsidRPr="00396109">
        <w:rPr>
          <w:rFonts w:ascii="Times New Roman" w:hAnsi="Times New Roman"/>
          <w:sz w:val="24"/>
          <w:szCs w:val="24"/>
        </w:rPr>
        <w:t xml:space="preserve">  б) </w:t>
      </w:r>
      <w:r w:rsidRPr="00396109">
        <w:rPr>
          <w:rFonts w:ascii="Times New Roman" w:hAnsi="Times New Roman"/>
          <w:sz w:val="24"/>
          <w:szCs w:val="24"/>
          <w:lang w:val="kk-KZ"/>
        </w:rPr>
        <w:t>қосу</w:t>
      </w:r>
    </w:p>
    <w:p w:rsidR="00D016DE" w:rsidRPr="00396109" w:rsidRDefault="00D016DE" w:rsidP="00396109">
      <w:pPr>
        <w:tabs>
          <w:tab w:val="left" w:pos="5460"/>
          <w:tab w:val="left" w:pos="6060"/>
          <w:tab w:val="left" w:pos="6795"/>
        </w:tabs>
        <w:spacing w:after="0" w:line="240" w:lineRule="auto"/>
        <w:ind w:firstLine="284"/>
        <w:jc w:val="center"/>
        <w:rPr>
          <w:rFonts w:ascii="Times New Roman" w:hAnsi="Times New Roman"/>
          <w:sz w:val="24"/>
          <w:szCs w:val="24"/>
          <w:lang w:val="kk-KZ"/>
        </w:rPr>
      </w:pPr>
      <w:r>
        <w:rPr>
          <w:rFonts w:ascii="Times New Roman" w:hAnsi="Times New Roman"/>
          <w:sz w:val="24"/>
          <w:szCs w:val="24"/>
          <w:lang w:val="kk-KZ"/>
        </w:rPr>
        <w:t xml:space="preserve">       </w:t>
      </w:r>
      <w:r w:rsidRPr="00396109">
        <w:rPr>
          <w:rFonts w:ascii="Times New Roman" w:hAnsi="Times New Roman"/>
          <w:sz w:val="24"/>
          <w:szCs w:val="24"/>
        </w:rPr>
        <w:t xml:space="preserve">в) </w:t>
      </w:r>
      <w:r w:rsidRPr="00396109">
        <w:rPr>
          <w:rFonts w:ascii="Times New Roman" w:hAnsi="Times New Roman"/>
          <w:sz w:val="24"/>
          <w:szCs w:val="24"/>
          <w:lang w:val="kk-KZ"/>
        </w:rPr>
        <w:t>енгізу</w:t>
      </w:r>
      <w:r w:rsidRPr="00396109">
        <w:rPr>
          <w:rFonts w:ascii="Times New Roman" w:hAnsi="Times New Roman"/>
          <w:sz w:val="24"/>
          <w:szCs w:val="24"/>
        </w:rPr>
        <w:t xml:space="preserve">       </w:t>
      </w:r>
      <w:r>
        <w:rPr>
          <w:rFonts w:ascii="Times New Roman" w:hAnsi="Times New Roman"/>
          <w:sz w:val="24"/>
          <w:szCs w:val="24"/>
          <w:lang w:val="kk-KZ"/>
        </w:rPr>
        <w:t xml:space="preserve">             </w:t>
      </w:r>
      <w:r>
        <w:rPr>
          <w:rFonts w:ascii="Times New Roman" w:hAnsi="Times New Roman"/>
          <w:sz w:val="24"/>
          <w:szCs w:val="24"/>
        </w:rPr>
        <w:t xml:space="preserve">     </w:t>
      </w:r>
      <w:r>
        <w:rPr>
          <w:rFonts w:ascii="Times New Roman" w:hAnsi="Times New Roman"/>
          <w:sz w:val="24"/>
          <w:szCs w:val="24"/>
          <w:lang w:val="kk-KZ"/>
        </w:rPr>
        <w:t xml:space="preserve">     </w:t>
      </w:r>
      <w:r>
        <w:rPr>
          <w:rFonts w:ascii="Times New Roman" w:hAnsi="Times New Roman"/>
          <w:sz w:val="24"/>
          <w:szCs w:val="24"/>
        </w:rPr>
        <w:t xml:space="preserve">      </w:t>
      </w:r>
      <w:r w:rsidRPr="00396109">
        <w:rPr>
          <w:rFonts w:ascii="Times New Roman" w:hAnsi="Times New Roman"/>
          <w:sz w:val="24"/>
          <w:szCs w:val="24"/>
        </w:rPr>
        <w:t>г) агрегация</w:t>
      </w:r>
    </w:p>
    <w:p w:rsidR="00D016DE" w:rsidRPr="00396109" w:rsidRDefault="00D016DE" w:rsidP="00396109">
      <w:pPr>
        <w:tabs>
          <w:tab w:val="left" w:pos="5460"/>
          <w:tab w:val="left" w:pos="6060"/>
          <w:tab w:val="left" w:pos="6795"/>
        </w:tabs>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contextualSpacing/>
        <w:jc w:val="center"/>
        <w:rPr>
          <w:rFonts w:ascii="Times New Roman" w:hAnsi="Times New Roman"/>
          <w:sz w:val="28"/>
          <w:szCs w:val="28"/>
          <w:lang w:val="kk-KZ"/>
        </w:rPr>
      </w:pPr>
      <w:r w:rsidRPr="00296F1D">
        <w:rPr>
          <w:rFonts w:ascii="Times New Roman" w:hAnsi="Times New Roman"/>
          <w:sz w:val="28"/>
          <w:szCs w:val="28"/>
          <w:lang w:val="kk-KZ"/>
        </w:rPr>
        <w:t>10</w:t>
      </w:r>
      <w:r>
        <w:rPr>
          <w:rFonts w:ascii="Times New Roman" w:hAnsi="Times New Roman"/>
          <w:sz w:val="28"/>
          <w:szCs w:val="28"/>
          <w:lang w:val="kk-KZ"/>
        </w:rPr>
        <w:t xml:space="preserve"> с</w:t>
      </w:r>
      <w:r w:rsidRPr="00296F1D">
        <w:rPr>
          <w:rFonts w:ascii="Times New Roman" w:hAnsi="Times New Roman"/>
          <w:sz w:val="28"/>
          <w:szCs w:val="28"/>
          <w:lang w:val="kk-KZ"/>
        </w:rPr>
        <w:t>урет. Жасушаларды иммобилизациялау типтері</w:t>
      </w:r>
    </w:p>
    <w:p w:rsidR="00D016DE" w:rsidRPr="00296F1D" w:rsidRDefault="00D016DE" w:rsidP="00FD05FF">
      <w:pPr>
        <w:spacing w:after="0" w:line="240" w:lineRule="auto"/>
        <w:ind w:firstLine="284"/>
        <w:contextualSpacing/>
        <w:jc w:val="both"/>
        <w:rPr>
          <w:rFonts w:ascii="Times New Roman" w:hAnsi="Times New Roman"/>
          <w:color w:val="FF0000"/>
          <w:sz w:val="28"/>
          <w:szCs w:val="28"/>
          <w:lang w:val="kk-KZ"/>
        </w:rPr>
      </w:pPr>
    </w:p>
    <w:p w:rsidR="00D016DE" w:rsidRDefault="00D016DE" w:rsidP="00FD05FF">
      <w:pPr>
        <w:spacing w:after="0" w:line="240" w:lineRule="auto"/>
        <w:ind w:firstLine="284"/>
        <w:contextualSpacing/>
        <w:jc w:val="both"/>
        <w:rPr>
          <w:rFonts w:ascii="Times New Roman" w:hAnsi="Times New Roman"/>
          <w:b/>
          <w:i/>
          <w:sz w:val="28"/>
          <w:szCs w:val="28"/>
          <w:u w:val="single"/>
          <w:lang w:val="kk-KZ"/>
        </w:rPr>
      </w:pPr>
      <w:r w:rsidRPr="00296F1D">
        <w:rPr>
          <w:rFonts w:ascii="Times New Roman" w:hAnsi="Times New Roman"/>
          <w:b/>
          <w:i/>
          <w:sz w:val="28"/>
          <w:szCs w:val="28"/>
          <w:u w:val="single"/>
          <w:lang w:val="kk-KZ"/>
        </w:rPr>
        <w:t>Бекіту</w:t>
      </w:r>
    </w:p>
    <w:p w:rsidR="00D016DE" w:rsidRPr="00296F1D" w:rsidRDefault="00D016DE" w:rsidP="00FD05FF">
      <w:pPr>
        <w:spacing w:after="0" w:line="240" w:lineRule="auto"/>
        <w:ind w:firstLine="284"/>
        <w:contextualSpacing/>
        <w:jc w:val="both"/>
        <w:rPr>
          <w:rFonts w:ascii="Times New Roman" w:hAnsi="Times New Roman"/>
          <w:b/>
          <w:i/>
          <w:sz w:val="28"/>
          <w:szCs w:val="28"/>
          <w:u w:val="single"/>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Бекітілген жасушалар, міндетті түрде қоршаған ортамен байланыста болады, сондықтан, бір-біріне қатысты бөлшектер мен сұйықтықтар қозғалысы кезінде пайда болатын, үйкеліс күшінің әсер етуіне ұшырайды.</w:t>
      </w:r>
    </w:p>
    <w:p w:rsidR="00D016DE" w:rsidRDefault="00D016DE" w:rsidP="00756877">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Бекіту жолымен жасушаларды иммобилизациялау кезінде, өнеркәсіптік қолдануға және оған қажетті микроағзалардың орналасуы немесе мүмкіндігінше үлкен тығыздығы бар микроағзалар популяциясы үшін жарамды, тасымалдағышты дұрыс таңдауға ерекше көңіл аудару керек.</w:t>
      </w:r>
    </w:p>
    <w:p w:rsidR="00D016DE" w:rsidRPr="00756877" w:rsidRDefault="00D016DE" w:rsidP="00756877">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b/>
          <w:i/>
          <w:sz w:val="28"/>
          <w:szCs w:val="28"/>
          <w:u w:val="single"/>
          <w:lang w:val="kk-KZ"/>
        </w:rPr>
      </w:pPr>
      <w:r w:rsidRPr="00296F1D">
        <w:rPr>
          <w:rFonts w:ascii="Times New Roman" w:hAnsi="Times New Roman"/>
          <w:b/>
          <w:i/>
          <w:sz w:val="28"/>
          <w:szCs w:val="28"/>
          <w:u w:val="single"/>
          <w:lang w:val="kk-KZ"/>
        </w:rPr>
        <w:t>Енгізу</w:t>
      </w:r>
    </w:p>
    <w:p w:rsidR="00D016DE" w:rsidRPr="00296F1D" w:rsidRDefault="00D016DE" w:rsidP="00FD05FF">
      <w:pPr>
        <w:spacing w:after="0" w:line="240" w:lineRule="auto"/>
        <w:ind w:firstLine="284"/>
        <w:contextualSpacing/>
        <w:jc w:val="both"/>
        <w:rPr>
          <w:rFonts w:ascii="Times New Roman" w:hAnsi="Times New Roman"/>
          <w:b/>
          <w:i/>
          <w:sz w:val="28"/>
          <w:szCs w:val="28"/>
          <w:u w:val="single"/>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i/>
          <w:sz w:val="28"/>
          <w:szCs w:val="28"/>
          <w:lang w:val="kk-KZ"/>
        </w:rPr>
        <w:t>Иммобилизациялау</w:t>
      </w:r>
      <w:r w:rsidRPr="00296F1D">
        <w:rPr>
          <w:rFonts w:ascii="Times New Roman" w:hAnsi="Times New Roman"/>
          <w:sz w:val="28"/>
          <w:szCs w:val="28"/>
          <w:lang w:val="kk-KZ"/>
        </w:rPr>
        <w:t xml:space="preserve"> кезінде жасушаларды әртүрлі қарапайым алдан-ала дайындалған материалдың ішіне енгізуге болады. Онда жасушалар айналасында in sity қалыптасады. in sity түзілген саңылаулы құрылысын, іс жүзінде жасушалардың кез келген типін иммобилизациялау үшін қолдануға болады, кейде тасымалдағыш бөлшектерінің түзілу жағдайлары, жасушалар үшін жойылу қаупі болуы мүмкін. Осылайша, жасушалар саңылаулы құрылымдарға оңай диффундирленеді және өсу шамасы бойынша өлшемдерін арттырып, «қақпанға түседі». </w:t>
      </w:r>
    </w:p>
    <w:p w:rsidR="00D016DE" w:rsidRDefault="00D016DE" w:rsidP="00756877">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Иммобилизациялаудың көрсетілген әдісінің артықшылығы, бөлшектердің сыртында өсетін жасушалар, бір-бірінің бөлшектеріне үйкелуімен немесе бөлшектердің сұйықтық ағымына үйкелісі кезінде жойылады ж</w:t>
      </w:r>
      <w:r>
        <w:rPr>
          <w:rFonts w:ascii="Times New Roman" w:hAnsi="Times New Roman"/>
          <w:sz w:val="28"/>
          <w:szCs w:val="28"/>
          <w:lang w:val="kk-KZ"/>
        </w:rPr>
        <w:t>ә</w:t>
      </w:r>
      <w:r w:rsidRPr="00296F1D">
        <w:rPr>
          <w:rFonts w:ascii="Times New Roman" w:hAnsi="Times New Roman"/>
          <w:sz w:val="28"/>
          <w:szCs w:val="28"/>
          <w:lang w:val="kk-KZ"/>
        </w:rPr>
        <w:t>не осы әдіспен жасушалар өсуін басқару өте қолайлы болып келеді. Мұндай типтегі иммобилизация үшін каппакарагенат, агар мен альгинаттар негізіндегі гелдер қолданылады.</w:t>
      </w:r>
      <w:r>
        <w:rPr>
          <w:rFonts w:ascii="Times New Roman" w:hAnsi="Times New Roman"/>
          <w:sz w:val="28"/>
          <w:szCs w:val="28"/>
          <w:lang w:val="kk-KZ"/>
        </w:rPr>
        <w:t xml:space="preserve"> </w:t>
      </w:r>
      <w:r w:rsidRPr="00296F1D">
        <w:rPr>
          <w:rFonts w:ascii="Times New Roman" w:hAnsi="Times New Roman"/>
          <w:sz w:val="28"/>
          <w:szCs w:val="28"/>
          <w:lang w:val="kk-KZ"/>
        </w:rPr>
        <w:t xml:space="preserve">Бұл топтағы әдістердің маңыздылығы алдын ала дайындалған немесе түзілген қабықшаға жасушаларды қосу жолымен иммобилизациялауға негізделеді. </w:t>
      </w:r>
    </w:p>
    <w:p w:rsidR="00D016DE" w:rsidRDefault="00D016DE" w:rsidP="00FD05FF">
      <w:pPr>
        <w:spacing w:after="0" w:line="240" w:lineRule="auto"/>
        <w:ind w:firstLine="284"/>
        <w:contextualSpacing/>
        <w:jc w:val="both"/>
        <w:rPr>
          <w:rFonts w:ascii="Times New Roman" w:hAnsi="Times New Roman"/>
          <w:b/>
          <w:i/>
          <w:sz w:val="28"/>
          <w:szCs w:val="28"/>
          <w:u w:val="single"/>
          <w:lang w:val="kk-KZ"/>
        </w:rPr>
      </w:pPr>
      <w:r w:rsidRPr="00756877">
        <w:rPr>
          <w:rFonts w:ascii="Times New Roman" w:hAnsi="Times New Roman"/>
          <w:b/>
          <w:i/>
          <w:sz w:val="28"/>
          <w:szCs w:val="28"/>
          <w:u w:val="single"/>
          <w:lang w:val="kk-KZ"/>
        </w:rPr>
        <w:t>Агрегация</w:t>
      </w:r>
    </w:p>
    <w:p w:rsidR="00D016DE" w:rsidRPr="00756877" w:rsidRDefault="00D016DE" w:rsidP="00FD05FF">
      <w:pPr>
        <w:spacing w:after="0" w:line="240" w:lineRule="auto"/>
        <w:ind w:firstLine="284"/>
        <w:contextualSpacing/>
        <w:jc w:val="both"/>
        <w:rPr>
          <w:rFonts w:ascii="Times New Roman" w:hAnsi="Times New Roman"/>
          <w:b/>
          <w:i/>
          <w:sz w:val="28"/>
          <w:szCs w:val="28"/>
          <w:u w:val="single"/>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Үлкен агрегаттарды түзу арқылы флокуляция жолымен жасушаларды иммобилизациялауға болады, бұл оларды үздіксіз жұмыс жасайтын реакторда сақтауға мүмкіндік береді, мысалы, қозғалмайтын немесе күйдіргіш тәріздес қабаты бар реактор алынады. </w:t>
      </w:r>
    </w:p>
    <w:p w:rsidR="00D016DE"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034179">
        <w:rPr>
          <w:rFonts w:ascii="Times New Roman" w:hAnsi="Times New Roman"/>
          <w:b/>
          <w:i/>
          <w:sz w:val="28"/>
          <w:szCs w:val="28"/>
          <w:lang w:val="kk-KZ"/>
        </w:rPr>
        <w:t>Флокуляция</w:t>
      </w:r>
      <w:r w:rsidRPr="00296F1D">
        <w:rPr>
          <w:rFonts w:ascii="Times New Roman" w:hAnsi="Times New Roman"/>
          <w:sz w:val="28"/>
          <w:szCs w:val="28"/>
          <w:lang w:val="kk-KZ"/>
        </w:rPr>
        <w:t xml:space="preserve">–бұл белсенді илмен ағын суларды тазартудың сипаттық процесі болып табылады. Тазартқыш құрылымдарының микрофлорасын иммобилизациялау үшін инертті тасымалдағыштар спектрі, жеткілікті шамада өте кең. Тиелетін материал ретінде құм, керамзит, қиыршық тас, гравий, зола, көмір, диатомитті жердің топырағы, шыны дөңгелекшілер, шыны мата, шыны талшықтар, базальтты талшықтар, керамика, металл тор, Рашига сақинасы жне басқа тасымалдағыштар қолданылады, </w:t>
      </w:r>
      <w:r w:rsidRPr="00296F1D">
        <w:rPr>
          <w:rFonts w:ascii="Times New Roman" w:hAnsi="Times New Roman"/>
          <w:color w:val="000000"/>
          <w:sz w:val="28"/>
          <w:szCs w:val="28"/>
          <w:lang w:val="kk-KZ"/>
        </w:rPr>
        <w:t>олар тиелу жоғарғы бетінің ауданын арттыруды қамтамасыз етеді.</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Жоғарыда көрсетілген зерттеулер дәлелдегендей, ағын суларды тазартуда иммобилизденген жасушаларды қолдану, мынадай бірқатар маңызды артықшылықтарға ие, олар тазартқыш құрылымдардың гидравликалық тиелуі ауытқуының тұрақтылығы, ластағыштардың келуіне тұрақтылығы; артық ил мөлшерінің төмендеуі; тазарту процесстерін (белсенді илдің жұмысшы концентрациясын арттыру, тотықтыру қуатын жоғарлату) қарқынды жүргізу; тазартқыш құрылымдарының өнімділігін арттыру мүмкіндігі бар, жұмыс жасайтын тазартатын құрылымдардың қайта жобалануы кезінде көрсетілген технологияны қолдану мүмкіндігінің болуы; құрылымдардағы илдің тұрақты мөлшерін және ил индексін бақылау қажеттілігінің болмауынан тұрады.</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p>
    <w:p w:rsidR="00D016DE" w:rsidRPr="00296F1D" w:rsidRDefault="00D016DE" w:rsidP="00FD05FF">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i/>
          <w:sz w:val="28"/>
          <w:szCs w:val="28"/>
          <w:lang w:val="kk-KZ"/>
        </w:rPr>
        <w:t>Ағындарды  аэробты тазартудың экстенсивті әдістері-биологиялық тоғандар, суармалы танаптар, фильтрация танаптары</w:t>
      </w:r>
    </w:p>
    <w:p w:rsidR="00D016DE" w:rsidRPr="00296F1D" w:rsidRDefault="00D016DE" w:rsidP="00FD05FF">
      <w:pPr>
        <w:spacing w:after="0" w:line="240" w:lineRule="auto"/>
        <w:ind w:firstLine="284"/>
        <w:contextualSpacing/>
        <w:jc w:val="both"/>
        <w:rPr>
          <w:rFonts w:ascii="Times New Roman" w:hAnsi="Times New Roman"/>
          <w:i/>
          <w:color w:val="000000"/>
          <w:sz w:val="28"/>
          <w:szCs w:val="28"/>
          <w:lang w:val="kk-KZ"/>
        </w:rPr>
      </w:pP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Экстенсивті әдіске ағындарды аэробты тазарту барысындағы   микроағзаларды культивирле</w:t>
      </w:r>
      <w:r>
        <w:rPr>
          <w:rFonts w:ascii="Times New Roman" w:hAnsi="Times New Roman"/>
          <w:color w:val="000000"/>
          <w:sz w:val="28"/>
          <w:szCs w:val="28"/>
          <w:lang w:val="kk-KZ"/>
        </w:rPr>
        <w:t xml:space="preserve">уді </w:t>
      </w:r>
      <w:r w:rsidRPr="00296F1D">
        <w:rPr>
          <w:rFonts w:ascii="Times New Roman" w:hAnsi="Times New Roman"/>
          <w:color w:val="000000"/>
          <w:sz w:val="28"/>
          <w:szCs w:val="28"/>
          <w:lang w:val="kk-KZ"/>
        </w:rPr>
        <w:t>басқаруға байлан</w:t>
      </w:r>
      <w:r>
        <w:rPr>
          <w:rFonts w:ascii="Times New Roman" w:hAnsi="Times New Roman"/>
          <w:color w:val="000000"/>
          <w:sz w:val="28"/>
          <w:szCs w:val="28"/>
          <w:lang w:val="kk-KZ"/>
        </w:rPr>
        <w:t xml:space="preserve">ыссыз келетін әдістер жатады, </w:t>
      </w:r>
      <w:r w:rsidRPr="00296F1D">
        <w:rPr>
          <w:rFonts w:ascii="Times New Roman" w:hAnsi="Times New Roman"/>
          <w:color w:val="000000"/>
          <w:sz w:val="28"/>
          <w:szCs w:val="28"/>
          <w:lang w:val="kk-KZ"/>
        </w:rPr>
        <w:t>олар: суару алқаптары, фильтрациялау алқаптары, биологиялық тоға</w:t>
      </w:r>
      <w:r>
        <w:rPr>
          <w:rFonts w:ascii="Times New Roman" w:hAnsi="Times New Roman"/>
          <w:color w:val="000000"/>
          <w:sz w:val="28"/>
          <w:szCs w:val="28"/>
          <w:lang w:val="kk-KZ"/>
        </w:rPr>
        <w:t xml:space="preserve">ндар. </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Pr>
          <w:rFonts w:ascii="Times New Roman" w:hAnsi="Times New Roman"/>
          <w:color w:val="000000"/>
          <w:sz w:val="28"/>
          <w:szCs w:val="28"/>
          <w:lang w:val="kk-KZ"/>
        </w:rPr>
        <w:t xml:space="preserve">Суару және фильрациялау  </w:t>
      </w:r>
      <w:r w:rsidRPr="00296F1D">
        <w:rPr>
          <w:rFonts w:ascii="Times New Roman" w:hAnsi="Times New Roman"/>
          <w:color w:val="000000"/>
          <w:sz w:val="28"/>
          <w:szCs w:val="28"/>
          <w:lang w:val="kk-KZ"/>
        </w:rPr>
        <w:t>алқаптары немесе биологиялық тоғандар сула топырақтарының жоғарғы қабаттарында кездесетін микроағзалар, тазарту процессі жүретін ценоздар түзеді.</w:t>
      </w:r>
    </w:p>
    <w:p w:rsidR="00D016DE" w:rsidRDefault="00D016DE" w:rsidP="00396109">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Биологиялық тоған </w:t>
      </w:r>
      <w:r>
        <w:rPr>
          <w:rFonts w:ascii="Times New Roman" w:hAnsi="Times New Roman"/>
          <w:color w:val="000000"/>
          <w:sz w:val="28"/>
          <w:szCs w:val="28"/>
          <w:lang w:val="kk-KZ"/>
        </w:rPr>
        <w:t xml:space="preserve">–бұл </w:t>
      </w:r>
      <w:r w:rsidRPr="00296F1D">
        <w:rPr>
          <w:rFonts w:ascii="Times New Roman" w:hAnsi="Times New Roman"/>
          <w:color w:val="000000"/>
          <w:sz w:val="28"/>
          <w:szCs w:val="28"/>
          <w:lang w:val="kk-KZ"/>
        </w:rPr>
        <w:t xml:space="preserve">ағын сулардың табиғи жағдайда биологиялық тұрғыда тазартылуы үшін қажет болып табылатын су қоры. </w:t>
      </w:r>
    </w:p>
    <w:p w:rsidR="00D016DE" w:rsidRDefault="00D016DE" w:rsidP="00396109">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Биологиялық тоғандар органикалық заттарды түзетін ағын сулар мен қалалық, өндірістік ағын суларды тазартуда пайдаға асырылады. </w:t>
      </w:r>
    </w:p>
    <w:p w:rsidR="00D016DE" w:rsidRPr="00296F1D" w:rsidRDefault="00D016DE" w:rsidP="00396109">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Биологиялық тоғандарды фильтрлемемейтін немесе әлсіз түрде фильтрленетін топырақтарда орналасады. </w:t>
      </w:r>
    </w:p>
    <w:p w:rsidR="00D016DE" w:rsidRDefault="00D016DE" w:rsidP="00FD05FF">
      <w:pPr>
        <w:pStyle w:val="NormalWeb"/>
        <w:spacing w:before="0" w:beforeAutospacing="0" w:after="0" w:afterAutospacing="0"/>
        <w:ind w:firstLine="284"/>
        <w:jc w:val="both"/>
        <w:rPr>
          <w:rFonts w:eastAsia="Batang"/>
          <w:sz w:val="28"/>
          <w:szCs w:val="28"/>
          <w:lang w:val="kk-KZ"/>
        </w:rPr>
      </w:pPr>
    </w:p>
    <w:p w:rsidR="00D016DE" w:rsidRPr="00296F1D" w:rsidRDefault="00D016DE" w:rsidP="00FD05FF">
      <w:pPr>
        <w:pStyle w:val="NormalWeb"/>
        <w:spacing w:before="0" w:beforeAutospacing="0" w:after="0" w:afterAutospacing="0"/>
        <w:ind w:firstLine="284"/>
        <w:jc w:val="both"/>
        <w:rPr>
          <w:rFonts w:eastAsia="Batang"/>
          <w:sz w:val="28"/>
          <w:szCs w:val="28"/>
          <w:lang w:val="kk-KZ"/>
        </w:rPr>
      </w:pPr>
      <w:r w:rsidRPr="00296F1D">
        <w:rPr>
          <w:rFonts w:eastAsia="Batang"/>
          <w:sz w:val="28"/>
          <w:szCs w:val="28"/>
          <w:lang w:val="kk-KZ"/>
        </w:rPr>
        <w:t xml:space="preserve">Кесте 2 </w:t>
      </w:r>
    </w:p>
    <w:p w:rsidR="00D016DE" w:rsidRPr="00296F1D" w:rsidRDefault="00D016DE" w:rsidP="00E3130F">
      <w:pPr>
        <w:pStyle w:val="NormalWeb"/>
        <w:spacing w:before="0" w:beforeAutospacing="0" w:after="0" w:afterAutospacing="0"/>
        <w:ind w:firstLine="284"/>
        <w:jc w:val="both"/>
        <w:rPr>
          <w:rFonts w:eastAsia="Batang"/>
          <w:sz w:val="28"/>
          <w:szCs w:val="28"/>
          <w:lang w:val="kk-KZ"/>
        </w:rPr>
      </w:pPr>
      <w:r w:rsidRPr="00296F1D">
        <w:rPr>
          <w:rFonts w:eastAsia="Batang"/>
          <w:sz w:val="28"/>
          <w:szCs w:val="28"/>
          <w:lang w:val="kk-KZ"/>
        </w:rPr>
        <w:t>Жасушалық иммобилизацияны қолданудың артықшылықтары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108"/>
        <w:gridCol w:w="5600"/>
      </w:tblGrid>
      <w:tr w:rsidR="00D016DE" w:rsidRPr="003A78FD" w:rsidTr="00A20645">
        <w:trPr>
          <w:trHeight w:val="451"/>
          <w:jc w:val="center"/>
        </w:trPr>
        <w:tc>
          <w:tcPr>
            <w:tcW w:w="4108" w:type="dxa"/>
          </w:tcPr>
          <w:p w:rsidR="00D016DE" w:rsidRPr="00396109" w:rsidRDefault="00D016DE" w:rsidP="00FD05FF">
            <w:pPr>
              <w:pStyle w:val="NormalWeb"/>
              <w:tabs>
                <w:tab w:val="left" w:pos="69"/>
              </w:tabs>
              <w:spacing w:before="0" w:beforeAutospacing="0" w:after="0" w:afterAutospacing="0"/>
              <w:ind w:firstLine="284"/>
              <w:jc w:val="center"/>
              <w:rPr>
                <w:rFonts w:eastAsia="Batang"/>
                <w:lang w:val="kk-KZ"/>
              </w:rPr>
            </w:pPr>
            <w:r w:rsidRPr="00396109">
              <w:rPr>
                <w:rFonts w:eastAsia="Batang"/>
                <w:lang w:val="kk-KZ"/>
              </w:rPr>
              <w:t xml:space="preserve">Сынақтардың сипаттамасы </w:t>
            </w:r>
          </w:p>
        </w:tc>
        <w:tc>
          <w:tcPr>
            <w:tcW w:w="5600" w:type="dxa"/>
          </w:tcPr>
          <w:p w:rsidR="00D016DE" w:rsidRPr="00396109" w:rsidRDefault="00D016DE" w:rsidP="00FD05FF">
            <w:pPr>
              <w:pStyle w:val="NormalWeb"/>
              <w:tabs>
                <w:tab w:val="left" w:pos="69"/>
              </w:tabs>
              <w:spacing w:before="0" w:beforeAutospacing="0" w:after="0" w:afterAutospacing="0"/>
              <w:ind w:firstLine="284"/>
              <w:jc w:val="center"/>
              <w:rPr>
                <w:rFonts w:eastAsia="Batang"/>
                <w:lang w:val="kk-KZ"/>
              </w:rPr>
            </w:pPr>
            <w:r w:rsidRPr="00396109">
              <w:rPr>
                <w:rFonts w:eastAsia="Batang"/>
                <w:lang w:val="kk-KZ"/>
              </w:rPr>
              <w:t>Алынған нәтижелер</w:t>
            </w:r>
          </w:p>
        </w:tc>
      </w:tr>
      <w:tr w:rsidR="00D016DE" w:rsidRPr="003A78FD" w:rsidTr="006460D6">
        <w:trPr>
          <w:trHeight w:val="1783"/>
          <w:jc w:val="center"/>
        </w:trPr>
        <w:tc>
          <w:tcPr>
            <w:tcW w:w="4108"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lang w:val="kk-KZ"/>
              </w:rPr>
              <w:t>Құрамында стирол бар ағын сулардың бірдей мөлшердегі, жүктемесі бар немесе жүктелмеген  биологиялық тазартқыш құрылымдардың зертханалық нұсқаларын салыстыру</w:t>
            </w:r>
            <w:r w:rsidRPr="00396109">
              <w:rPr>
                <w:rFonts w:eastAsia="Batang"/>
              </w:rPr>
              <w:t xml:space="preserve">, </w:t>
            </w:r>
          </w:p>
        </w:tc>
        <w:tc>
          <w:tcPr>
            <w:tcW w:w="5600" w:type="dxa"/>
          </w:tcPr>
          <w:p w:rsidR="00D016DE" w:rsidRPr="00396109" w:rsidRDefault="00D016DE" w:rsidP="00FD05FF">
            <w:pPr>
              <w:pStyle w:val="NormalWeb"/>
              <w:tabs>
                <w:tab w:val="left" w:pos="69"/>
              </w:tabs>
              <w:spacing w:before="0" w:beforeAutospacing="0" w:after="0" w:afterAutospacing="0"/>
              <w:ind w:firstLine="284"/>
              <w:jc w:val="both"/>
              <w:rPr>
                <w:rFonts w:eastAsia="Batang"/>
              </w:rPr>
            </w:pPr>
            <w:r w:rsidRPr="00396109">
              <w:rPr>
                <w:rFonts w:eastAsia="Batang"/>
              </w:rPr>
              <w:t>-</w:t>
            </w:r>
            <w:r w:rsidRPr="00396109">
              <w:rPr>
                <w:rFonts w:eastAsia="Batang"/>
                <w:lang w:val="kk-KZ"/>
              </w:rPr>
              <w:t>анықталғандай</w:t>
            </w:r>
            <w:r w:rsidRPr="00396109">
              <w:rPr>
                <w:rFonts w:eastAsia="Batang"/>
              </w:rPr>
              <w:t xml:space="preserve">, </w:t>
            </w:r>
            <w:r w:rsidRPr="00396109">
              <w:rPr>
                <w:rFonts w:eastAsia="Batang"/>
                <w:lang w:val="kk-KZ"/>
              </w:rPr>
              <w:t xml:space="preserve">гофрирленген және перфорирленген поливинилхлоридті пластинкаларда иммобилизациялау тотықтыру қуатын 4,4-9,6 есеге арттыруға мүмкіндік береді </w:t>
            </w:r>
            <w:r w:rsidRPr="00396109">
              <w:rPr>
                <w:rFonts w:eastAsia="Batang"/>
              </w:rPr>
              <w:t>(1,85</w:t>
            </w:r>
            <w:r w:rsidRPr="00396109">
              <w:rPr>
                <w:rFonts w:eastAsia="Batang"/>
                <w:lang w:val="kk-KZ"/>
              </w:rPr>
              <w:t>-тен</w:t>
            </w:r>
            <w:r w:rsidRPr="00396109">
              <w:rPr>
                <w:rFonts w:eastAsia="Batang"/>
              </w:rPr>
              <w:t xml:space="preserve"> 8,1-17,8 г/л·</w:t>
            </w:r>
            <w:r w:rsidRPr="00396109">
              <w:rPr>
                <w:rFonts w:eastAsia="Batang"/>
                <w:lang w:val="kk-KZ"/>
              </w:rPr>
              <w:t>тәулік</w:t>
            </w:r>
            <w:r w:rsidRPr="00396109">
              <w:rPr>
                <w:rFonts w:eastAsia="Batang"/>
              </w:rPr>
              <w:t>.</w:t>
            </w:r>
            <w:r w:rsidRPr="00396109">
              <w:rPr>
                <w:rFonts w:eastAsia="Batang"/>
                <w:lang w:val="kk-KZ"/>
              </w:rPr>
              <w:t>дейін</w:t>
            </w:r>
            <w:r w:rsidRPr="00396109">
              <w:rPr>
                <w:rFonts w:eastAsia="Batang"/>
              </w:rPr>
              <w:t>)</w:t>
            </w:r>
            <w:r w:rsidRPr="00396109">
              <w:rPr>
                <w:rFonts w:eastAsia="Batang"/>
                <w:lang w:val="kk-KZ"/>
              </w:rPr>
              <w:t xml:space="preserve"> </w:t>
            </w:r>
          </w:p>
        </w:tc>
      </w:tr>
      <w:tr w:rsidR="00D016DE" w:rsidRPr="003A78FD" w:rsidTr="000D7B5C">
        <w:trPr>
          <w:cantSplit/>
          <w:jc w:val="center"/>
        </w:trPr>
        <w:tc>
          <w:tcPr>
            <w:tcW w:w="4108" w:type="dxa"/>
          </w:tcPr>
          <w:p w:rsidR="00D016DE" w:rsidRPr="00396109" w:rsidRDefault="00D016DE" w:rsidP="00FD05FF">
            <w:pPr>
              <w:pStyle w:val="NormalWeb"/>
              <w:tabs>
                <w:tab w:val="left" w:pos="69"/>
              </w:tabs>
              <w:spacing w:before="0" w:beforeAutospacing="0" w:after="0" w:afterAutospacing="0"/>
              <w:ind w:firstLine="284"/>
              <w:jc w:val="both"/>
              <w:rPr>
                <w:rFonts w:eastAsia="Batang"/>
              </w:rPr>
            </w:pPr>
            <w:r w:rsidRPr="00396109">
              <w:rPr>
                <w:rFonts w:eastAsia="Batang"/>
                <w:lang w:val="kk-KZ"/>
              </w:rPr>
              <w:t>Микроағзалардың адгезиясы үшін капронды талшықтар жиынтығын қолдану</w:t>
            </w:r>
            <w:r w:rsidRPr="00396109">
              <w:rPr>
                <w:rFonts w:eastAsia="Batang"/>
              </w:rPr>
              <w:t>.</w:t>
            </w:r>
          </w:p>
        </w:tc>
        <w:tc>
          <w:tcPr>
            <w:tcW w:w="5600"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rPr>
              <w:t>-</w:t>
            </w:r>
            <w:r w:rsidRPr="00396109">
              <w:rPr>
                <w:rFonts w:eastAsia="Batang"/>
                <w:lang w:val="kk-KZ"/>
              </w:rPr>
              <w:t xml:space="preserve">зертханалық аэротенктерде биомассаның концентрациясын </w:t>
            </w:r>
            <w:r w:rsidRPr="00396109">
              <w:rPr>
                <w:rFonts w:eastAsia="Batang"/>
              </w:rPr>
              <w:t>0,3</w:t>
            </w:r>
            <w:r w:rsidRPr="00396109">
              <w:rPr>
                <w:rFonts w:eastAsia="Batang"/>
                <w:lang w:val="kk-KZ"/>
              </w:rPr>
              <w:t>-тен</w:t>
            </w:r>
            <w:r w:rsidRPr="00396109">
              <w:rPr>
                <w:rFonts w:eastAsia="Batang"/>
              </w:rPr>
              <w:t xml:space="preserve"> 3,0 г/л</w:t>
            </w:r>
            <w:r w:rsidRPr="00396109">
              <w:rPr>
                <w:rFonts w:eastAsia="Batang"/>
                <w:lang w:val="kk-KZ"/>
              </w:rPr>
              <w:t xml:space="preserve"> дейін жоғарлатуға мүмкін болады</w:t>
            </w:r>
            <w:r w:rsidRPr="00396109">
              <w:rPr>
                <w:rFonts w:eastAsia="Batang"/>
              </w:rPr>
              <w:t xml:space="preserve"> </w:t>
            </w:r>
          </w:p>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rPr>
              <w:t>-</w:t>
            </w:r>
            <w:r w:rsidRPr="00396109">
              <w:rPr>
                <w:rFonts w:eastAsia="Batang"/>
                <w:lang w:val="kk-KZ"/>
              </w:rPr>
              <w:t xml:space="preserve">фенолдардың 660 және 10 мг/л сәйкес бастапқы және соңғы концентрацияларында ағын суларды тазарту уақытын 36-дан 6-қа дейін қысқартады </w:t>
            </w:r>
            <w:r w:rsidRPr="00396109">
              <w:rPr>
                <w:rFonts w:eastAsia="Batang"/>
              </w:rPr>
              <w:t>.</w:t>
            </w:r>
          </w:p>
        </w:tc>
      </w:tr>
      <w:tr w:rsidR="00D016DE" w:rsidRPr="003A78FD" w:rsidTr="000D7B5C">
        <w:trPr>
          <w:cantSplit/>
          <w:trHeight w:val="1595"/>
          <w:jc w:val="center"/>
        </w:trPr>
        <w:tc>
          <w:tcPr>
            <w:tcW w:w="4108"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lang w:val="kk-KZ"/>
              </w:rPr>
              <w:t>Микрофлора тасымалдағышы ретінде металды тор қолданылатын сынақты-өнеркәсіптік жағдайларда зерттеу жүргізу</w:t>
            </w:r>
          </w:p>
        </w:tc>
        <w:tc>
          <w:tcPr>
            <w:tcW w:w="5600" w:type="dxa"/>
          </w:tcPr>
          <w:p w:rsidR="00D016DE" w:rsidRPr="00396109" w:rsidRDefault="00D016DE" w:rsidP="00FD05FF">
            <w:pPr>
              <w:pStyle w:val="NormalWeb"/>
              <w:tabs>
                <w:tab w:val="left" w:pos="69"/>
              </w:tabs>
              <w:spacing w:before="0" w:beforeAutospacing="0" w:after="0" w:afterAutospacing="0"/>
              <w:ind w:firstLine="284"/>
              <w:jc w:val="both"/>
              <w:rPr>
                <w:rFonts w:eastAsia="Batang"/>
              </w:rPr>
            </w:pPr>
            <w:r w:rsidRPr="00396109">
              <w:rPr>
                <w:rFonts w:eastAsia="Batang"/>
              </w:rPr>
              <w:t>-</w:t>
            </w:r>
            <w:r w:rsidRPr="00396109">
              <w:rPr>
                <w:rFonts w:eastAsia="Batang"/>
                <w:lang w:val="kk-KZ"/>
              </w:rPr>
              <w:t>Аэротенктерде биомассаның концентрациясын 0,3-тен 1,2-1,5 г/л дейін арттырады</w:t>
            </w:r>
            <w:r w:rsidRPr="00396109">
              <w:rPr>
                <w:rFonts w:eastAsia="Batang"/>
              </w:rPr>
              <w:t xml:space="preserve">, </w:t>
            </w:r>
          </w:p>
          <w:p w:rsidR="00D016DE" w:rsidRPr="00396109" w:rsidRDefault="00D016DE" w:rsidP="00FD05FF">
            <w:pPr>
              <w:pStyle w:val="NormalWeb"/>
              <w:tabs>
                <w:tab w:val="left" w:pos="69"/>
              </w:tabs>
              <w:spacing w:before="0" w:beforeAutospacing="0" w:after="0" w:afterAutospacing="0"/>
              <w:ind w:firstLine="284"/>
              <w:jc w:val="both"/>
              <w:rPr>
                <w:rFonts w:eastAsia="Batang"/>
              </w:rPr>
            </w:pPr>
            <w:r w:rsidRPr="00396109">
              <w:rPr>
                <w:rFonts w:eastAsia="Batang"/>
              </w:rPr>
              <w:t>-</w:t>
            </w:r>
            <w:r w:rsidRPr="00396109">
              <w:rPr>
                <w:rFonts w:eastAsia="Batang"/>
                <w:lang w:val="kk-KZ"/>
              </w:rPr>
              <w:t xml:space="preserve"> фенолдардың 660 және 20 мг/л концентрацияларын төмендету кезінде  ағын суларды тазарту уақытын 36-дан 10-8-қа дейін қысқартады</w:t>
            </w:r>
          </w:p>
        </w:tc>
      </w:tr>
      <w:tr w:rsidR="00D016DE" w:rsidRPr="003A78FD" w:rsidTr="00396109">
        <w:trPr>
          <w:trHeight w:val="1408"/>
          <w:jc w:val="center"/>
        </w:trPr>
        <w:tc>
          <w:tcPr>
            <w:tcW w:w="4108"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lang w:val="kk-KZ"/>
              </w:rPr>
              <w:t xml:space="preserve">Әртүрлі тасымалдағыштарда (шыны талшықтар, капронды ерштер, капронды корд) бекітілмеген және иммобилизденген көмірсутегілердің ыдырауын салыстырмалы түрде зерттеу </w:t>
            </w:r>
          </w:p>
        </w:tc>
        <w:tc>
          <w:tcPr>
            <w:tcW w:w="5600" w:type="dxa"/>
          </w:tcPr>
          <w:p w:rsidR="00D016DE" w:rsidRPr="00396109" w:rsidRDefault="00D016DE" w:rsidP="00FD05FF">
            <w:pPr>
              <w:pStyle w:val="NormalWeb"/>
              <w:tabs>
                <w:tab w:val="left" w:pos="69"/>
              </w:tabs>
              <w:spacing w:before="0" w:beforeAutospacing="0" w:after="0" w:afterAutospacing="0"/>
              <w:ind w:firstLine="284"/>
              <w:jc w:val="both"/>
              <w:rPr>
                <w:rFonts w:eastAsia="Batang"/>
              </w:rPr>
            </w:pPr>
            <w:r w:rsidRPr="00396109">
              <w:rPr>
                <w:rFonts w:eastAsia="Batang"/>
              </w:rPr>
              <w:t>-</w:t>
            </w:r>
            <w:r w:rsidRPr="00396109">
              <w:rPr>
                <w:rFonts w:eastAsia="Batang"/>
                <w:lang w:val="kk-KZ"/>
              </w:rPr>
              <w:t xml:space="preserve">анықталғандай, құрамында 907мг/л мұнай өнімдері бар, орталарда 20 сағат культивирлеу кезінде иммобилизденген биоценоз, соңғыларын   </w:t>
            </w:r>
            <w:r w:rsidRPr="00396109">
              <w:rPr>
                <w:rFonts w:eastAsia="Batang"/>
              </w:rPr>
              <w:t xml:space="preserve"> 89,6%</w:t>
            </w:r>
            <w:r w:rsidRPr="00396109">
              <w:rPr>
                <w:rFonts w:eastAsia="Batang"/>
                <w:lang w:val="kk-KZ"/>
              </w:rPr>
              <w:t xml:space="preserve"> ыдыратады</w:t>
            </w:r>
            <w:r w:rsidRPr="00396109">
              <w:rPr>
                <w:rFonts w:eastAsia="Batang"/>
              </w:rPr>
              <w:t>,</w:t>
            </w:r>
            <w:r w:rsidRPr="00396109">
              <w:rPr>
                <w:rFonts w:eastAsia="Batang"/>
                <w:lang w:val="kk-KZ"/>
              </w:rPr>
              <w:t xml:space="preserve"> ал иммобилизденбегендер </w:t>
            </w:r>
            <w:r w:rsidRPr="00396109">
              <w:rPr>
                <w:rFonts w:eastAsia="Batang"/>
              </w:rPr>
              <w:t>25%</w:t>
            </w:r>
            <w:r w:rsidRPr="00396109">
              <w:rPr>
                <w:rFonts w:eastAsia="Batang"/>
                <w:lang w:val="kk-KZ"/>
              </w:rPr>
              <w:t xml:space="preserve"> </w:t>
            </w:r>
          </w:p>
        </w:tc>
      </w:tr>
      <w:tr w:rsidR="00D016DE" w:rsidRPr="003A78FD" w:rsidTr="000D7B5C">
        <w:trPr>
          <w:jc w:val="center"/>
        </w:trPr>
        <w:tc>
          <w:tcPr>
            <w:tcW w:w="4108"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lang w:val="kk-KZ"/>
              </w:rPr>
              <w:t>Талшықты тасымалдағышта белсенді илді бекіту</w:t>
            </w:r>
            <w:r w:rsidRPr="00396109">
              <w:rPr>
                <w:rFonts w:eastAsia="Batang"/>
              </w:rPr>
              <w:t xml:space="preserve"> </w:t>
            </w:r>
          </w:p>
        </w:tc>
        <w:tc>
          <w:tcPr>
            <w:tcW w:w="5600" w:type="dxa"/>
          </w:tcPr>
          <w:p w:rsidR="00D016DE" w:rsidRPr="00396109" w:rsidRDefault="00D016DE" w:rsidP="00396109">
            <w:pPr>
              <w:pStyle w:val="NormalWeb"/>
              <w:tabs>
                <w:tab w:val="left" w:pos="69"/>
              </w:tabs>
              <w:spacing w:before="0" w:beforeAutospacing="0" w:after="0" w:afterAutospacing="0"/>
              <w:jc w:val="both"/>
              <w:rPr>
                <w:rFonts w:eastAsia="Batang"/>
              </w:rPr>
            </w:pPr>
            <w:r w:rsidRPr="00396109">
              <w:rPr>
                <w:rFonts w:eastAsia="Batang"/>
              </w:rPr>
              <w:t>-</w:t>
            </w:r>
            <w:r w:rsidRPr="00396109">
              <w:rPr>
                <w:rFonts w:eastAsia="Batang"/>
                <w:lang w:val="kk-KZ"/>
              </w:rPr>
              <w:t xml:space="preserve">арнайы микробты ценозды қалыптастыруды тездетуге және тазартылған суда мұнай өнімдерінің құрамын 711-ден 35 мг/л дейін төмендетуге мүмкіндік береді </w:t>
            </w:r>
          </w:p>
        </w:tc>
      </w:tr>
    </w:tbl>
    <w:p w:rsidR="00D016DE" w:rsidRPr="00E3130F" w:rsidRDefault="00D016DE" w:rsidP="00E3130F">
      <w:pPr>
        <w:spacing w:after="0" w:line="240" w:lineRule="auto"/>
        <w:contextualSpacing/>
        <w:jc w:val="both"/>
        <w:rPr>
          <w:rFonts w:ascii="Times New Roman" w:hAnsi="Times New Roman"/>
          <w:b/>
          <w:color w:val="000000"/>
          <w:sz w:val="24"/>
          <w:szCs w:val="24"/>
          <w:lang w:val="kk-KZ"/>
        </w:rPr>
      </w:pPr>
    </w:p>
    <w:p w:rsidR="00D016DE" w:rsidRPr="00396109" w:rsidRDefault="00D016DE" w:rsidP="00E3130F">
      <w:pPr>
        <w:spacing w:after="0" w:line="240" w:lineRule="auto"/>
        <w:ind w:firstLine="284"/>
        <w:contextualSpacing/>
        <w:jc w:val="both"/>
        <w:rPr>
          <w:rFonts w:ascii="Times New Roman" w:hAnsi="Times New Roman"/>
          <w:b/>
          <w:color w:val="000000"/>
          <w:sz w:val="24"/>
          <w:szCs w:val="24"/>
          <w:lang w:val="kk-KZ"/>
        </w:rPr>
      </w:pPr>
      <w:r w:rsidRPr="00396109">
        <w:rPr>
          <w:rFonts w:ascii="Times New Roman" w:hAnsi="Times New Roman"/>
          <w:b/>
          <w:color w:val="000000"/>
          <w:sz w:val="24"/>
          <w:szCs w:val="24"/>
          <w:lang w:val="kk-KZ"/>
        </w:rPr>
        <w:t>Бақылау сұрақтары:</w:t>
      </w:r>
    </w:p>
    <w:p w:rsidR="00D016DE" w:rsidRPr="00296F1D" w:rsidRDefault="00D016DE" w:rsidP="00E3130F">
      <w:pPr>
        <w:spacing w:after="0" w:line="240" w:lineRule="auto"/>
        <w:ind w:firstLine="284"/>
        <w:contextualSpacing/>
        <w:jc w:val="both"/>
        <w:rPr>
          <w:rFonts w:ascii="Times New Roman" w:hAnsi="Times New Roman"/>
          <w:b/>
          <w:color w:val="000000"/>
          <w:sz w:val="28"/>
          <w:szCs w:val="28"/>
          <w:lang w:val="kk-KZ"/>
        </w:rPr>
      </w:pPr>
    </w:p>
    <w:p w:rsidR="00D016DE" w:rsidRPr="00296F1D" w:rsidRDefault="00D016DE" w:rsidP="00E3130F">
      <w:pPr>
        <w:spacing w:after="0" w:line="240" w:lineRule="auto"/>
        <w:ind w:firstLine="284"/>
        <w:contextualSpacing/>
        <w:jc w:val="both"/>
        <w:rPr>
          <w:rFonts w:ascii="Times New Roman" w:hAnsi="Times New Roman"/>
          <w:b/>
          <w:color w:val="000000"/>
          <w:sz w:val="28"/>
          <w:szCs w:val="28"/>
          <w:lang w:val="kk-KZ"/>
        </w:rPr>
      </w:pPr>
      <w:r w:rsidRPr="00296F1D">
        <w:rPr>
          <w:rFonts w:ascii="Times New Roman" w:hAnsi="Times New Roman"/>
          <w:color w:val="000000"/>
          <w:sz w:val="28"/>
          <w:szCs w:val="28"/>
          <w:lang w:val="kk-KZ"/>
        </w:rPr>
        <w:t>1.</w:t>
      </w:r>
      <w:r w:rsidRPr="00296F1D">
        <w:rPr>
          <w:rFonts w:ascii="Times New Roman" w:hAnsi="Times New Roman"/>
          <w:sz w:val="28"/>
          <w:szCs w:val="28"/>
          <w:lang w:val="kk-KZ"/>
        </w:rPr>
        <w:t xml:space="preserve"> Жасушалық иммобилизация</w:t>
      </w:r>
    </w:p>
    <w:p w:rsidR="00D016DE" w:rsidRPr="00296F1D" w:rsidRDefault="00D016DE" w:rsidP="00E3130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color w:val="000000"/>
          <w:sz w:val="28"/>
          <w:szCs w:val="28"/>
          <w:lang w:val="kk-KZ"/>
        </w:rPr>
        <w:t>2.И</w:t>
      </w:r>
      <w:r w:rsidRPr="00296F1D">
        <w:rPr>
          <w:rFonts w:ascii="Times New Roman" w:hAnsi="Times New Roman"/>
          <w:sz w:val="28"/>
          <w:szCs w:val="28"/>
          <w:lang w:val="kk-KZ"/>
        </w:rPr>
        <w:t xml:space="preserve">ммобилизденген жасушалар әдістері </w:t>
      </w:r>
    </w:p>
    <w:p w:rsidR="00D016DE" w:rsidRPr="00296F1D" w:rsidRDefault="00D016DE" w:rsidP="00E3130F">
      <w:pPr>
        <w:spacing w:after="0" w:line="240" w:lineRule="auto"/>
        <w:ind w:firstLine="284"/>
        <w:contextualSpacing/>
        <w:jc w:val="both"/>
        <w:rPr>
          <w:rFonts w:ascii="Times New Roman" w:hAnsi="Times New Roman"/>
          <w:b/>
          <w:color w:val="000000"/>
          <w:sz w:val="28"/>
          <w:szCs w:val="28"/>
          <w:lang w:val="kk-KZ"/>
        </w:rPr>
      </w:pPr>
      <w:r w:rsidRPr="00296F1D">
        <w:rPr>
          <w:rFonts w:ascii="Times New Roman" w:hAnsi="Times New Roman"/>
          <w:color w:val="000000"/>
          <w:sz w:val="28"/>
          <w:szCs w:val="28"/>
          <w:lang w:val="kk-KZ"/>
        </w:rPr>
        <w:t>3.</w:t>
      </w:r>
      <w:r w:rsidRPr="00296F1D">
        <w:rPr>
          <w:rFonts w:ascii="Times New Roman" w:hAnsi="Times New Roman"/>
          <w:sz w:val="28"/>
          <w:szCs w:val="28"/>
          <w:lang w:val="kk-KZ"/>
        </w:rPr>
        <w:t xml:space="preserve"> Микроағзалардың жасушаларын иммобилизациялау сатылары</w:t>
      </w:r>
    </w:p>
    <w:p w:rsidR="00D016DE" w:rsidRPr="00296F1D" w:rsidRDefault="00D016DE" w:rsidP="00E3130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color w:val="000000"/>
          <w:sz w:val="28"/>
          <w:szCs w:val="28"/>
          <w:lang w:val="kk-KZ"/>
        </w:rPr>
        <w:t>4.</w:t>
      </w:r>
      <w:r w:rsidRPr="00296F1D">
        <w:rPr>
          <w:rFonts w:ascii="Times New Roman" w:hAnsi="Times New Roman"/>
          <w:i/>
          <w:sz w:val="28"/>
          <w:szCs w:val="28"/>
          <w:lang w:val="kk-KZ"/>
        </w:rPr>
        <w:t xml:space="preserve"> </w:t>
      </w:r>
      <w:r w:rsidRPr="00296F1D">
        <w:rPr>
          <w:rFonts w:ascii="Times New Roman" w:hAnsi="Times New Roman"/>
          <w:sz w:val="28"/>
          <w:szCs w:val="28"/>
          <w:lang w:val="kk-KZ"/>
        </w:rPr>
        <w:t>Бекіту</w:t>
      </w:r>
    </w:p>
    <w:p w:rsidR="00D016DE" w:rsidRDefault="00D016DE" w:rsidP="00E3130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color w:val="000000"/>
          <w:sz w:val="28"/>
          <w:szCs w:val="28"/>
          <w:lang w:val="kk-KZ"/>
        </w:rPr>
        <w:t>5.</w:t>
      </w:r>
      <w:r w:rsidRPr="00296F1D">
        <w:rPr>
          <w:rFonts w:ascii="Times New Roman" w:hAnsi="Times New Roman"/>
          <w:sz w:val="28"/>
          <w:szCs w:val="28"/>
          <w:lang w:val="kk-KZ"/>
        </w:rPr>
        <w:t xml:space="preserve"> Флокуляция–</w:t>
      </w:r>
      <w:r>
        <w:rPr>
          <w:rFonts w:ascii="Times New Roman" w:hAnsi="Times New Roman"/>
          <w:sz w:val="28"/>
          <w:szCs w:val="28"/>
          <w:lang w:val="kk-KZ"/>
        </w:rPr>
        <w:t xml:space="preserve"> қандай процеске жатады.</w:t>
      </w:r>
    </w:p>
    <w:p w:rsidR="00D016DE" w:rsidRDefault="00D016DE" w:rsidP="0024725E">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color w:val="000000"/>
          <w:sz w:val="28"/>
          <w:szCs w:val="28"/>
          <w:lang w:val="kk-KZ"/>
        </w:rPr>
        <w:t>6.</w:t>
      </w:r>
      <w:r w:rsidRPr="00296F1D">
        <w:rPr>
          <w:rFonts w:ascii="Times New Roman" w:hAnsi="Times New Roman"/>
          <w:sz w:val="28"/>
          <w:szCs w:val="28"/>
          <w:lang w:val="kk-KZ"/>
        </w:rPr>
        <w:t xml:space="preserve"> </w:t>
      </w:r>
      <w:r>
        <w:rPr>
          <w:rFonts w:ascii="Times New Roman" w:hAnsi="Times New Roman"/>
          <w:sz w:val="28"/>
          <w:szCs w:val="28"/>
          <w:lang w:val="kk-KZ"/>
        </w:rPr>
        <w:t>Ағындарды</w:t>
      </w:r>
      <w:r w:rsidRPr="00E3130F">
        <w:rPr>
          <w:rFonts w:ascii="Times New Roman" w:hAnsi="Times New Roman"/>
          <w:sz w:val="28"/>
          <w:szCs w:val="28"/>
          <w:lang w:val="kk-KZ"/>
        </w:rPr>
        <w:t xml:space="preserve"> аэробты тазартудың экстенсивті әдістері</w:t>
      </w:r>
      <w:r>
        <w:rPr>
          <w:rFonts w:ascii="Times New Roman" w:hAnsi="Times New Roman"/>
          <w:sz w:val="28"/>
          <w:szCs w:val="28"/>
          <w:lang w:val="kk-KZ"/>
        </w:rPr>
        <w:t>.</w:t>
      </w:r>
    </w:p>
    <w:p w:rsidR="00D016DE" w:rsidRPr="0024725E" w:rsidRDefault="00D016DE" w:rsidP="0024725E">
      <w:pPr>
        <w:spacing w:after="0" w:line="240" w:lineRule="auto"/>
        <w:ind w:firstLine="284"/>
        <w:contextualSpacing/>
        <w:jc w:val="both"/>
        <w:rPr>
          <w:rFonts w:ascii="Times New Roman" w:hAnsi="Times New Roman"/>
          <w:i/>
          <w:sz w:val="28"/>
          <w:szCs w:val="28"/>
          <w:lang w:val="kk-KZ"/>
        </w:rPr>
      </w:pPr>
    </w:p>
    <w:p w:rsidR="00D016DE" w:rsidRDefault="00D016DE" w:rsidP="006460D6">
      <w:pPr>
        <w:spacing w:after="0" w:line="240" w:lineRule="auto"/>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№10</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4725E"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24725E">
        <w:rPr>
          <w:rFonts w:ascii="Times New Roman" w:hAnsi="Times New Roman"/>
          <w:sz w:val="28"/>
          <w:szCs w:val="28"/>
          <w:lang w:val="kk-KZ"/>
        </w:rPr>
        <w:t>Тұрмыстық және өндірістік ағын суларды анаэробтық әдіспен тазарту</w:t>
      </w:r>
    </w:p>
    <w:p w:rsidR="00D016DE" w:rsidRPr="00296F1D" w:rsidRDefault="00D016DE" w:rsidP="0024725E">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296F1D">
      <w:pPr>
        <w:spacing w:after="0" w:line="240" w:lineRule="auto"/>
        <w:ind w:firstLine="284"/>
        <w:rPr>
          <w:rFonts w:ascii="Times New Roman" w:hAnsi="Times New Roman"/>
          <w:sz w:val="28"/>
          <w:szCs w:val="28"/>
          <w:lang w:val="kk-KZ"/>
        </w:rPr>
      </w:pPr>
    </w:p>
    <w:p w:rsidR="00D016DE" w:rsidRPr="00296F1D" w:rsidRDefault="00D016DE" w:rsidP="00296F1D">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Тұрмыстық және өндірістік ағын суларды анаэробтық әдіспен тазарту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Аэробтық процеспен салыстырғанда ағын суларды анаэробтық процеспен тазартудың артықшылығы, тазарту жылдамдылығы.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ListParagraph"/>
        <w:spacing w:after="0" w:line="240" w:lineRule="auto"/>
        <w:ind w:left="0" w:firstLine="284"/>
        <w:jc w:val="both"/>
        <w:rPr>
          <w:rFonts w:ascii="Times New Roman" w:hAnsi="Times New Roman"/>
          <w:b/>
          <w:i/>
          <w:color w:val="000000"/>
          <w:sz w:val="28"/>
          <w:szCs w:val="28"/>
          <w:u w:val="single"/>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i/>
          <w:sz w:val="28"/>
          <w:szCs w:val="28"/>
          <w:lang w:val="kk-KZ"/>
        </w:rPr>
        <w:t>Тұрмыстық және өндірістік ағын суларды анаэробтық әдіспен тазарту</w:t>
      </w: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Тазартудың анаэробты биологиялық әдістері, органикалық қосылыстармен ластанған ағын суларды тазарту үшін өнеркәсіптің әртүрлі салаларында қолданылады. </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Бұл әдістер тұтынушылар қызығушылық танытуда, ондағы органикалық ластағыштардан ағын суларды тазарту процессінде, ОХҚ қонцентрациясының төмендеуі бай</w:t>
      </w:r>
      <w:r>
        <w:rPr>
          <w:rFonts w:ascii="Times New Roman" w:hAnsi="Times New Roman"/>
          <w:color w:val="000000"/>
          <w:sz w:val="28"/>
          <w:szCs w:val="28"/>
          <w:lang w:val="kk-KZ"/>
        </w:rPr>
        <w:t>3</w:t>
      </w:r>
      <w:r w:rsidRPr="00296F1D">
        <w:rPr>
          <w:rFonts w:ascii="Times New Roman" w:hAnsi="Times New Roman"/>
          <w:color w:val="000000"/>
          <w:sz w:val="28"/>
          <w:szCs w:val="28"/>
          <w:lang w:val="kk-KZ"/>
        </w:rPr>
        <w:t xml:space="preserve">қалады, соңғы өнім ретінде биогаз түзіледі, оны жылу немесе электр қуатын алу үшін жағуға болады. Одан басқа анаэробты әдістерді қолдану кезінде </w:t>
      </w:r>
      <w:r>
        <w:rPr>
          <w:rFonts w:ascii="Times New Roman" w:hAnsi="Times New Roman"/>
          <w:color w:val="000000"/>
          <w:sz w:val="28"/>
          <w:szCs w:val="28"/>
          <w:lang w:val="kk-KZ"/>
        </w:rPr>
        <w:t>активті лайдың</w:t>
      </w:r>
      <w:r w:rsidRPr="00296F1D">
        <w:rPr>
          <w:rFonts w:ascii="Times New Roman" w:hAnsi="Times New Roman"/>
          <w:color w:val="000000"/>
          <w:sz w:val="28"/>
          <w:szCs w:val="28"/>
          <w:lang w:val="kk-KZ"/>
        </w:rPr>
        <w:t xml:space="preserve"> артық мөлшері көп түзілмейді.</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Органикалық субстраттардың микроағзалар әсер етуінен (бактериялар, анаэробты ил) метанға анаэробты айналуы кезінде кезектескен ыдыраудың 4 сатысы жүзеге асады. </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Органикалық ластанудың жеке топтарындағы көмірсулар, протеиндер, липидтер (майлар) гидролиз процессінде, алдымен сәйкес келетін мономерлер (қанттар, аминқышқылдар, май қышқылдары) түзіледі. Әрі қарай, бұл мономерлер, ферментативті ыдырау (ацитогенез) кезінде қысқа тізбекті органикалық қышқылдар, спирттер, альдегидтер түзіледі, одан кейін олар сутегі алуға байланысты, сірке қышқылына дейін тотығады. </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Метаногенез кезеңінде метан түзілу процессі жүреді. Онда метанмен қатар, қосымша өнімдер ретінде көмірқышқыл газы түзіледі. </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Айналу процесстерінің барлығы бір-бірімен тығыз байланысты және қатаң орнатылған реттіліктегі анаэробты реактор сыйымдылығында жүзеге асу керек, онда аралық кезеңдер біреуінің кез-келген бұзылуы кезінде барлық процесс істен шығады.</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 Сондықтан, тазартқыш құрылымдарды дәл жобалау мен оларды сәйкес келетін ағын суларға келтіру қажет болады.</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Іс жүзінде бірдей құрамы бар ағын сулар үшін ыдыраудың мүмкін болатын барлық реакциялары жүзеге аспайды. </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Адаптикалық кезеңде, сәйкес келетін микроағзалардың өмір сүруі нәтижесінде органикалық заттардың ыдырауының белгілі жолын таңдау жүргізіледі.</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p>
    <w:p w:rsidR="00D016DE" w:rsidRPr="00296F1D" w:rsidRDefault="00D016DE" w:rsidP="006460D6">
      <w:pPr>
        <w:spacing w:after="0" w:line="240" w:lineRule="auto"/>
        <w:ind w:firstLine="284"/>
        <w:jc w:val="center"/>
        <w:rPr>
          <w:rFonts w:ascii="Times New Roman" w:hAnsi="Times New Roman"/>
          <w:sz w:val="28"/>
          <w:szCs w:val="28"/>
          <w:lang w:val="kk-KZ"/>
        </w:rPr>
      </w:pPr>
      <w:r>
        <w:rPr>
          <w:noProof/>
        </w:rPr>
      </w:r>
      <w:r w:rsidRPr="000A4484">
        <w:rPr>
          <w:rFonts w:ascii="Times New Roman" w:hAnsi="Times New Roman"/>
          <w:sz w:val="28"/>
          <w:szCs w:val="28"/>
          <w:lang w:val="kk-KZ"/>
        </w:rPr>
        <w:pict>
          <v:group id="_x0000_s1205" editas="canvas" style="width:361.2pt;height:379.05pt;mso-position-horizontal-relative:char;mso-position-vertical-relative:line" coordorigin="3552,3727" coordsize="5666,5871">
            <o:lock v:ext="edit" aspectratio="t"/>
            <v:shape id="_x0000_s1206" type="#_x0000_t75" style="position:absolute;left:3552;top:3727;width:5666;height:5871" o:preferrelative="f">
              <v:fill o:detectmouseclick="t"/>
              <v:path o:extrusionok="t" o:connecttype="none"/>
              <o:lock v:ext="edit" text="t"/>
            </v:shape>
            <v:rect id="_x0000_s1207" style="position:absolute;left:5246;top:8466;width:1695;height:418" stroked="f">
              <v:textbox style="mso-next-textbox:#_x0000_s1207">
                <w:txbxContent>
                  <w:p w:rsidR="00D016DE" w:rsidRPr="003C16CB" w:rsidRDefault="00D016DE" w:rsidP="00D424D5">
                    <w:pPr>
                      <w:rPr>
                        <w:rFonts w:ascii="Times New Roman" w:hAnsi="Times New Roman"/>
                        <w:b/>
                        <w:caps/>
                        <w:sz w:val="28"/>
                        <w:szCs w:val="28"/>
                        <w:lang w:val="kk-KZ"/>
                      </w:rPr>
                    </w:pPr>
                    <w:r w:rsidRPr="003C16CB">
                      <w:rPr>
                        <w:rFonts w:ascii="Times New Roman" w:hAnsi="Times New Roman"/>
                        <w:b/>
                        <w:caps/>
                        <w:lang w:val="kk-KZ"/>
                      </w:rPr>
                      <w:t>метаногенез</w:t>
                    </w:r>
                  </w:p>
                </w:txbxContent>
              </v:textbox>
            </v:rect>
            <v:rect id="_x0000_s1208" style="position:absolute;left:5669;top:9024;width:845;height:280">
              <v:textbox style="mso-next-textbox:#_x0000_s1208">
                <w:txbxContent>
                  <w:p w:rsidR="00D016DE" w:rsidRPr="00EC7F97" w:rsidRDefault="00D016DE" w:rsidP="00D424D5">
                    <w:pPr>
                      <w:rPr>
                        <w:b/>
                        <w:lang w:val="kk-KZ"/>
                      </w:rPr>
                    </w:pPr>
                    <w:r w:rsidRPr="00EC7F97">
                      <w:rPr>
                        <w:b/>
                        <w:lang w:val="kk-KZ"/>
                      </w:rPr>
                      <w:t>метан</w:t>
                    </w:r>
                  </w:p>
                </w:txbxContent>
              </v:textbox>
            </v:rect>
            <v:rect id="_x0000_s1209" style="position:absolute;left:3834;top:7909;width:1835;height:416">
              <v:textbox style="mso-next-textbox:#_x0000_s1209">
                <w:txbxContent>
                  <w:p w:rsidR="00D016DE" w:rsidRPr="003D3AB8" w:rsidRDefault="00D016DE" w:rsidP="00D424D5">
                    <w:pPr>
                      <w:rPr>
                        <w:rFonts w:ascii="Times New Roman" w:hAnsi="Times New Roman"/>
                        <w:b/>
                        <w:lang w:val="kk-KZ"/>
                      </w:rPr>
                    </w:pPr>
                    <w:r w:rsidRPr="003D3AB8">
                      <w:rPr>
                        <w:rFonts w:ascii="Times New Roman" w:hAnsi="Times New Roman"/>
                        <w:b/>
                        <w:lang w:val="kk-KZ"/>
                      </w:rPr>
                      <w:t>Сірке қышқылы</w:t>
                    </w:r>
                  </w:p>
                </w:txbxContent>
              </v:textbox>
            </v:rect>
            <v:rect id="_x0000_s1210" style="position:absolute;left:6658;top:7909;width:847;height:417">
              <v:textbox style="mso-next-textbox:#_x0000_s1210">
                <w:txbxContent>
                  <w:p w:rsidR="00D016DE" w:rsidRPr="003D3AB8" w:rsidRDefault="00D016DE" w:rsidP="00D424D5">
                    <w:pPr>
                      <w:rPr>
                        <w:rFonts w:ascii="Times New Roman" w:hAnsi="Times New Roman"/>
                        <w:b/>
                        <w:lang w:val="kk-KZ"/>
                      </w:rPr>
                    </w:pPr>
                    <w:r w:rsidRPr="003D3AB8">
                      <w:rPr>
                        <w:rFonts w:ascii="Times New Roman" w:hAnsi="Times New Roman"/>
                        <w:b/>
                        <w:lang w:val="kk-KZ"/>
                      </w:rPr>
                      <w:t xml:space="preserve">Сутегі </w:t>
                    </w:r>
                  </w:p>
                </w:txbxContent>
              </v:textbox>
            </v:rect>
            <v:rect id="_x0000_s1211" style="position:absolute;left:5246;top:7351;width:1553;height:417" stroked="f">
              <v:textbox style="mso-next-textbox:#_x0000_s1211">
                <w:txbxContent>
                  <w:p w:rsidR="00D016DE" w:rsidRPr="003C16CB" w:rsidRDefault="00D016DE" w:rsidP="00D424D5">
                    <w:pPr>
                      <w:rPr>
                        <w:b/>
                        <w:lang w:val="kk-KZ"/>
                      </w:rPr>
                    </w:pPr>
                    <w:r w:rsidRPr="003C16CB">
                      <w:rPr>
                        <w:b/>
                        <w:lang w:val="kk-KZ"/>
                      </w:rPr>
                      <w:t>АЦЕТОГЕНЕЗ</w:t>
                    </w:r>
                  </w:p>
                </w:txbxContent>
              </v:textbox>
            </v:rect>
            <v:rect id="_x0000_s1212" style="position:absolute;left:4681;top:6654;width:2683;height:557">
              <v:textbox style="mso-next-textbox:#_x0000_s1212">
                <w:txbxContent>
                  <w:p w:rsidR="00D016DE" w:rsidRPr="003D3AB8" w:rsidRDefault="00D016DE" w:rsidP="00D424D5">
                    <w:pPr>
                      <w:rPr>
                        <w:rFonts w:ascii="Times New Roman" w:hAnsi="Times New Roman"/>
                        <w:lang w:val="kk-KZ"/>
                      </w:rPr>
                    </w:pPr>
                    <w:r w:rsidRPr="003D3AB8">
                      <w:rPr>
                        <w:rFonts w:ascii="Times New Roman" w:hAnsi="Times New Roman"/>
                        <w:lang w:val="kk-KZ"/>
                      </w:rPr>
                      <w:t xml:space="preserve">Аралық өнімдер, органикалық қышқылдары, спиртер </w:t>
                    </w:r>
                  </w:p>
                </w:txbxContent>
              </v:textbox>
            </v:rect>
            <v:rect id="_x0000_s1213" style="position:absolute;left:5387;top:6096;width:1553;height:418" stroked="f">
              <v:textbox style="mso-next-textbox:#_x0000_s1213">
                <w:txbxContent>
                  <w:p w:rsidR="00D016DE" w:rsidRPr="003C16CB" w:rsidRDefault="00D016DE" w:rsidP="00D424D5">
                    <w:pPr>
                      <w:rPr>
                        <w:rFonts w:ascii="Times New Roman" w:hAnsi="Times New Roman"/>
                        <w:b/>
                        <w:lang w:val="kk-KZ"/>
                      </w:rPr>
                    </w:pPr>
                    <w:r w:rsidRPr="003C16CB">
                      <w:rPr>
                        <w:rFonts w:ascii="Times New Roman" w:hAnsi="Times New Roman"/>
                        <w:b/>
                        <w:lang w:val="kk-KZ"/>
                      </w:rPr>
                      <w:t>АЦИДОГЕНЕЗ</w:t>
                    </w:r>
                  </w:p>
                </w:txbxContent>
              </v:textbox>
            </v:rect>
            <v:rect id="_x0000_s1214" style="position:absolute;left:6658;top:5260;width:1272;height:558">
              <v:textbox style="mso-next-textbox:#_x0000_s1214">
                <w:txbxContent>
                  <w:p w:rsidR="00D016DE" w:rsidRPr="003D3AB8" w:rsidRDefault="00D016DE" w:rsidP="00D424D5">
                    <w:pPr>
                      <w:rPr>
                        <w:rFonts w:ascii="Times New Roman" w:hAnsi="Times New Roman"/>
                        <w:lang w:val="kk-KZ"/>
                      </w:rPr>
                    </w:pPr>
                    <w:r w:rsidRPr="003D3AB8">
                      <w:rPr>
                        <w:rFonts w:ascii="Times New Roman" w:hAnsi="Times New Roman"/>
                        <w:lang w:val="kk-KZ"/>
                      </w:rPr>
                      <w:t>Май  қышқылдары</w:t>
                    </w:r>
                  </w:p>
                </w:txbxContent>
              </v:textbox>
            </v:rect>
            <v:rect id="_x0000_s1215" style="position:absolute;left:5246;top:5399;width:1129;height:279">
              <v:textbox style="mso-next-textbox:#_x0000_s1215">
                <w:txbxContent>
                  <w:p w:rsidR="00D016DE" w:rsidRPr="003D3AB8" w:rsidRDefault="00D016DE" w:rsidP="00D424D5">
                    <w:pPr>
                      <w:rPr>
                        <w:rFonts w:ascii="Times New Roman" w:hAnsi="Times New Roman"/>
                        <w:lang w:val="kk-KZ"/>
                      </w:rPr>
                    </w:pPr>
                    <w:r w:rsidRPr="003D3AB8">
                      <w:rPr>
                        <w:rFonts w:ascii="Times New Roman" w:hAnsi="Times New Roman"/>
                        <w:lang w:val="kk-KZ"/>
                      </w:rPr>
                      <w:t>Қанттар</w:t>
                    </w:r>
                  </w:p>
                </w:txbxContent>
              </v:textbox>
            </v:rect>
            <v:rect id="_x0000_s1216" style="position:absolute;left:3552;top:5399;width:1553;height:279">
              <v:textbox style="mso-next-textbox:#_x0000_s1216">
                <w:txbxContent>
                  <w:p w:rsidR="00D016DE" w:rsidRPr="003A4704" w:rsidRDefault="00D016DE" w:rsidP="00D424D5">
                    <w:pPr>
                      <w:rPr>
                        <w:rFonts w:ascii="Arial" w:hAnsi="Arial" w:cs="Arial"/>
                        <w:lang w:val="kk-KZ"/>
                      </w:rPr>
                    </w:pPr>
                    <w:r w:rsidRPr="003D3AB8">
                      <w:rPr>
                        <w:rFonts w:ascii="Times New Roman" w:hAnsi="Times New Roman"/>
                        <w:lang w:val="kk-KZ"/>
                      </w:rPr>
                      <w:t>Аминқышқылдар</w:t>
                    </w:r>
                  </w:p>
                </w:txbxContent>
              </v:textbox>
            </v:rect>
            <v:rect id="_x0000_s1217" style="position:absolute;left:4963;top:4702;width:1414;height:419" stroked="f">
              <v:textbox style="mso-next-textbox:#_x0000_s1217">
                <w:txbxContent>
                  <w:p w:rsidR="00D016DE" w:rsidRPr="003C16CB" w:rsidRDefault="00D016DE" w:rsidP="00D424D5">
                    <w:pPr>
                      <w:rPr>
                        <w:rFonts w:ascii="Times New Roman" w:hAnsi="Times New Roman"/>
                        <w:b/>
                        <w:lang w:val="kk-KZ"/>
                      </w:rPr>
                    </w:pPr>
                    <w:r w:rsidRPr="003C16CB">
                      <w:rPr>
                        <w:rFonts w:ascii="Times New Roman" w:hAnsi="Times New Roman"/>
                        <w:b/>
                        <w:lang w:val="kk-KZ"/>
                      </w:rPr>
                      <w:t>ГИДРОЛИЗ</w:t>
                    </w:r>
                  </w:p>
                </w:txbxContent>
              </v:textbox>
            </v:rect>
            <v:rect id="_x0000_s1218" style="position:absolute;left:6517;top:4145;width:988;height:279">
              <v:textbox style="mso-next-textbox:#_x0000_s1218">
                <w:txbxContent>
                  <w:p w:rsidR="00D016DE" w:rsidRPr="003D3AB8" w:rsidRDefault="00D016DE" w:rsidP="00D424D5">
                    <w:pPr>
                      <w:rPr>
                        <w:rFonts w:ascii="Times New Roman" w:hAnsi="Times New Roman"/>
                        <w:lang w:val="kk-KZ"/>
                      </w:rPr>
                    </w:pPr>
                    <w:r w:rsidRPr="003D3AB8">
                      <w:rPr>
                        <w:rFonts w:ascii="Times New Roman" w:hAnsi="Times New Roman"/>
                        <w:lang w:val="kk-KZ"/>
                      </w:rPr>
                      <w:t>Липидтер</w:t>
                    </w:r>
                  </w:p>
                </w:txbxContent>
              </v:textbox>
            </v:rect>
            <v:rect id="_x0000_s1219" style="position:absolute;left:4822;top:4145;width:1412;height:278">
              <v:textbox style="mso-next-textbox:#_x0000_s1219">
                <w:txbxContent>
                  <w:p w:rsidR="00D016DE" w:rsidRPr="003D3AB8" w:rsidRDefault="00D016DE" w:rsidP="00D424D5">
                    <w:pPr>
                      <w:rPr>
                        <w:rFonts w:ascii="Times New Roman" w:hAnsi="Times New Roman"/>
                        <w:lang w:val="kk-KZ"/>
                      </w:rPr>
                    </w:pPr>
                    <w:r w:rsidRPr="003D3AB8">
                      <w:rPr>
                        <w:rFonts w:ascii="Times New Roman" w:hAnsi="Times New Roman"/>
                        <w:lang w:val="kk-KZ"/>
                      </w:rPr>
                      <w:t>Көмірсулар</w:t>
                    </w:r>
                  </w:p>
                </w:txbxContent>
              </v:textbox>
            </v:rect>
            <v:rect id="_x0000_s1220" style="position:absolute;left:3552;top:4145;width:1129;height:279">
              <v:textbox style="mso-next-textbox:#_x0000_s1220">
                <w:txbxContent>
                  <w:p w:rsidR="00D016DE" w:rsidRPr="003A4704" w:rsidRDefault="00D016DE" w:rsidP="00D424D5">
                    <w:pPr>
                      <w:rPr>
                        <w:lang w:val="kk-KZ"/>
                      </w:rPr>
                    </w:pPr>
                    <w:r w:rsidRPr="003D3AB8">
                      <w:rPr>
                        <w:rFonts w:ascii="Times New Roman" w:hAnsi="Times New Roman"/>
                        <w:lang w:val="kk-KZ"/>
                      </w:rPr>
                      <w:t>Протеинде</w:t>
                    </w:r>
                    <w:r w:rsidRPr="003A4704">
                      <w:rPr>
                        <w:lang w:val="kk-KZ"/>
                      </w:rPr>
                      <w:t>р</w:t>
                    </w:r>
                  </w:p>
                </w:txbxContent>
              </v:textbox>
            </v:rect>
            <v:rect id="_x0000_s1221" style="position:absolute;left:4258;top:3727;width:2772;height:279">
              <v:textbox style="mso-next-textbox:#_x0000_s1221">
                <w:txbxContent>
                  <w:p w:rsidR="00D016DE" w:rsidRPr="003D3AB8" w:rsidRDefault="00D016DE" w:rsidP="00D424D5">
                    <w:pPr>
                      <w:jc w:val="center"/>
                      <w:rPr>
                        <w:rFonts w:ascii="Times New Roman" w:hAnsi="Times New Roman"/>
                        <w:lang w:val="kk-KZ"/>
                      </w:rPr>
                    </w:pPr>
                    <w:r w:rsidRPr="003D3AB8">
                      <w:rPr>
                        <w:rFonts w:ascii="Times New Roman" w:hAnsi="Times New Roman"/>
                        <w:lang w:val="kk-KZ"/>
                      </w:rPr>
                      <w:t>Жеке органикалық қосылыстар</w:t>
                    </w:r>
                  </w:p>
                </w:txbxContent>
              </v:textbox>
            </v:rect>
            <v:line id="_x0000_s1222" style="position:absolute" from="4116,4424" to="4116,5400">
              <v:stroke endarrow="block"/>
            </v:line>
            <v:line id="_x0000_s1223" style="position:absolute" from="4116,5678" to="4117,7909">
              <v:stroke endarrow="block"/>
            </v:line>
            <v:line id="_x0000_s1224" style="position:absolute" from="7364,4424" to="7365,5260">
              <v:stroke endarrow="block"/>
            </v:line>
            <v:line id="_x0000_s1225" style="position:absolute" from="7505,5818" to="7506,7909">
              <v:stroke endarrow="block"/>
            </v:line>
            <v:line id="_x0000_s1226" style="position:absolute" from="4399,8327" to="5669,9163">
              <v:stroke endarrow="block"/>
            </v:line>
            <v:line id="_x0000_s1227" style="position:absolute;flip:x" from="6517,8327" to="7505,9163">
              <v:stroke endarrow="block"/>
            </v:line>
            <v:line id="_x0000_s1228" style="position:absolute" from="5669,4424" to="5670,4703">
              <v:stroke endarrow="block"/>
            </v:line>
            <v:line id="_x0000_s1229" style="position:absolute" from="5669,5121" to="5672,5400">
              <v:stroke endarrow="block"/>
            </v:line>
            <v:line id="_x0000_s1230" style="position:absolute;flip:x" from="5952,4424" to="7364,4703">
              <v:stroke endarrow="block"/>
            </v:line>
            <v:line id="_x0000_s1231" style="position:absolute" from="5669,5678" to="5670,6097">
              <v:stroke endarrow="block"/>
            </v:line>
            <v:line id="_x0000_s1232" style="position:absolute;flip:x" from="4116,5678" to="5669,6654">
              <v:stroke endarrow="block"/>
            </v:line>
            <v:line id="_x0000_s1233" style="position:absolute" from="5669,6375" to="5670,6655">
              <v:stroke endarrow="block"/>
            </v:line>
            <v:line id="_x0000_s1234" style="position:absolute;flip:x" from="4822,7212" to="5669,7909">
              <v:stroke endarrow="block"/>
            </v:line>
            <v:line id="_x0000_s1235" style="position:absolute" from="4116,5678" to="5246,6236">
              <v:stroke endarrow="block"/>
            </v:line>
            <v:line id="_x0000_s1236" style="position:absolute" from="4116,7212" to="6658,8048">
              <v:stroke endarrow="block"/>
            </v:line>
            <v:line id="_x0000_s1237" style="position:absolute;flip:x" from="5669,7212" to="7505,8048">
              <v:stroke endarrow="block"/>
            </v:line>
            <v:line id="_x0000_s1238" style="position:absolute" from="6234,7212" to="6940,7909">
              <v:stroke endarrow="block"/>
            </v:line>
            <w10:anchorlock/>
          </v:group>
        </w:pict>
      </w:r>
    </w:p>
    <w:p w:rsidR="00D016DE" w:rsidRPr="00296F1D" w:rsidRDefault="00D016DE" w:rsidP="00FD05FF">
      <w:pPr>
        <w:spacing w:after="0" w:line="240" w:lineRule="auto"/>
        <w:ind w:firstLine="284"/>
        <w:jc w:val="center"/>
        <w:rPr>
          <w:rFonts w:ascii="Times New Roman" w:hAnsi="Times New Roman"/>
          <w:sz w:val="28"/>
          <w:szCs w:val="28"/>
          <w:lang w:val="kk-KZ"/>
        </w:rPr>
      </w:pPr>
      <w:r>
        <w:rPr>
          <w:rFonts w:ascii="Times New Roman" w:hAnsi="Times New Roman"/>
          <w:sz w:val="28"/>
          <w:szCs w:val="28"/>
          <w:lang w:val="kk-KZ"/>
        </w:rPr>
        <w:t>11с</w:t>
      </w:r>
      <w:r w:rsidRPr="00296F1D">
        <w:rPr>
          <w:rFonts w:ascii="Times New Roman" w:hAnsi="Times New Roman"/>
          <w:sz w:val="28"/>
          <w:szCs w:val="28"/>
          <w:lang w:val="kk-KZ"/>
        </w:rPr>
        <w:t>урет</w:t>
      </w:r>
      <w:r>
        <w:rPr>
          <w:rFonts w:ascii="Times New Roman" w:hAnsi="Times New Roman"/>
          <w:sz w:val="28"/>
          <w:szCs w:val="28"/>
          <w:lang w:val="kk-KZ"/>
        </w:rPr>
        <w:t>.</w:t>
      </w:r>
      <w:r w:rsidRPr="00296F1D">
        <w:rPr>
          <w:rFonts w:ascii="Times New Roman" w:hAnsi="Times New Roman"/>
          <w:sz w:val="28"/>
          <w:szCs w:val="28"/>
          <w:lang w:val="kk-KZ"/>
        </w:rPr>
        <w:t xml:space="preserve">  Анаэробты айналулардың ыдырау кезеңдері</w:t>
      </w:r>
    </w:p>
    <w:p w:rsidR="00D016DE" w:rsidRPr="00296F1D" w:rsidRDefault="00D016DE" w:rsidP="00FD05FF">
      <w:pPr>
        <w:spacing w:after="0" w:line="240" w:lineRule="auto"/>
        <w:ind w:firstLine="284"/>
        <w:jc w:val="both"/>
        <w:rPr>
          <w:rFonts w:ascii="Times New Roman" w:hAnsi="Times New Roman"/>
          <w:color w:val="000000"/>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Аэробтық процеспен салыстырғанда ағын суларды анаэробтық процеспен тазартудың артықшылығы, тазарту жылдамдылығы</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Default="00D016DE" w:rsidP="00FD05FF">
      <w:pPr>
        <w:spacing w:after="0" w:line="240" w:lineRule="auto"/>
        <w:ind w:firstLine="284"/>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Ағын суларда органикалық заттардың қандай класы көп мөлшерде болуына байланысты, биогаз құрамы мен ондағы метан үлесі өзгереді.</w:t>
      </w:r>
    </w:p>
    <w:p w:rsidR="00D016DE" w:rsidRDefault="00D016DE" w:rsidP="00FD05FF">
      <w:pPr>
        <w:spacing w:after="0" w:line="240" w:lineRule="auto"/>
        <w:ind w:firstLine="284"/>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 Көптеген жағдайларда көмірсулар оңай ыдырайды, бірақ олар салыстырмалы түрде метанның аз үлесінің бөлінуіне әсер етеді. </w:t>
      </w:r>
    </w:p>
    <w:p w:rsidR="00D016DE" w:rsidRDefault="00D016DE" w:rsidP="00FD05FF">
      <w:pPr>
        <w:spacing w:after="0" w:line="240" w:lineRule="auto"/>
        <w:ind w:firstLine="284"/>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Майлар мен липидтердің ыдырауы кезінде, метанның жоғарғы құрамы бар, биогаздың көп мөлшері түзіледі, және олар өте баяу ыдырайды.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color w:val="000000"/>
          <w:sz w:val="28"/>
          <w:szCs w:val="28"/>
          <w:lang w:val="kk-KZ"/>
        </w:rPr>
        <w:t>Одан басқа, май қышқылдары, липидтер мен майлардың ыдырауы кезінде қосымша өнімдер ретінде түзіледі және ыдыраудың барлық процессіне кедергі келтіреді.</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Ластану құрамы жеткілікті түрде анықталмаған, ағын сулар үшін анаэробты тазартқыш құрылымдарын жобалау процессінде, сонымен қатар, бұл ластағыштардың биологиялық жолмен оңай ыдырауы белгілі болмаса, келесідей түрде іс-әрекет жасау керек.</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Өндірістік процессті бақылау.</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Өнеркәсіп мекемелерінің қызметкерлерімен бірге, өндірістегі ағын сулардың ластану көзін анықтау қажет. Өндірістік процесстерге талдау жасау кезінде ағын сулардың арнайы ластануы анықталуы мүмкін.</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Ерекше қосындыларға талдау жасау.</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Ластану дәрежесін айқындау үшін оттегін химиялық тұтыну концентрациясы анықталады. Егер өндірістік процесстер негізінде алдын-ала қосындылар түрлері белгілі болса, онда ағын сулардағы олардың концентрациясын жеке анықтау керек. </w:t>
      </w:r>
    </w:p>
    <w:p w:rsidR="00D016DE"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Одан басқа, анаэробты белсенді илдің қоректік заттарға қажеттілігі есебінен, ағын сулардағы қоректік заттар (азот, фосфор) мен микроэлементтер болуына талдау жасалады. </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r w:rsidRPr="00296F1D">
        <w:rPr>
          <w:rFonts w:ascii="Times New Roman" w:hAnsi="Times New Roman"/>
          <w:color w:val="000000"/>
          <w:sz w:val="28"/>
          <w:szCs w:val="28"/>
          <w:lang w:val="kk-KZ"/>
        </w:rPr>
        <w:t xml:space="preserve">Сонымен қатар, микроағзалар үшін улы заттардың концентрациясын, мысалы, ауыр металдар немесе дезинфицирлеуші заттар мөлшерін білу керек. </w:t>
      </w:r>
    </w:p>
    <w:p w:rsidR="00D016DE" w:rsidRPr="00296F1D" w:rsidRDefault="00D016DE" w:rsidP="00FD05FF">
      <w:pPr>
        <w:spacing w:after="0" w:line="240" w:lineRule="auto"/>
        <w:ind w:firstLine="284"/>
        <w:contextualSpacing/>
        <w:jc w:val="both"/>
        <w:rPr>
          <w:rFonts w:ascii="Times New Roman" w:hAnsi="Times New Roman"/>
          <w:color w:val="000000"/>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034179">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034179">
      <w:pPr>
        <w:spacing w:after="0" w:line="240" w:lineRule="auto"/>
        <w:ind w:firstLine="284"/>
        <w:jc w:val="both"/>
        <w:rPr>
          <w:rFonts w:ascii="Times New Roman" w:hAnsi="Times New Roman"/>
          <w:b/>
          <w:color w:val="000000"/>
          <w:sz w:val="28"/>
          <w:szCs w:val="28"/>
          <w:u w:val="single"/>
          <w:lang w:val="kk-KZ"/>
        </w:rPr>
      </w:pPr>
      <w:r w:rsidRPr="00296F1D">
        <w:rPr>
          <w:rFonts w:ascii="Times New Roman" w:hAnsi="Times New Roman"/>
          <w:sz w:val="28"/>
          <w:szCs w:val="28"/>
          <w:lang w:val="kk-KZ"/>
        </w:rPr>
        <w:t>1.</w:t>
      </w:r>
      <w:r w:rsidRPr="00296F1D">
        <w:rPr>
          <w:rFonts w:ascii="Times New Roman" w:hAnsi="Times New Roman"/>
          <w:b/>
          <w:i/>
          <w:color w:val="000000"/>
          <w:sz w:val="28"/>
          <w:szCs w:val="28"/>
          <w:u w:val="single"/>
          <w:lang w:val="kk-KZ"/>
        </w:rPr>
        <w:t xml:space="preserve"> </w:t>
      </w:r>
      <w:r w:rsidRPr="00296F1D">
        <w:rPr>
          <w:rFonts w:ascii="Times New Roman" w:hAnsi="Times New Roman"/>
          <w:sz w:val="28"/>
          <w:szCs w:val="28"/>
          <w:lang w:val="kk-KZ"/>
        </w:rPr>
        <w:t xml:space="preserve">Тұрмыстық және өндірістік ағын суларды анаэробтық әдіспен тазарту </w:t>
      </w:r>
    </w:p>
    <w:p w:rsidR="00D016DE" w:rsidRPr="00296F1D"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w:t>
      </w:r>
      <w:r w:rsidRPr="00296F1D">
        <w:rPr>
          <w:rFonts w:ascii="Times New Roman" w:hAnsi="Times New Roman"/>
          <w:i/>
          <w:sz w:val="28"/>
          <w:szCs w:val="28"/>
          <w:lang w:val="kk-KZ"/>
        </w:rPr>
        <w:t xml:space="preserve"> </w:t>
      </w:r>
      <w:r>
        <w:rPr>
          <w:rFonts w:ascii="Times New Roman" w:hAnsi="Times New Roman"/>
          <w:color w:val="000000"/>
          <w:sz w:val="28"/>
          <w:szCs w:val="28"/>
          <w:lang w:val="kk-KZ"/>
        </w:rPr>
        <w:t>М</w:t>
      </w:r>
      <w:r w:rsidRPr="00296F1D">
        <w:rPr>
          <w:rFonts w:ascii="Times New Roman" w:hAnsi="Times New Roman"/>
          <w:color w:val="000000"/>
          <w:sz w:val="28"/>
          <w:szCs w:val="28"/>
          <w:lang w:val="kk-KZ"/>
        </w:rPr>
        <w:t>етанға анаэробты айналуы кезінде ыдыраудың</w:t>
      </w:r>
      <w:r>
        <w:rPr>
          <w:rFonts w:ascii="Times New Roman" w:hAnsi="Times New Roman"/>
          <w:color w:val="000000"/>
          <w:sz w:val="28"/>
          <w:szCs w:val="28"/>
          <w:lang w:val="kk-KZ"/>
        </w:rPr>
        <w:t xml:space="preserve">  сатылары</w:t>
      </w:r>
    </w:p>
    <w:p w:rsidR="00D016DE" w:rsidRPr="00296F1D"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w:t>
      </w:r>
      <w:r w:rsidRPr="00AA5C11">
        <w:rPr>
          <w:rFonts w:ascii="Times New Roman" w:hAnsi="Times New Roman"/>
          <w:sz w:val="28"/>
          <w:szCs w:val="28"/>
          <w:lang w:val="kk-KZ"/>
        </w:rPr>
        <w:t xml:space="preserve"> </w:t>
      </w:r>
      <w:r w:rsidRPr="00296F1D">
        <w:rPr>
          <w:rFonts w:ascii="Times New Roman" w:hAnsi="Times New Roman"/>
          <w:sz w:val="28"/>
          <w:szCs w:val="28"/>
          <w:lang w:val="kk-KZ"/>
        </w:rPr>
        <w:t>Аэробтық процеспен салыстырғанда ағын суларды анаэробтық процеспен тазартудың артықшылығы, тазарту жылдамдылығы</w:t>
      </w:r>
    </w:p>
    <w:p w:rsidR="00D016DE" w:rsidRPr="00296F1D"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w:t>
      </w:r>
      <w:r w:rsidRPr="00296F1D">
        <w:rPr>
          <w:rFonts w:ascii="Times New Roman" w:hAnsi="Times New Roman"/>
          <w:color w:val="000000"/>
          <w:sz w:val="28"/>
          <w:szCs w:val="28"/>
          <w:lang w:val="kk-KZ"/>
        </w:rPr>
        <w:t xml:space="preserve"> Өндірістік процессті бақылау</w:t>
      </w:r>
    </w:p>
    <w:p w:rsidR="00D016DE" w:rsidRDefault="00D016DE" w:rsidP="00034179">
      <w:pPr>
        <w:spacing w:after="0" w:line="240" w:lineRule="auto"/>
        <w:ind w:firstLine="284"/>
        <w:jc w:val="both"/>
        <w:rPr>
          <w:rFonts w:ascii="Times New Roman" w:hAnsi="Times New Roman"/>
          <w:color w:val="000000"/>
          <w:sz w:val="28"/>
          <w:szCs w:val="28"/>
          <w:lang w:val="kk-KZ"/>
        </w:rPr>
      </w:pPr>
      <w:r w:rsidRPr="00296F1D">
        <w:rPr>
          <w:rFonts w:ascii="Times New Roman" w:hAnsi="Times New Roman"/>
          <w:sz w:val="28"/>
          <w:szCs w:val="28"/>
          <w:lang w:val="kk-KZ"/>
        </w:rPr>
        <w:t>5.</w:t>
      </w:r>
      <w:r w:rsidRPr="00296F1D">
        <w:rPr>
          <w:rFonts w:ascii="Times New Roman" w:eastAsia="Batang" w:hAnsi="Times New Roman"/>
          <w:sz w:val="28"/>
          <w:szCs w:val="28"/>
          <w:lang w:val="kk-KZ"/>
        </w:rPr>
        <w:t xml:space="preserve"> </w:t>
      </w:r>
      <w:r w:rsidRPr="00296F1D">
        <w:rPr>
          <w:rFonts w:ascii="Times New Roman" w:hAnsi="Times New Roman"/>
          <w:color w:val="000000"/>
          <w:sz w:val="28"/>
          <w:szCs w:val="28"/>
          <w:lang w:val="kk-KZ"/>
        </w:rPr>
        <w:t>Майлар мен липидтердің ыдырауы</w:t>
      </w:r>
    </w:p>
    <w:p w:rsidR="00D016DE" w:rsidRPr="00296F1D" w:rsidRDefault="00D016DE" w:rsidP="00034179">
      <w:pPr>
        <w:spacing w:after="0" w:line="240" w:lineRule="auto"/>
        <w:ind w:firstLine="284"/>
        <w:jc w:val="both"/>
        <w:rPr>
          <w:rFonts w:ascii="Times New Roman" w:eastAsia="Batang" w:hAnsi="Times New Roman"/>
          <w:sz w:val="28"/>
          <w:szCs w:val="28"/>
          <w:lang w:val="kk-KZ"/>
        </w:rPr>
      </w:pPr>
      <w:r>
        <w:rPr>
          <w:rFonts w:ascii="Times New Roman" w:hAnsi="Times New Roman"/>
          <w:color w:val="000000"/>
          <w:sz w:val="28"/>
          <w:szCs w:val="28"/>
          <w:lang w:val="kk-KZ"/>
        </w:rPr>
        <w:t>6.</w:t>
      </w:r>
      <w:r w:rsidRPr="00AA5C11">
        <w:rPr>
          <w:rFonts w:ascii="Times New Roman" w:hAnsi="Times New Roman"/>
          <w:color w:val="000000"/>
          <w:sz w:val="28"/>
          <w:szCs w:val="28"/>
          <w:lang w:val="kk-KZ"/>
        </w:rPr>
        <w:t xml:space="preserve"> </w:t>
      </w:r>
      <w:r w:rsidRPr="00296F1D">
        <w:rPr>
          <w:rFonts w:ascii="Times New Roman" w:hAnsi="Times New Roman"/>
          <w:color w:val="000000"/>
          <w:sz w:val="28"/>
          <w:szCs w:val="28"/>
          <w:lang w:val="kk-KZ"/>
        </w:rPr>
        <w:t>Метаногенез кезеңінде метан түзілу процессі</w:t>
      </w:r>
    </w:p>
    <w:p w:rsidR="00D016DE" w:rsidRDefault="00D016DE" w:rsidP="00034179">
      <w:pPr>
        <w:spacing w:after="0" w:line="240" w:lineRule="auto"/>
        <w:rPr>
          <w:rFonts w:ascii="Times New Roman" w:hAnsi="Times New Roman"/>
          <w:b/>
          <w:sz w:val="28"/>
          <w:szCs w:val="28"/>
          <w:lang w:val="kk-KZ"/>
        </w:rPr>
      </w:pPr>
    </w:p>
    <w:p w:rsidR="00D016DE" w:rsidRDefault="00D016DE" w:rsidP="00034179">
      <w:pPr>
        <w:spacing w:after="0" w:line="240" w:lineRule="auto"/>
        <w:rPr>
          <w:rFonts w:ascii="Times New Roman" w:hAnsi="Times New Roman"/>
          <w:b/>
          <w:sz w:val="28"/>
          <w:szCs w:val="28"/>
          <w:lang w:val="kk-KZ"/>
        </w:rPr>
      </w:pPr>
    </w:p>
    <w:p w:rsidR="00D016DE" w:rsidRDefault="00D016DE" w:rsidP="00034179">
      <w:pPr>
        <w:spacing w:after="0" w:line="240" w:lineRule="auto"/>
        <w:rPr>
          <w:rFonts w:ascii="Times New Roman" w:hAnsi="Times New Roman"/>
          <w:b/>
          <w:sz w:val="28"/>
          <w:szCs w:val="28"/>
          <w:lang w:val="kk-KZ"/>
        </w:rPr>
      </w:pPr>
    </w:p>
    <w:p w:rsidR="00D016DE" w:rsidRDefault="00D016DE" w:rsidP="00034179">
      <w:pPr>
        <w:spacing w:after="0" w:line="240" w:lineRule="auto"/>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№1</w:t>
      </w:r>
      <w:r>
        <w:rPr>
          <w:rFonts w:ascii="Times New Roman" w:hAnsi="Times New Roman"/>
          <w:b/>
          <w:sz w:val="28"/>
          <w:szCs w:val="28"/>
          <w:lang w:val="kk-KZ"/>
        </w:rPr>
        <w:t>1</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6460D6">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Тақыры</w:t>
      </w:r>
      <w:r>
        <w:rPr>
          <w:rFonts w:ascii="Times New Roman" w:hAnsi="Times New Roman"/>
          <w:b/>
          <w:sz w:val="28"/>
          <w:szCs w:val="28"/>
          <w:lang w:val="kk-KZ"/>
        </w:rPr>
        <w:t>бы:</w:t>
      </w:r>
      <w:r w:rsidRPr="006460D6">
        <w:rPr>
          <w:rFonts w:ascii="Times New Roman" w:hAnsi="Times New Roman"/>
          <w:sz w:val="28"/>
          <w:szCs w:val="28"/>
          <w:lang w:val="kk-KZ"/>
        </w:rPr>
        <w:t xml:space="preserve"> </w:t>
      </w:r>
      <w:r w:rsidRPr="00296F1D">
        <w:rPr>
          <w:rFonts w:ascii="Times New Roman" w:hAnsi="Times New Roman"/>
          <w:sz w:val="28"/>
          <w:szCs w:val="28"/>
          <w:lang w:val="kk-KZ"/>
        </w:rPr>
        <w:t>Метантенктің микрофлорасының қалыптасуы, оның құрамы симбиотикалық бірлесудегі өзара қарым қатынасының сипаттамасы</w:t>
      </w:r>
    </w:p>
    <w:p w:rsidR="00D016DE" w:rsidRPr="00296F1D" w:rsidRDefault="00D016DE" w:rsidP="00EE196C">
      <w:pPr>
        <w:spacing w:after="0" w:line="240" w:lineRule="auto"/>
        <w:ind w:firstLine="284"/>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Метантенктің микрофлорасының қалыптасуы, оның құрамы симбиотикалық бірлесудегі өзара қарым қатынасының сипаттамасы.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Метантенктердің тиімді тіршілік етуіндегі метан түзуші бактериялардың маңызы. </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i/>
          <w:sz w:val="28"/>
          <w:szCs w:val="28"/>
          <w:lang w:val="kk-KZ"/>
        </w:rPr>
      </w:pPr>
    </w:p>
    <w:p w:rsidR="00D016DE" w:rsidRDefault="00D016DE" w:rsidP="00034179">
      <w:pPr>
        <w:autoSpaceDE w:val="0"/>
        <w:autoSpaceDN w:val="0"/>
        <w:adjustRightInd w:val="0"/>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Метантенктер, метантенк</w:t>
      </w:r>
      <w:r>
        <w:rPr>
          <w:rFonts w:ascii="Times New Roman" w:hAnsi="Times New Roman"/>
          <w:i/>
          <w:sz w:val="28"/>
          <w:szCs w:val="28"/>
          <w:lang w:val="kk-KZ"/>
        </w:rPr>
        <w:t>терде жүретін ашу процестерінің</w:t>
      </w:r>
    </w:p>
    <w:p w:rsidR="00D016DE" w:rsidRPr="00034179" w:rsidRDefault="00D016DE" w:rsidP="00034179">
      <w:pPr>
        <w:autoSpaceDE w:val="0"/>
        <w:autoSpaceDN w:val="0"/>
        <w:adjustRightInd w:val="0"/>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сипаттамалары</w:t>
      </w:r>
    </w:p>
    <w:p w:rsidR="00D016DE" w:rsidRPr="00296F1D" w:rsidRDefault="00D016DE" w:rsidP="00FD05FF">
      <w:pPr>
        <w:autoSpaceDE w:val="0"/>
        <w:autoSpaceDN w:val="0"/>
        <w:adjustRightInd w:val="0"/>
        <w:spacing w:after="0" w:line="240" w:lineRule="auto"/>
        <w:ind w:firstLine="284"/>
        <w:jc w:val="both"/>
        <w:rPr>
          <w:rFonts w:ascii="Times New Roman" w:hAnsi="Times New Roman"/>
          <w:b/>
          <w:i/>
          <w:sz w:val="28"/>
          <w:szCs w:val="28"/>
          <w:u w:val="single"/>
          <w:lang w:val="kk-KZ"/>
        </w:rPr>
      </w:pPr>
    </w:p>
    <w:p w:rsidR="00D016DE" w:rsidRDefault="00D016DE" w:rsidP="00FD05FF">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Биохимиялық және микробиологиялық анаэробты процестерде метанның пайдасы  аэробты процестерге қарағанда күрделірек. Анаэробты метанның ағын су қалдықтарында ашуының ғылыми негізі 30 жылдардың басында Босвелде басталды, кейінірек 1914 жылы Маккартиде ары қарай дамыған. </w:t>
      </w:r>
    </w:p>
    <w:p w:rsidR="00D016DE" w:rsidRDefault="00D016DE" w:rsidP="00FD05FF">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 ашу процесі 70 жылдардың ортасына таман энергия көздерін қайта жаңғырту барысында белес алды. </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 ашу процесі органикалық заттардың, көбінесе метан мен көмірқышқыл газдың соңғы өнімге ыдырады, нәтижесінде микроағзалардың анаэробты жағдайларда күрделі кешенінің өмір сүру қабілеттілігі байқалады. Оптималды жағдайларда бұл //гардар// 90-95% органикалық заттарға ыдырайды. Қалған 5-10%- бактериалды клеткалардың қайта жаңаруына кетеді.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Поргес активті илдің С</w:t>
      </w:r>
      <w:r w:rsidRPr="00296F1D">
        <w:rPr>
          <w:rFonts w:ascii="Times New Roman" w:hAnsi="Times New Roman"/>
          <w:sz w:val="28"/>
          <w:szCs w:val="28"/>
          <w:vertAlign w:val="subscript"/>
          <w:lang w:val="kk-KZ"/>
        </w:rPr>
        <w:t>5</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7</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N-формуласын ұсынса, Бэрход және Ведл активті илдің құрылысы аэротенктерде бөлу уақытысына байланысты  С</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9</w:t>
      </w:r>
      <w:r w:rsidRPr="00296F1D">
        <w:rPr>
          <w:rFonts w:ascii="Times New Roman" w:hAnsi="Times New Roman"/>
          <w:sz w:val="28"/>
          <w:szCs w:val="28"/>
          <w:lang w:val="kk-KZ"/>
        </w:rPr>
        <w:t>ОN-тан С</w:t>
      </w:r>
      <w:r w:rsidRPr="00296F1D">
        <w:rPr>
          <w:rFonts w:ascii="Times New Roman" w:hAnsi="Times New Roman"/>
          <w:sz w:val="28"/>
          <w:szCs w:val="28"/>
          <w:vertAlign w:val="subscript"/>
          <w:lang w:val="kk-KZ"/>
        </w:rPr>
        <w:t>8</w:t>
      </w:r>
      <w:r w:rsidRPr="00296F1D">
        <w:rPr>
          <w:rFonts w:ascii="Times New Roman" w:hAnsi="Times New Roman"/>
          <w:sz w:val="28"/>
          <w:szCs w:val="28"/>
          <w:lang w:val="kk-KZ"/>
        </w:rPr>
        <w:t>Н</w:t>
      </w:r>
      <w:r w:rsidRPr="00296F1D">
        <w:rPr>
          <w:rFonts w:ascii="Times New Roman" w:hAnsi="Times New Roman"/>
          <w:sz w:val="28"/>
          <w:szCs w:val="28"/>
          <w:vertAlign w:val="subscript"/>
          <w:lang w:val="kk-KZ"/>
        </w:rPr>
        <w:t>15</w:t>
      </w:r>
      <w:r w:rsidRPr="00296F1D">
        <w:rPr>
          <w:rFonts w:ascii="Times New Roman" w:hAnsi="Times New Roman"/>
          <w:sz w:val="28"/>
          <w:szCs w:val="28"/>
          <w:lang w:val="kk-KZ"/>
        </w:rPr>
        <w:t>О</w:t>
      </w:r>
      <w:r w:rsidRPr="00296F1D">
        <w:rPr>
          <w:rFonts w:ascii="Times New Roman" w:hAnsi="Times New Roman"/>
          <w:sz w:val="28"/>
          <w:szCs w:val="28"/>
          <w:vertAlign w:val="subscript"/>
          <w:lang w:val="kk-KZ"/>
        </w:rPr>
        <w:t>5</w:t>
      </w:r>
      <w:r w:rsidRPr="00296F1D">
        <w:rPr>
          <w:rFonts w:ascii="Times New Roman" w:hAnsi="Times New Roman"/>
          <w:sz w:val="28"/>
          <w:szCs w:val="28"/>
          <w:lang w:val="kk-KZ"/>
        </w:rPr>
        <w:t>N-қа дейін өзгеретінін, осыған орай аэрациядағы ұзақтықтың ұлғаюынан онда полисахариділердің жинақталуы мүмкіндігін атап өтті.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 мен көміртегі о</w:t>
      </w:r>
      <w:r>
        <w:rPr>
          <w:rFonts w:ascii="Times New Roman" w:hAnsi="Times New Roman"/>
          <w:sz w:val="28"/>
          <w:szCs w:val="28"/>
          <w:lang w:val="kk-KZ"/>
        </w:rPr>
        <w:t>к</w:t>
      </w:r>
      <w:r w:rsidRPr="00296F1D">
        <w:rPr>
          <w:rFonts w:ascii="Times New Roman" w:hAnsi="Times New Roman"/>
          <w:sz w:val="28"/>
          <w:szCs w:val="28"/>
          <w:lang w:val="kk-KZ"/>
        </w:rPr>
        <w:t>сидінің қоспасы биогаз түзеді, оның жану жылулығы 18-24 МДж/м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-ті құрайды, ал таза метанның жану жылулығы 37,3 МДж/м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-ты құрайды.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Баркердің анаэробты процестің органикалық затқа ыдырауы туралы теориясы</w:t>
      </w:r>
      <w:r>
        <w:rPr>
          <w:rFonts w:ascii="Times New Roman" w:hAnsi="Times New Roman"/>
          <w:sz w:val="28"/>
          <w:szCs w:val="28"/>
          <w:lang w:val="kk-KZ"/>
        </w:rPr>
        <w:t xml:space="preserve"> </w:t>
      </w:r>
      <w:r w:rsidRPr="00296F1D">
        <w:rPr>
          <w:rFonts w:ascii="Times New Roman" w:hAnsi="Times New Roman"/>
          <w:sz w:val="28"/>
          <w:szCs w:val="28"/>
          <w:lang w:val="kk-KZ"/>
        </w:rPr>
        <w:t xml:space="preserve"> қабыл алынды: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1-ші сатысында–күрделі жоғары молекулалы қосылыстар (әсірес</w:t>
      </w:r>
      <w:r>
        <w:rPr>
          <w:rFonts w:ascii="Times New Roman" w:hAnsi="Times New Roman"/>
          <w:sz w:val="28"/>
          <w:szCs w:val="28"/>
          <w:lang w:val="kk-KZ"/>
        </w:rPr>
        <w:t xml:space="preserve">е майлар, көмірсулар, ақуыздар) </w:t>
      </w:r>
      <w:r w:rsidRPr="00296F1D">
        <w:rPr>
          <w:rFonts w:ascii="Times New Roman" w:hAnsi="Times New Roman"/>
          <w:sz w:val="28"/>
          <w:szCs w:val="28"/>
          <w:lang w:val="kk-KZ"/>
        </w:rPr>
        <w:t xml:space="preserve"> қарапайым төмен молекулярлы–ұшатын көмірсуларға, спирттерге, сутегіге, СО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-ге ыдырайды.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2-ші сатысында–бірінші фазадағы өнімдер метанға ауысады (сілтілі немесе метанды сатысы).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Әр саты микроағзалардың арнайы тобымен іске асырылуда. Алайда, ашыған қалдықтардан шыққан метанды бактерияларды таза культурамен жүргізген зерттеу барысы танымал метанды бактериялар 12 түрінің ыдыратуға қабілетсіз болып табылғаны көрінді және міндетті түрде өмір сүруге қабілетті қышқыл түзуі бактериалдарды, яғни, пропион, май және //валериан//қышқылын немесе этил спиртін қосу арқылы ғана іске асыруға болатыны байқалды.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Метанды бактерианың көп бөлігіндегі сутегі мен көмірқышқыл //гөрі// ғана қолдануға болады, ал олардың кейбірі – ацетаттер мен формиаттар және метанолдар. </w:t>
      </w:r>
    </w:p>
    <w:p w:rsidR="00D016DE" w:rsidRPr="00296F1D" w:rsidRDefault="00D016DE" w:rsidP="006460D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Сондықтан процесте метан түзілуі үшін ортада ацетат пен сутегіге алғашқы сатыдағы өнімдердің айналуына мүмкіндік беретін бактериалар қатысуы тиіс.</w:t>
      </w:r>
    </w:p>
    <w:p w:rsidR="00D016DE" w:rsidRDefault="00D016DE" w:rsidP="00034179">
      <w:pPr>
        <w:spacing w:after="0" w:line="240" w:lineRule="auto"/>
        <w:ind w:firstLine="284"/>
        <w:jc w:val="both"/>
        <w:rPr>
          <w:rFonts w:ascii="Times New Roman" w:hAnsi="Times New Roman"/>
          <w:sz w:val="28"/>
          <w:szCs w:val="28"/>
          <w:lang w:val="kk-KZ"/>
        </w:rPr>
      </w:pPr>
      <w:r w:rsidRPr="00034179">
        <w:rPr>
          <w:rFonts w:ascii="Times New Roman" w:hAnsi="Times New Roman"/>
          <w:b/>
          <w:i/>
          <w:sz w:val="28"/>
          <w:szCs w:val="28"/>
          <w:lang w:val="kk-KZ"/>
        </w:rPr>
        <w:t>Метанды бактериялар</w:t>
      </w:r>
      <w:r w:rsidRPr="00296F1D">
        <w:rPr>
          <w:rFonts w:ascii="Times New Roman" w:hAnsi="Times New Roman"/>
          <w:sz w:val="28"/>
          <w:szCs w:val="28"/>
          <w:lang w:val="kk-KZ"/>
        </w:rPr>
        <w:t xml:space="preserve"> – анаэробтылар; олар ортада еріген оттегі мен нитраттардың қатысуына сезімтал келеді. Оптималды мәні  рН =7,0-7,5-ке тең, соған қарамастан бұл бактериалар рН=9-10 болған жағдайда да жұмыс жасай білді. 0,01мг/л-ға тең оттегі концентрациясын метанды бактериаларға тереңірек әсер етеді, тұрақты ашу Еһ-330мВ  потенциалындағы тотығу-тотықсыздану барысында жүреді, бұл шамалардың төмендеуі сульфид пен сутегінің пайда болуына әкеліп соқтырады. </w:t>
      </w:r>
    </w:p>
    <w:p w:rsidR="00D016DE"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Метаногендерді әртүрлі микроэлементтерде (калий, натрий, кальций, магний, кобальт, медь, бор, цинк, молибден іске асырады, олардың жоғарғы концентрациялылығы улы болып келуі де мүмкін болып табылады.</w:t>
      </w:r>
      <w:r>
        <w:rPr>
          <w:rFonts w:ascii="Times New Roman" w:hAnsi="Times New Roman"/>
          <w:sz w:val="28"/>
          <w:szCs w:val="28"/>
          <w:lang w:val="kk-KZ"/>
        </w:rPr>
        <w:t xml:space="preserve"> </w:t>
      </w:r>
      <w:r w:rsidRPr="00296F1D">
        <w:rPr>
          <w:rFonts w:ascii="Times New Roman" w:hAnsi="Times New Roman"/>
          <w:sz w:val="28"/>
          <w:szCs w:val="28"/>
          <w:lang w:val="kk-KZ"/>
        </w:rPr>
        <w:t>Осыған байланысты, органикалық заттардың анаэробты ыдырау анаэробтардың біріншілей және екіншілей трофикалық тізбегін түзетін микроағзалардың қатысуымен іске асырылады.</w:t>
      </w:r>
    </w:p>
    <w:p w:rsidR="00D016DE"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Біріншілей анаэробтарды гидролиз сатысында және қышқылтүзу барысында  пайдаға асырса, екіншілей анаэробтарды ацетонегез бен метаногенез сатысында іске асырды. </w:t>
      </w:r>
    </w:p>
    <w:p w:rsidR="00D016DE" w:rsidRPr="00296F1D" w:rsidRDefault="00D016DE" w:rsidP="00034179">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Олар үшін қоректік және энергетикалық субстраттар біріншілей іс-әрекеті нәтижесіндегі сатыларда пайда болды.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Екіншілей анаэробтарға метаногет пен және процестің біріншілей сатысында қолданылатын метаболиттермен бірге жұмыс жасау барысындағы сульфатредуцирлеуші бактериалар жатады. Төменгі құрамдағы сульфат барысында ең алдымен С</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Н және СО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сонымен қатар аздаған мөлшерде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S мөлшері  тұзіледі.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Сульфат-концентрациясын 0,5ммоль/л-ге дейін жоғарлатқанда сульфаттыққалпына келтіретін бактериалар энергетикалық субстраттарды қайта жасау мақсатында метаногездермен күреске түседі, өйткені сульфидтің пайда болған аз мөлшері метаногездердің өсуін баяулатады.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u w:val="single"/>
          <w:lang w:val="kk-KZ"/>
        </w:rPr>
        <w:t>Метантенкте</w:t>
      </w:r>
      <w:r w:rsidRPr="00296F1D">
        <w:rPr>
          <w:rFonts w:ascii="Times New Roman" w:hAnsi="Times New Roman"/>
          <w:b/>
          <w:i/>
          <w:sz w:val="28"/>
          <w:szCs w:val="28"/>
          <w:lang w:val="kk-KZ"/>
        </w:rPr>
        <w:t>р</w:t>
      </w:r>
      <w:r w:rsidRPr="00296F1D">
        <w:rPr>
          <w:rFonts w:ascii="Times New Roman" w:hAnsi="Times New Roman"/>
          <w:i/>
          <w:sz w:val="28"/>
          <w:szCs w:val="28"/>
          <w:lang w:val="kk-KZ"/>
        </w:rPr>
        <w:t xml:space="preserve"> </w:t>
      </w:r>
      <w:r w:rsidRPr="00296F1D">
        <w:rPr>
          <w:rFonts w:ascii="Times New Roman" w:hAnsi="Times New Roman"/>
          <w:sz w:val="28"/>
          <w:szCs w:val="28"/>
          <w:lang w:val="kk-KZ"/>
        </w:rPr>
        <w:t>дегеніміз-біріншілей және екіншілей  өнім келіп түсетін және қалдықтардың ашу процесі жүретін цилиндрлі немесе тікбұрышты аппарат. Ашу нәтижесінде газ жоғарғы орындардан газды өткізбейтін қалпақшада жинақталады. Метантенктер темір бетоннан жасалынған, түбі конусты, қозғалмайтын немесе баяу түрде қозғалатын болып келеді. Ашыту процесін жылдамдату барысында қалдықты ысытады және араластырып отырады. Илді (лайды) ысыту әдетте илді камераға ыстық буды немесе ыстық суды айналдырып отыратын жылан түтікше арқылы кіргізеді.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296F1D">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Рисунок 20" o:spid="_x0000_i1038" type="#_x0000_t75" alt="http://www.clickpilot.ru/1-296.png" style="width:300pt;height:193.5pt;visibility:visible">
            <v:imagedata r:id="rId17" o:title=""/>
          </v:shape>
        </w:pict>
      </w:r>
    </w:p>
    <w:p w:rsidR="00D016DE" w:rsidRPr="00296F1D" w:rsidRDefault="00D016DE" w:rsidP="00296F1D">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4"/>
          <w:szCs w:val="24"/>
          <w:lang w:val="kk-KZ"/>
        </w:rPr>
      </w:pPr>
      <w:r w:rsidRPr="00296F1D">
        <w:rPr>
          <w:rFonts w:ascii="Times New Roman" w:hAnsi="Times New Roman"/>
          <w:sz w:val="24"/>
          <w:szCs w:val="24"/>
          <w:lang w:val="kk-KZ"/>
        </w:rPr>
        <w:t>1-жұмсақ төсеніш; 2-кірпіш; 3- тұнба; 4-көретін айна;5-газды ауаға жіберетін желі; 6- d=200мм, газ желісі; 7-газды қалпақшалар; 8-пропелерлі араластырғыш; 9-өту желісі; 10-активті илді және шикі қалдықты арту үшін қажетті d= 250мм құбыр желісі; 11- d=220мм құбыр желісі,илді суды жою үшін және түрлі горизонттардан ашытылған қалдықтарды шығару үшін; 12-метантенктерді жылыту мақсатындағы d=300мм булы инжектор; 13-метантенктің конустық бөлігінен ашытылған қалдықтарды шығару үшін d=250мм, құбыр желісі; 14- термометрлі; 15-тетантенкті ұстап тұруға арналған (футлярда) d=250мм құбыр желісі.</w:t>
      </w:r>
    </w:p>
    <w:p w:rsidR="00D016DE" w:rsidRPr="00296F1D" w:rsidRDefault="00D016DE" w:rsidP="00FD05FF">
      <w:pPr>
        <w:spacing w:after="0" w:line="240" w:lineRule="auto"/>
        <w:ind w:firstLine="284"/>
        <w:rPr>
          <w:rFonts w:ascii="Times New Roman" w:hAnsi="Times New Roman"/>
          <w:sz w:val="24"/>
          <w:szCs w:val="24"/>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12</w:t>
      </w:r>
      <w:r>
        <w:rPr>
          <w:rFonts w:ascii="Times New Roman" w:hAnsi="Times New Roman"/>
          <w:sz w:val="28"/>
          <w:szCs w:val="28"/>
          <w:lang w:val="kk-KZ"/>
        </w:rPr>
        <w:t xml:space="preserve"> с</w:t>
      </w:r>
      <w:r w:rsidRPr="00296F1D">
        <w:rPr>
          <w:rFonts w:ascii="Times New Roman" w:hAnsi="Times New Roman"/>
          <w:sz w:val="28"/>
          <w:szCs w:val="28"/>
          <w:lang w:val="kk-KZ"/>
        </w:rPr>
        <w:t>урет. Қозғалмайтын жабыны бар метантенк</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Ашу процесінің 2 түрін яғни 33</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жүретін мезофильді және 53</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болатын термофильді деп 2-ге бөлуге болады.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Термофильді ашыту барысында  температураны жоғарылату арқылы метантектерде органикалық заттардың ыдыраужылдамдығы артады.</w:t>
      </w:r>
    </w:p>
    <w:p w:rsidR="00D016DE" w:rsidRDefault="00D016DE" w:rsidP="00EE196C">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ил (лай) және биокленкалар метан және аноксигенді тотығу түзілу барысында ашу процесі жүретін анаэробты жағдайдағы аноксигенді доминирлеумен экожүйелерде жетіледі. Мұндай жағдайлар метантенктерде, септиктенктерде, анаэробты биофильтрлерде, биопленкалардың қабаттарындаоттегінің жетіспеуінен немесе болмауынан байқалады. Аноксигенді тотығулары органикалық субстраттардың–ортада NO</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NO</w:t>
      </w:r>
      <w:r w:rsidRPr="00296F1D">
        <w:rPr>
          <w:rFonts w:ascii="Times New Roman" w:hAnsi="Times New Roman"/>
          <w:sz w:val="28"/>
          <w:szCs w:val="28"/>
          <w:vertAlign w:val="subscript"/>
          <w:lang w:val="kk-KZ"/>
        </w:rPr>
        <w:t>4</w:t>
      </w:r>
      <w:r w:rsidRPr="00296F1D">
        <w:rPr>
          <w:rFonts w:ascii="Times New Roman" w:hAnsi="Times New Roman"/>
          <w:sz w:val="28"/>
          <w:szCs w:val="28"/>
          <w:vertAlign w:val="superscript"/>
          <w:lang w:val="kk-KZ"/>
        </w:rPr>
        <w:t>2-</w:t>
      </w:r>
      <w:r w:rsidRPr="00296F1D">
        <w:rPr>
          <w:rFonts w:ascii="Times New Roman" w:hAnsi="Times New Roman"/>
          <w:sz w:val="28"/>
          <w:szCs w:val="28"/>
          <w:lang w:val="kk-KZ"/>
        </w:rPr>
        <w:t>, SO</w:t>
      </w:r>
      <w:r w:rsidRPr="00296F1D">
        <w:rPr>
          <w:rFonts w:ascii="Times New Roman" w:hAnsi="Times New Roman"/>
          <w:sz w:val="28"/>
          <w:szCs w:val="28"/>
          <w:vertAlign w:val="subscript"/>
          <w:lang w:val="kk-KZ"/>
        </w:rPr>
        <w:t>4</w:t>
      </w:r>
      <w:r w:rsidRPr="00296F1D">
        <w:rPr>
          <w:rFonts w:ascii="Times New Roman" w:hAnsi="Times New Roman"/>
          <w:sz w:val="28"/>
          <w:szCs w:val="28"/>
          <w:vertAlign w:val="superscript"/>
          <w:lang w:val="kk-KZ"/>
        </w:rPr>
        <w:t xml:space="preserve">2- </w:t>
      </w:r>
      <w:r w:rsidRPr="00296F1D">
        <w:rPr>
          <w:rFonts w:ascii="Times New Roman" w:hAnsi="Times New Roman"/>
          <w:sz w:val="28"/>
          <w:szCs w:val="28"/>
          <w:lang w:val="kk-KZ"/>
        </w:rPr>
        <w:t>иондарының болуы барысында жүретін сульфатредукцирлеуші және денитрификация  процесінде іске асырылады.</w:t>
      </w:r>
    </w:p>
    <w:p w:rsidR="00D016DE" w:rsidRDefault="00D016DE" w:rsidP="00EE196C">
      <w:pPr>
        <w:spacing w:after="0" w:line="240" w:lineRule="auto"/>
        <w:ind w:firstLine="284"/>
        <w:jc w:val="both"/>
        <w:rPr>
          <w:rFonts w:ascii="Times New Roman" w:hAnsi="Times New Roman"/>
          <w:sz w:val="28"/>
          <w:szCs w:val="28"/>
          <w:lang w:val="kk-KZ"/>
        </w:rPr>
      </w:pPr>
    </w:p>
    <w:p w:rsidR="00D016DE" w:rsidRPr="00396583" w:rsidRDefault="00D016DE" w:rsidP="00EE196C">
      <w:pPr>
        <w:pStyle w:val="BodyTextIndent"/>
        <w:ind w:firstLine="284"/>
        <w:rPr>
          <w:szCs w:val="28"/>
        </w:rPr>
      </w:pPr>
      <w:r w:rsidRPr="00034179">
        <w:rPr>
          <w:b/>
          <w:i/>
          <w:szCs w:val="28"/>
        </w:rPr>
        <w:t>Метанның ашуы</w:t>
      </w:r>
      <w:r w:rsidRPr="00034179">
        <w:rPr>
          <w:b/>
          <w:szCs w:val="28"/>
        </w:rPr>
        <w:t>.</w:t>
      </w:r>
      <w:r>
        <w:rPr>
          <w:b/>
          <w:szCs w:val="28"/>
        </w:rPr>
        <w:t xml:space="preserve"> </w:t>
      </w:r>
      <w:r w:rsidRPr="00396583">
        <w:rPr>
          <w:szCs w:val="28"/>
        </w:rPr>
        <w:t>Табиғатта кең таралған метан пайда болатын бактерияның өмір сүруінің нәтижесінде, топрақта,</w:t>
      </w:r>
      <w:r>
        <w:rPr>
          <w:szCs w:val="28"/>
        </w:rPr>
        <w:t xml:space="preserve"> </w:t>
      </w:r>
      <w:r w:rsidRPr="00396583">
        <w:rPr>
          <w:szCs w:val="28"/>
        </w:rPr>
        <w:t xml:space="preserve">су қоймасында, балшықта органикалық затты ыдыратып, метанның пайда болу процесі  жүреді. Өндіріс аппаратында мұндай микроорганизмді қолдану органикалық қалдықты ыдыратып  қана қоймайды, сондай–ақ отын ретінде қолданылатын газ алынады. </w:t>
      </w:r>
    </w:p>
    <w:p w:rsidR="00D016DE" w:rsidRPr="00396583" w:rsidRDefault="00D016DE" w:rsidP="00034179">
      <w:pPr>
        <w:pStyle w:val="BodyTextIndent"/>
        <w:ind w:firstLine="284"/>
        <w:rPr>
          <w:szCs w:val="28"/>
        </w:rPr>
      </w:pPr>
      <w:r w:rsidRPr="00396583">
        <w:rPr>
          <w:szCs w:val="28"/>
        </w:rPr>
        <w:t>Метан ашу – анаэробты процесс екі фазада микроорганизмдердің күрделі ассоциациясымен іске асырылады.Бірінші фазада субстрат май қышқылына дейін ашиды, ал екінші фазада май қышқылынан метан  және көміртегі диоксиді пайда болады. Бірінші ашу  фазасына  активті фермент жүйесі субстраттағы органикалық затты ыдырату үшін микроорганизм қатысады. Екінші фазада метанның ашуынан метан пайда болатын бактерия Methanobacterium, Methanica туысына жататын және тағы басқаларынан іске асырылады.</w:t>
      </w:r>
      <w:r>
        <w:rPr>
          <w:szCs w:val="28"/>
        </w:rPr>
        <w:t xml:space="preserve"> </w:t>
      </w:r>
      <w:r w:rsidRPr="00396583">
        <w:rPr>
          <w:szCs w:val="28"/>
        </w:rPr>
        <w:t>Метанның ашуы арнайы аппарат–метантенкте мезофильді (30-35°С) температурада  және термофильді (50-55˚С) температурадағы жағдайда жүреді. Термофильді жағдайда органикалық қосылыстарды қарқынды ыдыратады. Метан ашу қосымша органикалық өнімді тазарту процесінде және ағын суды биологиялық тазарту кезінде пайда болған активті илді утилизациялауда қолданылады.</w:t>
      </w:r>
      <w:r>
        <w:rPr>
          <w:szCs w:val="28"/>
        </w:rPr>
        <w:t xml:space="preserve"> </w:t>
      </w:r>
      <w:r w:rsidRPr="00396583">
        <w:rPr>
          <w:szCs w:val="28"/>
        </w:rPr>
        <w:t>Ауыл шаруашылық қалдықтарын утилизациялау үшін метан ашу процесін  қолдану перспективті болып</w:t>
      </w:r>
      <w:r w:rsidRPr="00396583">
        <w:rPr>
          <w:b/>
          <w:szCs w:val="28"/>
        </w:rPr>
        <w:t xml:space="preserve"> </w:t>
      </w:r>
      <w:r w:rsidRPr="00396583">
        <w:rPr>
          <w:szCs w:val="28"/>
        </w:rPr>
        <w:t>келеді. Көптеген елдерде өндірістік жағдайда анаэробты термофильді жағдайда малдың қиынан метан ашу процесін  кеңінен қолдануда.</w:t>
      </w:r>
    </w:p>
    <w:p w:rsidR="00D016DE" w:rsidRPr="00396583" w:rsidRDefault="00D016DE" w:rsidP="00EE196C">
      <w:pPr>
        <w:pStyle w:val="BodyTextIndent"/>
        <w:ind w:firstLine="284"/>
        <w:rPr>
          <w:szCs w:val="28"/>
        </w:rPr>
      </w:pPr>
    </w:p>
    <w:p w:rsidR="00D016DE" w:rsidRPr="00396583" w:rsidRDefault="00D016DE" w:rsidP="00560F3B">
      <w:pPr>
        <w:pStyle w:val="BodyTextIndent"/>
        <w:rPr>
          <w:szCs w:val="28"/>
        </w:rPr>
      </w:pPr>
      <w:r w:rsidRPr="00396583">
        <w:rPr>
          <w:szCs w:val="28"/>
        </w:rPr>
        <w:t xml:space="preserve">          </w:t>
      </w:r>
    </w:p>
    <w:p w:rsidR="00D016DE" w:rsidRPr="00396583" w:rsidRDefault="00D016DE" w:rsidP="00560F3B">
      <w:pPr>
        <w:pStyle w:val="BodyTextIndent"/>
        <w:rPr>
          <w:szCs w:val="28"/>
        </w:rPr>
      </w:pPr>
      <w:r w:rsidRPr="00396583">
        <w:rPr>
          <w:szCs w:val="28"/>
        </w:rPr>
        <w:t xml:space="preserve">         </w:t>
      </w:r>
      <w:r w:rsidRPr="00C364FF">
        <w:rPr>
          <w:noProof/>
          <w:szCs w:val="28"/>
          <w:lang w:val="ru-RU"/>
        </w:rPr>
        <w:pict>
          <v:shape id="Рисунок 73" o:spid="_x0000_i1039" type="#_x0000_t75" style="width:366pt;height:257.25pt;visibility:visible">
            <v:imagedata r:id="rId18" o:title=""/>
          </v:shape>
        </w:pict>
      </w:r>
    </w:p>
    <w:p w:rsidR="00D016DE" w:rsidRPr="00396583" w:rsidRDefault="00D016DE" w:rsidP="00560F3B">
      <w:pPr>
        <w:pStyle w:val="BodyTextIndent"/>
        <w:rPr>
          <w:szCs w:val="28"/>
        </w:rPr>
      </w:pPr>
      <w:r w:rsidRPr="00396583">
        <w:rPr>
          <w:szCs w:val="28"/>
        </w:rPr>
        <w:t xml:space="preserve">                        </w:t>
      </w:r>
    </w:p>
    <w:p w:rsidR="00D016DE" w:rsidRPr="00EE196C" w:rsidRDefault="00D016DE" w:rsidP="00560F3B">
      <w:pPr>
        <w:pStyle w:val="BodyTextIndent"/>
        <w:rPr>
          <w:sz w:val="24"/>
        </w:rPr>
      </w:pPr>
      <w:r w:rsidRPr="00EE196C">
        <w:rPr>
          <w:sz w:val="24"/>
        </w:rPr>
        <w:t>1-электр двигателі; 2-газ жүретін құбыр;</w:t>
      </w:r>
    </w:p>
    <w:p w:rsidR="00D016DE" w:rsidRPr="00EE196C" w:rsidRDefault="00D016DE" w:rsidP="00560F3B">
      <w:pPr>
        <w:pStyle w:val="BodyTextIndent"/>
        <w:rPr>
          <w:sz w:val="24"/>
        </w:rPr>
      </w:pPr>
      <w:r w:rsidRPr="00EE196C">
        <w:rPr>
          <w:sz w:val="24"/>
        </w:rPr>
        <w:t>3-ыстық су өтетін құбыр.</w:t>
      </w:r>
    </w:p>
    <w:p w:rsidR="00D016DE" w:rsidRPr="00396583" w:rsidRDefault="00D016DE" w:rsidP="00EE196C">
      <w:pPr>
        <w:pStyle w:val="BodyTextIndent"/>
        <w:jc w:val="center"/>
        <w:rPr>
          <w:szCs w:val="28"/>
        </w:rPr>
      </w:pPr>
      <w:r w:rsidRPr="00EE196C">
        <w:rPr>
          <w:szCs w:val="28"/>
        </w:rPr>
        <w:t xml:space="preserve">13 </w:t>
      </w:r>
      <w:r>
        <w:rPr>
          <w:szCs w:val="28"/>
        </w:rPr>
        <w:t>сурет.  Метантенк құрылысы</w:t>
      </w:r>
    </w:p>
    <w:p w:rsidR="00D016DE" w:rsidRPr="00560F3B" w:rsidRDefault="00D016DE" w:rsidP="00EE196C">
      <w:pPr>
        <w:pStyle w:val="BodyTextIndent"/>
        <w:jc w:val="center"/>
        <w:rPr>
          <w:i/>
          <w:szCs w:val="28"/>
        </w:rPr>
      </w:pPr>
    </w:p>
    <w:p w:rsidR="00D016DE" w:rsidRPr="00396583" w:rsidRDefault="00D016DE" w:rsidP="00EE196C">
      <w:pPr>
        <w:pStyle w:val="BodyTextIndent"/>
        <w:ind w:firstLine="284"/>
        <w:rPr>
          <w:szCs w:val="28"/>
        </w:rPr>
      </w:pPr>
      <w:r w:rsidRPr="00396583">
        <w:rPr>
          <w:i/>
          <w:szCs w:val="28"/>
        </w:rPr>
        <w:t>Метантенк</w:t>
      </w:r>
      <w:r w:rsidRPr="00396583">
        <w:rPr>
          <w:szCs w:val="28"/>
        </w:rPr>
        <w:t xml:space="preserve"> темір бетоннан жасалған түбі  конусты резервуар, газ ұстағыш және газды шығаратын  қондырғымен, сондай–ақ қыздырғыш  араластырғыш қондырғымен жабдықталған (1</w:t>
      </w:r>
      <w:r>
        <w:rPr>
          <w:szCs w:val="28"/>
        </w:rPr>
        <w:t>3</w:t>
      </w:r>
      <w:r w:rsidRPr="00396583">
        <w:rPr>
          <w:szCs w:val="28"/>
        </w:rPr>
        <w:t xml:space="preserve">-сурет). </w:t>
      </w:r>
    </w:p>
    <w:p w:rsidR="00D016DE" w:rsidRPr="00396583" w:rsidRDefault="00D016DE" w:rsidP="00EE196C">
      <w:pPr>
        <w:pStyle w:val="BodyTextIndent"/>
        <w:ind w:firstLine="284"/>
        <w:rPr>
          <w:szCs w:val="28"/>
        </w:rPr>
      </w:pPr>
      <w:r w:rsidRPr="00396583">
        <w:rPr>
          <w:szCs w:val="28"/>
        </w:rPr>
        <w:t>Ашу кезінде газ қоспасы (биогаз) бөлінеді, ашу кезінде метан негізінде болатын және азот қоспасымен көміртегі диоксиді, сутегі және сутекті күкірт бөлінеді. Органикалық заттың мөлшері ашудың нәтижесінде екі есеге кемиді. Ашудан кейінгі тұнбаның қалдығының құрылысы біркелі дән тәрізді болғасын және өңдеу талабына сай өңделгеннен кейін тыңайтқыш ретінде пайдалануға жіберіледі.</w:t>
      </w:r>
    </w:p>
    <w:p w:rsidR="00D016DE" w:rsidRPr="00396583" w:rsidRDefault="00D016DE" w:rsidP="00EE196C">
      <w:pPr>
        <w:pStyle w:val="BodyTextIndent"/>
        <w:ind w:firstLine="284"/>
        <w:rPr>
          <w:szCs w:val="28"/>
        </w:rPr>
      </w:pPr>
      <w:r w:rsidRPr="00396583">
        <w:rPr>
          <w:szCs w:val="28"/>
        </w:rPr>
        <w:t>Өндіріс қалдығының анаэробты ашудағы бір қатар  артықшылығы бар. Технологиясы қарапайым аэрирлеуші қондырғы қажет емес, экономика жағынан энергия үнемделеді.</w:t>
      </w:r>
      <w:r>
        <w:rPr>
          <w:szCs w:val="28"/>
        </w:rPr>
        <w:t xml:space="preserve"> </w:t>
      </w:r>
      <w:r w:rsidRPr="00396583">
        <w:rPr>
          <w:szCs w:val="28"/>
        </w:rPr>
        <w:t>Анаэробты ферментацияда органикалық зат минерализацияланады  және биомассаның азырақ  мөлшері пайда болады.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Метантенктің микрофлорасының қалыптасуы, оның құрамы симбиотикалық бірлесудегі өзара қарым қатынасының сипаттамасы</w:t>
      </w:r>
    </w:p>
    <w:p w:rsidR="00D016DE" w:rsidRPr="00296F1D" w:rsidRDefault="00D016DE" w:rsidP="00FD05FF">
      <w:pPr>
        <w:spacing w:after="0" w:line="240" w:lineRule="auto"/>
        <w:ind w:firstLine="284"/>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Микроағзалар денитрификацияны және сульфатрадукцияны аэробты жағдайларда да іске асыра алады. Сульфатредукция және метан</w:t>
      </w:r>
      <w:r>
        <w:rPr>
          <w:rFonts w:ascii="Times New Roman" w:hAnsi="Times New Roman"/>
          <w:sz w:val="28"/>
          <w:szCs w:val="28"/>
          <w:lang w:val="kk-KZ"/>
        </w:rPr>
        <w:t>ның</w:t>
      </w:r>
      <w:r w:rsidRPr="00296F1D">
        <w:rPr>
          <w:rFonts w:ascii="Times New Roman" w:hAnsi="Times New Roman"/>
          <w:sz w:val="28"/>
          <w:szCs w:val="28"/>
          <w:lang w:val="kk-KZ"/>
        </w:rPr>
        <w:t xml:space="preserve"> түзілуі нетрификация және денитрификация, сульфиттердің тотығуы және сульфатредукциялар</w:t>
      </w:r>
      <w:r>
        <w:rPr>
          <w:rFonts w:ascii="Times New Roman" w:hAnsi="Times New Roman"/>
          <w:sz w:val="28"/>
          <w:szCs w:val="28"/>
          <w:lang w:val="kk-KZ"/>
        </w:rPr>
        <w:t>дың  бір уақытта  жүруінде іске асады</w:t>
      </w:r>
      <w:r w:rsidRPr="00296F1D">
        <w:rPr>
          <w:rFonts w:ascii="Times New Roman" w:hAnsi="Times New Roman"/>
          <w:sz w:val="28"/>
          <w:szCs w:val="28"/>
          <w:lang w:val="kk-KZ"/>
        </w:rPr>
        <w:t>.</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процестерде басқаратын маңызды фактор–орта потенциалының тотығу-тотықсыздануы болып табылады. Облигатты анаэробтар Eh+110-+170 mB (rH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&lt;18-20)-дан жоғары емес кезіндегі зат алмасуды іске асырады, бірақ олар Eh-330-260 мВ-төменгі мәндерінде көбееді.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Акцепторлар микроағзаларын қолдану барысында Eh төмендейді, алдымен аэробтардың жетілуіне, ал Eh- мәні төмендеген сайын денитрификаторлардың, сульфатредукторлардың және метаногендердің жетілуіне жағдай жасалынады.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реакторлардың актифті лайлары және биоқабықшалары микрофлоралары аборигенді микрофлораларымен, қалдықтармен, сондай-ақ ағын сулармен бірге келіп түсетін микроорганизмдердің өмір сүруге қабілеттілігі нәтижесінде құралады. Анаэробты лайдың немесе биоқабықшалардың қалыптасуынан аэробты қалыптасуға қарағанда едәуір уақыт бөлінеді.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Биоценоздың қалыптасуы–биофильтрлерде, аэротенктерде, ағын суларды тазалау барысында жүретін ұзақ процесс.</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Активті лайдан бөлінген микроорганизмдер әртүрлі туысқа</w:t>
      </w:r>
      <w:r w:rsidRPr="00296F1D">
        <w:rPr>
          <w:rFonts w:ascii="Times New Roman" w:hAnsi="Times New Roman"/>
          <w:sz w:val="28"/>
          <w:szCs w:val="28"/>
          <w:lang w:val="kk-KZ"/>
        </w:rPr>
        <w:t xml:space="preserve"> жатады:</w:t>
      </w:r>
      <w:r>
        <w:rPr>
          <w:rFonts w:ascii="Times New Roman" w:hAnsi="Times New Roman"/>
          <w:sz w:val="28"/>
          <w:szCs w:val="28"/>
          <w:lang w:val="kk-KZ"/>
        </w:rPr>
        <w:t xml:space="preserve"> </w:t>
      </w:r>
      <w:r w:rsidRPr="00296F1D">
        <w:rPr>
          <w:rFonts w:ascii="Times New Roman" w:hAnsi="Times New Roman"/>
          <w:sz w:val="28"/>
          <w:szCs w:val="28"/>
          <w:lang w:val="kk-KZ"/>
        </w:rPr>
        <w:t>Actinomyces  Arthrobacter, Bacillus, Corynebacterium, Desulfotomaculum, Micrococcus, Pseudomonas,  Sercina және тағы басқа. Көбінесе   Pseudomonas бактериясын айтуға болады. Олар спиртті, май қышқылдарын, парофиндерді, ароматты көмірсуларын, көмірсутектерін тотықтырады.</w:t>
      </w:r>
    </w:p>
    <w:p w:rsidR="00D016DE" w:rsidRPr="00296F1D" w:rsidRDefault="00D016DE" w:rsidP="00296F1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Активті лай ценоздарының қалыптасуына температураның толқуы, оттегімен қамтылуы және ағын сулар құрамында минералды компоненттердің қатысуы әсерін тигізуі мүмкін.</w:t>
      </w:r>
    </w:p>
    <w:p w:rsidR="00D016DE" w:rsidRDefault="00D016DE" w:rsidP="00296F1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Активті лайдың қалыптасу барысындағы аталған параметрлер рөлі процессті күрделендіреді және іс жүзінде толымсыз келеді; тіпті әр түрлі региондарда болатын бірдей құрамға ие болатын ағымдар үшін де активті лайдың бірдей биоценоздарын алу мүмкін емес.</w:t>
      </w:r>
    </w:p>
    <w:p w:rsidR="00D016DE" w:rsidRPr="00296F1D" w:rsidRDefault="00D016DE" w:rsidP="00296F1D">
      <w:pPr>
        <w:spacing w:after="0" w:line="240" w:lineRule="auto"/>
        <w:ind w:firstLine="284"/>
        <w:jc w:val="both"/>
        <w:rPr>
          <w:rFonts w:ascii="Times New Roman" w:hAnsi="Times New Roman"/>
          <w:sz w:val="28"/>
          <w:szCs w:val="28"/>
          <w:lang w:val="kk-KZ"/>
        </w:rPr>
      </w:pPr>
    </w:p>
    <w:p w:rsidR="00D016DE" w:rsidRPr="00296F1D" w:rsidRDefault="00D016DE" w:rsidP="009277CD">
      <w:pPr>
        <w:spacing w:after="0" w:line="240" w:lineRule="auto"/>
        <w:ind w:firstLine="284"/>
        <w:jc w:val="both"/>
        <w:rPr>
          <w:rFonts w:ascii="Times New Roman" w:hAnsi="Times New Roman"/>
          <w:sz w:val="28"/>
          <w:szCs w:val="28"/>
          <w:lang w:val="kk-KZ"/>
        </w:rPr>
      </w:pPr>
      <w:r w:rsidRPr="00296F1D">
        <w:rPr>
          <w:rFonts w:ascii="Times New Roman" w:hAnsi="Times New Roman"/>
          <w:i/>
          <w:sz w:val="28"/>
          <w:szCs w:val="28"/>
          <w:lang w:val="kk-KZ"/>
        </w:rPr>
        <w:t>Метантенктердің тиімді тіршілік етуіндегі метан түзуші бактериялардың маңызы</w:t>
      </w:r>
    </w:p>
    <w:p w:rsidR="00D016DE" w:rsidRDefault="00D016DE" w:rsidP="00296F1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Анаэробты ашыту процессінде бактерияның 5 тобы қатысады: бірінші топқа қышқыл түзетін және ферментативті гидролиз сатысын іске асыратын  Clostridium, Pseudomonas, Micrococcus, Bacillus  туыстарына жататын ферментативті бактериялар жатады. Бұл топтағы бактерияларының барлығы жедел өсетін факультативті анаэробтарға жатады, оптимальды мәні рН=6,8-7,6. Бактериялар ортаға биологиялық катализаторларды шығарады - экзоферменттер. Олардың қатысуымен гидролиз іске асырылады және қатты ерімейтін түзілістердің еру жағдайына ауысуын қарастырады. </w:t>
      </w:r>
    </w:p>
    <w:p w:rsidR="00D016DE" w:rsidRPr="00296F1D" w:rsidRDefault="00D016DE" w:rsidP="00296F1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Гидролиздің жылдамдығы органикалық заттың табиғатына және оны жүргізу жағдайына байланысты келеді; яғни қажетті мөлшердегі ферменттермен қамтуға , олардың органикалық субстратпен қатынаста бояуына жағдай жасауға оптимальды температураның, рН мәнінің оптимальды мәнін ұстауға байланысты.</w:t>
      </w:r>
    </w:p>
    <w:p w:rsidR="00D016DE" w:rsidRPr="00296F1D" w:rsidRDefault="00D016DE" w:rsidP="00EA45DD">
      <w:pPr>
        <w:spacing w:after="0" w:line="240" w:lineRule="auto"/>
        <w:rPr>
          <w:rFonts w:ascii="Times New Roman" w:hAnsi="Times New Roman"/>
          <w:sz w:val="28"/>
          <w:szCs w:val="28"/>
          <w:lang w:val="kk-KZ"/>
        </w:rPr>
      </w:pPr>
    </w:p>
    <w:p w:rsidR="00D016DE" w:rsidRDefault="00D016DE" w:rsidP="00E00EF5">
      <w:pPr>
        <w:spacing w:after="0" w:line="240" w:lineRule="auto"/>
        <w:ind w:firstLine="284"/>
        <w:jc w:val="both"/>
        <w:rPr>
          <w:rFonts w:ascii="Times New Roman" w:hAnsi="Times New Roman"/>
          <w:b/>
          <w:bCs/>
          <w:sz w:val="28"/>
          <w:szCs w:val="28"/>
          <w:lang w:val="kk-KZ"/>
        </w:rPr>
      </w:pPr>
      <w:r w:rsidRPr="00296F1D">
        <w:rPr>
          <w:rFonts w:ascii="Times New Roman" w:hAnsi="Times New Roman"/>
          <w:b/>
          <w:bCs/>
          <w:sz w:val="28"/>
          <w:szCs w:val="28"/>
          <w:lang w:val="kk-KZ"/>
        </w:rPr>
        <w:t>Бақылау сұрақтары:</w:t>
      </w:r>
    </w:p>
    <w:p w:rsidR="00D016DE" w:rsidRPr="00296F1D" w:rsidRDefault="00D016DE" w:rsidP="00E00EF5">
      <w:pPr>
        <w:spacing w:after="0" w:line="240" w:lineRule="auto"/>
        <w:ind w:firstLine="284"/>
        <w:jc w:val="both"/>
        <w:rPr>
          <w:rFonts w:ascii="Times New Roman" w:hAnsi="Times New Roman"/>
          <w:b/>
          <w:bCs/>
          <w:sz w:val="28"/>
          <w:szCs w:val="28"/>
          <w:lang w:val="kk-KZ"/>
        </w:rPr>
      </w:pPr>
    </w:p>
    <w:p w:rsidR="00D016DE" w:rsidRPr="00296F1D" w:rsidRDefault="00D016DE" w:rsidP="009277C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1.Метантенктің микрофлорасының қалыптасуы, оның құрамы симбиотикалық бірлесудегі өзара қарым қатынасының сипаттамасы. </w:t>
      </w:r>
    </w:p>
    <w:p w:rsidR="00D016DE" w:rsidRDefault="00D016DE" w:rsidP="009277C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2. </w:t>
      </w:r>
      <w:r w:rsidRPr="00EE196C">
        <w:rPr>
          <w:rFonts w:ascii="Times New Roman" w:hAnsi="Times New Roman"/>
          <w:sz w:val="28"/>
          <w:szCs w:val="28"/>
          <w:lang w:val="kk-KZ"/>
        </w:rPr>
        <w:t>Метанды бактериялар</w:t>
      </w:r>
    </w:p>
    <w:p w:rsidR="00D016DE" w:rsidRPr="00EE196C" w:rsidRDefault="00D016DE" w:rsidP="009277CD">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3</w:t>
      </w:r>
      <w:r w:rsidRPr="00E177AC">
        <w:rPr>
          <w:rFonts w:ascii="Times New Roman" w:hAnsi="Times New Roman"/>
          <w:sz w:val="28"/>
          <w:szCs w:val="28"/>
          <w:lang w:val="kk-KZ"/>
        </w:rPr>
        <w:t xml:space="preserve"> </w:t>
      </w:r>
      <w:r>
        <w:rPr>
          <w:rFonts w:ascii="Times New Roman" w:hAnsi="Times New Roman"/>
          <w:sz w:val="28"/>
          <w:szCs w:val="28"/>
          <w:lang w:val="kk-KZ"/>
        </w:rPr>
        <w:t>О</w:t>
      </w:r>
      <w:r w:rsidRPr="00296F1D">
        <w:rPr>
          <w:rFonts w:ascii="Times New Roman" w:hAnsi="Times New Roman"/>
          <w:sz w:val="28"/>
          <w:szCs w:val="28"/>
          <w:lang w:val="kk-KZ"/>
        </w:rPr>
        <w:t>рганикалық заттардың анаэробты ыдырау</w:t>
      </w:r>
    </w:p>
    <w:p w:rsidR="00D016DE" w:rsidRDefault="00D016DE" w:rsidP="009277CD">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4.</w:t>
      </w:r>
      <w:r w:rsidRPr="00E177AC">
        <w:rPr>
          <w:rFonts w:ascii="Times New Roman" w:hAnsi="Times New Roman"/>
          <w:sz w:val="28"/>
          <w:szCs w:val="28"/>
          <w:lang w:val="kk-KZ"/>
        </w:rPr>
        <w:t xml:space="preserve"> Метанның ашуы</w:t>
      </w:r>
    </w:p>
    <w:p w:rsidR="00D016DE" w:rsidRDefault="00D016DE" w:rsidP="009277CD">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5.</w:t>
      </w:r>
      <w:r w:rsidRPr="00EE196C">
        <w:rPr>
          <w:rFonts w:ascii="Times New Roman" w:hAnsi="Times New Roman"/>
          <w:b/>
          <w:i/>
          <w:sz w:val="28"/>
          <w:szCs w:val="28"/>
          <w:lang w:val="kk-KZ"/>
        </w:rPr>
        <w:t xml:space="preserve"> </w:t>
      </w:r>
      <w:r w:rsidRPr="00EE196C">
        <w:rPr>
          <w:rFonts w:ascii="Times New Roman" w:hAnsi="Times New Roman"/>
          <w:sz w:val="28"/>
          <w:szCs w:val="28"/>
          <w:lang w:val="kk-KZ"/>
        </w:rPr>
        <w:t>Активті лайдан бөлінген микроорганизмдер</w:t>
      </w:r>
    </w:p>
    <w:p w:rsidR="00D016DE" w:rsidRDefault="00D016DE" w:rsidP="00034179">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6.</w:t>
      </w:r>
      <w:r w:rsidRPr="00EE196C">
        <w:rPr>
          <w:rFonts w:ascii="Times New Roman" w:hAnsi="Times New Roman"/>
          <w:sz w:val="28"/>
          <w:szCs w:val="28"/>
          <w:lang w:val="kk-KZ"/>
        </w:rPr>
        <w:t xml:space="preserve"> </w:t>
      </w:r>
      <w:r w:rsidRPr="00296F1D">
        <w:rPr>
          <w:rFonts w:ascii="Times New Roman" w:hAnsi="Times New Roman"/>
          <w:sz w:val="28"/>
          <w:szCs w:val="28"/>
          <w:lang w:val="kk-KZ"/>
        </w:rPr>
        <w:t>Метантенктердің тиімді тіршілік етуіндегі метан түзуші бактериялардың маңызы.</w:t>
      </w:r>
    </w:p>
    <w:p w:rsidR="00D016DE" w:rsidRDefault="00D016DE" w:rsidP="00034179">
      <w:pPr>
        <w:spacing w:after="0" w:line="240" w:lineRule="auto"/>
        <w:ind w:firstLine="284"/>
        <w:jc w:val="both"/>
        <w:rPr>
          <w:rFonts w:ascii="Times New Roman" w:hAnsi="Times New Roman"/>
          <w:sz w:val="28"/>
          <w:szCs w:val="28"/>
          <w:lang w:val="kk-KZ"/>
        </w:rPr>
      </w:pPr>
    </w:p>
    <w:p w:rsidR="00D016DE" w:rsidRDefault="00D016DE" w:rsidP="00E177AC">
      <w:pPr>
        <w:spacing w:after="0" w:line="240" w:lineRule="auto"/>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w:t>
      </w:r>
      <w:r>
        <w:rPr>
          <w:rFonts w:ascii="Times New Roman" w:hAnsi="Times New Roman"/>
          <w:b/>
          <w:sz w:val="28"/>
          <w:szCs w:val="28"/>
          <w:lang w:val="kk-KZ"/>
        </w:rPr>
        <w:t>12</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296F1D">
        <w:rPr>
          <w:rFonts w:ascii="Times New Roman" w:hAnsi="Times New Roman"/>
          <w:sz w:val="28"/>
          <w:szCs w:val="28"/>
          <w:lang w:val="kk-KZ"/>
        </w:rPr>
        <w:t>Ластаушылардың шекті концентрациясы жөніндегі түсінік</w:t>
      </w:r>
    </w:p>
    <w:p w:rsidR="00D016DE" w:rsidRPr="00296F1D" w:rsidRDefault="00D016DE" w:rsidP="00E177AC">
      <w:pPr>
        <w:spacing w:after="0" w:line="240" w:lineRule="auto"/>
        <w:ind w:firstLine="284"/>
        <w:rPr>
          <w:rFonts w:ascii="Times New Roman" w:hAnsi="Times New Roman"/>
          <w:sz w:val="28"/>
          <w:szCs w:val="28"/>
          <w:lang w:val="kk-KZ"/>
        </w:rPr>
      </w:pPr>
      <w:r>
        <w:rPr>
          <w:rFonts w:ascii="Times New Roman" w:hAnsi="Times New Roman"/>
          <w:sz w:val="28"/>
          <w:szCs w:val="28"/>
          <w:lang w:val="kk-KZ"/>
        </w:rPr>
        <w:t xml:space="preserve">    </w:t>
      </w: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776E0" w:rsidRDefault="00D016DE" w:rsidP="002776E0">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 xml:space="preserve">   </w:t>
      </w:r>
      <w:r w:rsidRPr="002776E0">
        <w:rPr>
          <w:rFonts w:ascii="Times New Roman" w:hAnsi="Times New Roman"/>
          <w:sz w:val="28"/>
          <w:szCs w:val="28"/>
          <w:lang w:val="kk-KZ"/>
        </w:rPr>
        <w:t>Ластаушылардың шекті концентрациясы жөніндегі түсінік</w:t>
      </w:r>
    </w:p>
    <w:p w:rsidR="00D016DE" w:rsidRDefault="00D016DE" w:rsidP="00EA45DD">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r w:rsidRPr="00296F1D">
        <w:rPr>
          <w:rFonts w:ascii="Times New Roman" w:hAnsi="Times New Roman"/>
          <w:i/>
          <w:sz w:val="28"/>
          <w:szCs w:val="28"/>
          <w:lang w:val="kk-KZ"/>
        </w:rPr>
        <w:t xml:space="preserve"> </w:t>
      </w:r>
      <w:r w:rsidRPr="00296F1D">
        <w:rPr>
          <w:rFonts w:ascii="Times New Roman" w:hAnsi="Times New Roman"/>
          <w:sz w:val="28"/>
          <w:szCs w:val="28"/>
          <w:lang w:val="kk-KZ"/>
        </w:rPr>
        <w:t>Ластаушыларды деградациялау жылдамдығын жəне газ түзілу интенсивтілігін арттырудағы араластыру жəне температуралық режимнің ролі</w:t>
      </w:r>
    </w:p>
    <w:p w:rsidR="00D016DE" w:rsidRPr="00EA45DD" w:rsidRDefault="00D016DE" w:rsidP="00EA45DD">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EA45DD">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EA45DD">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EA45DD">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EA45DD">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EA45DD">
      <w:pPr>
        <w:spacing w:after="0" w:line="240" w:lineRule="auto"/>
        <w:jc w:val="both"/>
        <w:rPr>
          <w:rFonts w:ascii="Times New Roman" w:hAnsi="Times New Roman"/>
          <w:sz w:val="28"/>
          <w:szCs w:val="28"/>
          <w:lang w:val="kk-KZ"/>
        </w:rPr>
      </w:pPr>
    </w:p>
    <w:p w:rsidR="00D016DE" w:rsidRPr="00B17C07" w:rsidRDefault="00D016DE" w:rsidP="00B17C07">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Ластаушылардың шекті концентрациясы жөніндегі түсінік</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Ашыту процессінің тиімділігін жоғарылатуға бағытталған негізгі технологиялық параметрдің бірі температура, метантенктегі қалдықтардың түсу уақыты, органикалық заттары бойынша жүктеме, тиілетін қалдықтың концентрациясы,сонымен қатар метантенк ішіндегілерді араластыру мен арту тәртібі жатады.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u w:val="single"/>
          <w:lang w:val="kk-KZ"/>
        </w:rPr>
        <w:t>Температура.</w:t>
      </w:r>
      <w:r w:rsidRPr="00296F1D">
        <w:rPr>
          <w:rFonts w:ascii="Times New Roman" w:hAnsi="Times New Roman"/>
          <w:sz w:val="28"/>
          <w:szCs w:val="28"/>
          <w:lang w:val="kk-KZ"/>
        </w:rPr>
        <w:t xml:space="preserve"> Микроағзалардың өсу жылдамдығына және негізгі биохимиялық реакцияларға әсер ететін маңызды факторлардың бірі температура болып саналады.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ашу процесіндегі температура диопозоны кеңірек,табиғатта метан 0 ден 97°С дейінгі температураларда дайын болады. Микроорганизмдердің өмір сүруге қабілеттілігі негізгі 3 температуралық зоналарын ажыратуға болады: 20°С  дейінгі психрофильді, 20 дан 40°С дейінгі мезофильді және 50 ден 70°С дейінгі термофильді.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Биохимиялық процесстер зонасының әр бірінде микроорганизмдердің өзіндік арнайы ассоциациясы іске асырылады.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Органикалық зат тұнбасының ыдырауы мен түзілуіне температураның тигізетін әсерін алғаш Имхофом мен Корольков зерттеу жүргізген болатын. Олар температурамен тереңдетіле ашыту деңгейінің қатысты процесстің ұзақтылығының тәуелділігін график арқылы алды. (1</w:t>
      </w:r>
      <w:r>
        <w:rPr>
          <w:rFonts w:ascii="Times New Roman" w:hAnsi="Times New Roman"/>
          <w:sz w:val="28"/>
          <w:szCs w:val="28"/>
          <w:lang w:val="kk-KZ"/>
        </w:rPr>
        <w:t>4</w:t>
      </w:r>
      <w:r w:rsidRPr="00296F1D">
        <w:rPr>
          <w:rFonts w:ascii="Times New Roman" w:hAnsi="Times New Roman"/>
          <w:sz w:val="28"/>
          <w:szCs w:val="28"/>
          <w:lang w:val="kk-KZ"/>
        </w:rPr>
        <w:t xml:space="preserve"> сурет).</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Анаэробты метан ашу үшін оптимальды температура психрофильді зонадағы 15 -17 градус°С ді, мезофильді де 33-35°С термофильді 53-55°С құрайды деп саналады.</w:t>
      </w:r>
      <w:r>
        <w:rPr>
          <w:rFonts w:ascii="Times New Roman" w:hAnsi="Times New Roman"/>
          <w:sz w:val="28"/>
          <w:szCs w:val="28"/>
          <w:lang w:val="kk-KZ"/>
        </w:rPr>
        <w:t xml:space="preserve"> </w:t>
      </w:r>
      <w:r w:rsidRPr="00296F1D">
        <w:rPr>
          <w:rFonts w:ascii="Times New Roman" w:hAnsi="Times New Roman"/>
          <w:sz w:val="28"/>
          <w:szCs w:val="28"/>
          <w:lang w:val="kk-KZ"/>
        </w:rPr>
        <w:t>(1</w:t>
      </w:r>
      <w:r>
        <w:rPr>
          <w:rFonts w:ascii="Times New Roman" w:hAnsi="Times New Roman"/>
          <w:sz w:val="28"/>
          <w:szCs w:val="28"/>
          <w:lang w:val="kk-KZ"/>
        </w:rPr>
        <w:t>5с</w:t>
      </w:r>
      <w:r w:rsidRPr="00296F1D">
        <w:rPr>
          <w:rFonts w:ascii="Times New Roman" w:hAnsi="Times New Roman"/>
          <w:sz w:val="28"/>
          <w:szCs w:val="28"/>
          <w:lang w:val="kk-KZ"/>
        </w:rPr>
        <w:t>урет) Ашыту процессінде микроорганизмдер бері</w:t>
      </w:r>
      <w:r>
        <w:rPr>
          <w:rFonts w:ascii="Times New Roman" w:hAnsi="Times New Roman"/>
          <w:sz w:val="28"/>
          <w:szCs w:val="28"/>
          <w:lang w:val="kk-KZ"/>
        </w:rPr>
        <w:t>лген температураның режимін</w:t>
      </w:r>
      <w:r w:rsidRPr="00296F1D">
        <w:rPr>
          <w:rFonts w:ascii="Times New Roman" w:hAnsi="Times New Roman"/>
          <w:sz w:val="28"/>
          <w:szCs w:val="28"/>
          <w:lang w:val="kk-KZ"/>
        </w:rPr>
        <w:t>е үйрене бастайды. Мезофильді режимнен термофильді режимге ауысу барысында үйрену мүмкіндігі әдетте 10-20 тәулік бойында аяқталады.</w:t>
      </w:r>
    </w:p>
    <w:p w:rsidR="00D016DE" w:rsidRPr="00296F1D" w:rsidRDefault="00D016DE" w:rsidP="00FD05FF">
      <w:pPr>
        <w:spacing w:after="0" w:line="240" w:lineRule="auto"/>
        <w:ind w:firstLine="284"/>
        <w:jc w:val="both"/>
        <w:rPr>
          <w:rFonts w:ascii="Times New Roman" w:hAnsi="Times New Roman"/>
          <w:b/>
          <w:i/>
          <w:sz w:val="28"/>
          <w:szCs w:val="28"/>
          <w:u w:val="single"/>
          <w:lang w:val="kk-KZ"/>
        </w:rPr>
      </w:pPr>
      <w:r w:rsidRPr="00296F1D">
        <w:rPr>
          <w:rFonts w:ascii="Times New Roman" w:hAnsi="Times New Roman"/>
          <w:b/>
          <w:i/>
          <w:sz w:val="28"/>
          <w:szCs w:val="28"/>
          <w:u w:val="single"/>
          <w:lang w:val="kk-KZ"/>
        </w:rPr>
        <w:t>Үзілісіз арту және түсіру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Метантенктер периоды, үзіліссіз және жартылай үзіліссіз режимдерде жұмыс жасай алады.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Метантенктердің құрылысы бойынша оларды негізгі екі типке бөледі: қатты, батпайтын  жабыны және жүзіп жүретін жабыны бар метантенктер.</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Профессор С.М.Шифрин өзінің жүргізген зерттеулері негізінде, қатты жабыны бар метантенктерге қарағанда бір қатар артықшылығы мен басым болатын қалқып жүретін жабындары бар метантенктер құрылысына ұсыныстар жасаған. Метантенктерде түзілетін газдарды жинау мен сақтау үшін  ірі тазартқыш станцияларында газгольдер орнатады. Ол газды қазандық қондырғыларында отын ретінде қолдануға болады. Метантенктердің көлемін есептеуді тұнбаның органикалық бөлігін қарқынды ашытудың мәліметтерінен алып жүргізеді. Метантенктердегі тәуліктік тиелу мөлшерін мизофильді ашыту кезінде олардың маңызды көлемінен 6-8 % және термофильді кезінде 12-15 % аралығында қабылдайды. Метантенктердің көлемін анықтаудан кейін, қосымша қондырғыларды есептеу қажет: олар  тұнбаны араластыруға және ильді қыздыруға, газды шаруашылыққа, басқаларға арналған  құрал-жабдықтар. Тұнбаның органикалық заттары негізінен протеиндер (аминқышқылдар, көмірсулар, майлардан тұрады).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Метантенктің 1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тұнбасынан 12-16м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газ алынады: онда 70%  метан, 30%  көмірқышқыл газы кездеседі.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Анаэробты ил және биопленкалар ашу, аноксигенді тотығу (анаэробты тынысалу) мен метан түзілу процестері жүретін, аноксигенді және анаэробты жағдайларда доминирленетін экожүйелерде дамиды.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Мұндай жағдайлар метантенктер, септиктенктер, анаэробты  биофильтрлерде ағын суларды тазарту  мен орталық ірі флокулдер аймақтардарда, биологиялық пленкалардың төменгі бөліктерінде, ағын суларды аэробты тазарту кезіндегі тұндыратын аймақтар  мен екіншілік тұндырғыштарда, оттегі қатыстырмай және  жетіспейтін кезде топырақ орталарында, табиғи суқоймалар мен биологиялық тоғандар илдерінде, қатты тұрмыстық қалдықтарды көметін полигондардағы қоқыс заттардың қабаттарында органикалық қалдықтарды ашыту кезінде байқалады.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Органикалық субстраттардың аноксигенді тотығуы NO</w:t>
      </w:r>
      <w:r w:rsidRPr="00296F1D">
        <w:rPr>
          <w:rFonts w:ascii="Times New Roman" w:hAnsi="Times New Roman"/>
          <w:position w:val="-12"/>
          <w:sz w:val="28"/>
          <w:szCs w:val="28"/>
          <w:lang w:val="kk-KZ"/>
        </w:rPr>
        <w:object w:dxaOrig="160" w:dyaOrig="380">
          <v:shape id="_x0000_i1040" type="#_x0000_t75" style="width:6.75pt;height:16.5pt" o:ole="">
            <v:imagedata r:id="rId19" o:title=""/>
          </v:shape>
          <o:OLEObject Type="Embed" ProgID="Equation.3" ShapeID="_x0000_i1040" DrawAspect="Content" ObjectID="_1403341916" r:id="rId20"/>
        </w:object>
      </w:r>
      <w:r w:rsidRPr="00296F1D">
        <w:rPr>
          <w:rFonts w:ascii="Times New Roman" w:hAnsi="Times New Roman"/>
          <w:sz w:val="28"/>
          <w:szCs w:val="28"/>
          <w:lang w:val="kk-KZ"/>
        </w:rPr>
        <w:t>,</w:t>
      </w:r>
      <w:r>
        <w:rPr>
          <w:rFonts w:ascii="Times New Roman" w:hAnsi="Times New Roman"/>
          <w:sz w:val="28"/>
          <w:szCs w:val="28"/>
          <w:lang w:val="kk-KZ"/>
        </w:rPr>
        <w:t xml:space="preserve"> </w:t>
      </w:r>
      <w:r w:rsidRPr="00296F1D">
        <w:rPr>
          <w:rFonts w:ascii="Times New Roman" w:hAnsi="Times New Roman"/>
          <w:sz w:val="28"/>
          <w:szCs w:val="28"/>
          <w:lang w:val="kk-KZ"/>
        </w:rPr>
        <w:t>NO</w:t>
      </w:r>
      <w:r w:rsidRPr="00296F1D">
        <w:rPr>
          <w:rFonts w:ascii="Times New Roman" w:hAnsi="Times New Roman"/>
          <w:position w:val="-14"/>
          <w:sz w:val="28"/>
          <w:szCs w:val="28"/>
          <w:lang w:val="kk-KZ"/>
        </w:rPr>
        <w:object w:dxaOrig="240" w:dyaOrig="400">
          <v:shape id="_x0000_i1041" type="#_x0000_t75" style="width:13.5pt;height:21pt" o:ole="">
            <v:imagedata r:id="rId21" o:title=""/>
          </v:shape>
          <o:OLEObject Type="Embed" ProgID="Equation.3" ShapeID="_x0000_i1041" DrawAspect="Content" ObjectID="_1403341917" r:id="rId22"/>
        </w:object>
      </w:r>
      <w:r w:rsidRPr="00296F1D">
        <w:rPr>
          <w:rFonts w:ascii="Times New Roman" w:hAnsi="Times New Roman"/>
          <w:sz w:val="28"/>
          <w:szCs w:val="28"/>
          <w:lang w:val="kk-KZ"/>
        </w:rPr>
        <w:t>SO</w:t>
      </w:r>
      <w:r w:rsidRPr="00296F1D">
        <w:rPr>
          <w:rFonts w:ascii="Times New Roman" w:hAnsi="Times New Roman"/>
          <w:position w:val="-10"/>
          <w:sz w:val="28"/>
          <w:szCs w:val="28"/>
          <w:lang w:val="kk-KZ"/>
        </w:rPr>
        <w:object w:dxaOrig="240" w:dyaOrig="360">
          <v:shape id="_x0000_i1042" type="#_x0000_t75" style="width:13.5pt;height:16.5pt" o:ole="">
            <v:imagedata r:id="rId23" o:title=""/>
          </v:shape>
          <o:OLEObject Type="Embed" ProgID="Equation.3" ShapeID="_x0000_i1042" DrawAspect="Content" ObjectID="_1403341918" r:id="rId24"/>
        </w:object>
      </w:r>
      <w:r w:rsidRPr="00296F1D">
        <w:rPr>
          <w:rFonts w:ascii="Times New Roman" w:hAnsi="Times New Roman"/>
          <w:sz w:val="28"/>
          <w:szCs w:val="28"/>
          <w:lang w:val="kk-KZ"/>
        </w:rPr>
        <w:t>иондарының қатысында жүретін денитрификациялау мен сульфатредукциялау процестерінен тұрады, ереже бойынша, бұл процестер оттегі қатыстырмай жүргізіледі. Анаэробты жағдайларда жүретін негізгі процестердің бірі-метаногенез.</w:t>
      </w:r>
    </w:p>
    <w:p w:rsidR="00D016DE" w:rsidRPr="00296F1D" w:rsidRDefault="00D016DE" w:rsidP="00FD05FF">
      <w:pPr>
        <w:spacing w:after="0" w:line="240" w:lineRule="auto"/>
        <w:ind w:firstLine="284"/>
        <w:jc w:val="both"/>
        <w:rPr>
          <w:rFonts w:ascii="Times New Roman" w:hAnsi="Times New Roman"/>
          <w:position w:val="-14"/>
          <w:sz w:val="28"/>
          <w:szCs w:val="28"/>
          <w:lang w:val="kk-KZ"/>
        </w:rPr>
      </w:pPr>
      <w:r w:rsidRPr="00296F1D">
        <w:rPr>
          <w:rFonts w:ascii="Times New Roman" w:hAnsi="Times New Roman"/>
          <w:sz w:val="28"/>
          <w:szCs w:val="28"/>
          <w:lang w:val="kk-KZ"/>
        </w:rPr>
        <w:t xml:space="preserve">  Акцепторлар  ретінде нитраттар мен сульфаттар электрондарын қолдануға қарағанда,  органикалық субстраттарды тотықтыру кезінде бос оттегін қолдануда, көп энергия бөлінеді.</w:t>
      </w:r>
      <w:r w:rsidRPr="00296F1D">
        <w:rPr>
          <w:rFonts w:ascii="Times New Roman" w:hAnsi="Times New Roman"/>
          <w:color w:val="C00000"/>
          <w:sz w:val="28"/>
          <w:szCs w:val="28"/>
          <w:lang w:val="kk-KZ"/>
        </w:rPr>
        <w:t xml:space="preserve">  </w:t>
      </w:r>
      <w:r w:rsidRPr="00296F1D">
        <w:rPr>
          <w:rFonts w:ascii="Times New Roman" w:hAnsi="Times New Roman"/>
          <w:sz w:val="28"/>
          <w:szCs w:val="28"/>
          <w:lang w:val="kk-KZ"/>
        </w:rPr>
        <w:t>СО</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тотықтырғыш болып табылатын, метан түзілу кезінде энергияның аз мөлшері түзіледі. </w:t>
      </w:r>
    </w:p>
    <w:p w:rsidR="00D016DE" w:rsidRPr="00296F1D" w:rsidRDefault="00D016DE" w:rsidP="00FD05FF">
      <w:pPr>
        <w:spacing w:after="0" w:line="240" w:lineRule="auto"/>
        <w:ind w:firstLine="284"/>
        <w:jc w:val="both"/>
        <w:rPr>
          <w:rFonts w:ascii="Times New Roman" w:hAnsi="Times New Roman"/>
          <w:position w:val="-14"/>
          <w:sz w:val="28"/>
          <w:szCs w:val="28"/>
          <w:lang w:val="kk-KZ"/>
        </w:rPr>
      </w:pPr>
      <w:r w:rsidRPr="00296F1D">
        <w:rPr>
          <w:rFonts w:ascii="Times New Roman" w:hAnsi="Times New Roman"/>
          <w:sz w:val="28"/>
          <w:szCs w:val="28"/>
          <w:lang w:val="kk-KZ"/>
        </w:rPr>
        <w:t>Органикалық қосылыстарды тотықтыру кезінде бөлінетін энергияға сәйкес электрондардың акцепторлары мынадай реттілікпен қолданылады: 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NO</w:t>
      </w:r>
      <w:r w:rsidRPr="00296F1D">
        <w:rPr>
          <w:rFonts w:ascii="Times New Roman" w:hAnsi="Times New Roman"/>
          <w:sz w:val="28"/>
          <w:szCs w:val="28"/>
          <w:vertAlign w:val="subscript"/>
          <w:lang w:val="kk-KZ"/>
        </w:rPr>
        <w:t>3</w:t>
      </w:r>
      <w:r w:rsidRPr="00296F1D">
        <w:rPr>
          <w:rFonts w:ascii="Times New Roman" w:hAnsi="Times New Roman"/>
          <w:sz w:val="28"/>
          <w:szCs w:val="28"/>
          <w:vertAlign w:val="superscript"/>
          <w:lang w:val="kk-KZ"/>
        </w:rPr>
        <w:t>-</w:t>
      </w:r>
      <w:r w:rsidRPr="00296F1D">
        <w:rPr>
          <w:rFonts w:ascii="Times New Roman" w:hAnsi="Times New Roman"/>
          <w:sz w:val="28"/>
          <w:szCs w:val="28"/>
          <w:lang w:val="kk-KZ"/>
        </w:rPr>
        <w:t>, SO</w:t>
      </w:r>
      <w:r w:rsidRPr="00296F1D">
        <w:rPr>
          <w:rFonts w:ascii="Times New Roman" w:hAnsi="Times New Roman"/>
          <w:sz w:val="28"/>
          <w:szCs w:val="28"/>
          <w:vertAlign w:val="subscript"/>
          <w:lang w:val="kk-KZ"/>
        </w:rPr>
        <w:t>4</w:t>
      </w:r>
      <w:r w:rsidRPr="00296F1D">
        <w:rPr>
          <w:rFonts w:ascii="Times New Roman" w:hAnsi="Times New Roman"/>
          <w:sz w:val="28"/>
          <w:szCs w:val="28"/>
          <w:vertAlign w:val="superscript"/>
          <w:lang w:val="kk-KZ"/>
        </w:rPr>
        <w:t>2-</w:t>
      </w:r>
      <w:r w:rsidRPr="00296F1D">
        <w:rPr>
          <w:rFonts w:ascii="Times New Roman" w:hAnsi="Times New Roman"/>
          <w:sz w:val="28"/>
          <w:szCs w:val="28"/>
          <w:lang w:val="kk-KZ"/>
        </w:rPr>
        <w:t>, СО</w:t>
      </w:r>
      <w:r w:rsidRPr="00296F1D">
        <w:rPr>
          <w:rFonts w:ascii="Times New Roman" w:hAnsi="Times New Roman"/>
          <w:sz w:val="28"/>
          <w:szCs w:val="28"/>
          <w:vertAlign w:val="superscript"/>
          <w:lang w:val="kk-KZ"/>
        </w:rPr>
        <w:t>2</w:t>
      </w:r>
      <w:r w:rsidRPr="00296F1D">
        <w:rPr>
          <w:rFonts w:ascii="Times New Roman" w:hAnsi="Times New Roman"/>
          <w:color w:val="C00000"/>
          <w:sz w:val="28"/>
          <w:szCs w:val="28"/>
          <w:lang w:val="kk-KZ"/>
        </w:rPr>
        <w:t xml:space="preserve"> </w:t>
      </w:r>
    </w:p>
    <w:p w:rsidR="00D016DE" w:rsidRPr="00296F1D" w:rsidRDefault="00D016DE" w:rsidP="00FD05FF">
      <w:pPr>
        <w:shd w:val="clear" w:color="auto" w:fill="FFFFFF"/>
        <w:tabs>
          <w:tab w:val="num"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Ластаушыларды деградациялау жылдамдығын жəне газ түзілу интенсивтілігін арттырудағы араластыру жəне температуралық режимнің ролі</w:t>
      </w:r>
    </w:p>
    <w:p w:rsidR="00D016DE" w:rsidRPr="00296F1D" w:rsidRDefault="00D016DE" w:rsidP="00FD05FF">
      <w:pPr>
        <w:tabs>
          <w:tab w:val="left" w:pos="284"/>
          <w:tab w:val="left" w:pos="1134"/>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Ашыту процесінің нақты шамада тиімділігін арттыратын негізгі технологиялық параметрлері ретінде температура, метантенкке тұнбаның түсу уақыты (ашыту ұзақтығы), органикалық заттар бойынша тиелуі (құрғақ бензол бойынша), тиелетін тұнбаның концентрациясы, сонымен қатар, тиелу жүйесі мен метантенкке енгізілген заттарды  араластыру қарастырылады. </w:t>
      </w:r>
    </w:p>
    <w:p w:rsidR="00D016DE" w:rsidRPr="00296F1D" w:rsidRDefault="00D016DE" w:rsidP="00FD05FF">
      <w:pPr>
        <w:tabs>
          <w:tab w:val="left" w:pos="284"/>
          <w:tab w:val="left" w:pos="1134"/>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Ашыту процестерінің көрсеткіштеріне нақты шамада газ бойынша ыдырау аралығы тәріздес қатысты тұрақты параметрлер әсер етеді,  1- тарауда қарастырылғандай және ол тұнбаның химиялық құрамына тәуелді  болады. Ыдырау аралығының нақты мәндерін тұнбадағы органикалық заттардың биологиялық ыдырау мөлшерімен реттейді, нәтижесінде олар 100 </w:t>
      </w:r>
      <w:r w:rsidRPr="00296F1D">
        <w:rPr>
          <w:rFonts w:ascii="Times New Roman" w:hAnsi="Times New Roman"/>
          <w:iCs/>
          <w:sz w:val="28"/>
          <w:szCs w:val="28"/>
          <w:lang w:val="kk-KZ"/>
        </w:rPr>
        <w:t xml:space="preserve">% биогазға айналады. </w:t>
      </w:r>
    </w:p>
    <w:p w:rsidR="00D016DE" w:rsidRPr="00296F1D" w:rsidRDefault="00D016DE" w:rsidP="00FD05FF">
      <w:pPr>
        <w:shd w:val="clear" w:color="auto" w:fill="FFFFFF"/>
        <w:autoSpaceDE w:val="0"/>
        <w:autoSpaceDN w:val="0"/>
        <w:adjustRightInd w:val="0"/>
        <w:spacing w:after="0" w:line="240" w:lineRule="auto"/>
        <w:ind w:firstLine="284"/>
        <w:jc w:val="both"/>
        <w:rPr>
          <w:rFonts w:ascii="Times New Roman" w:hAnsi="Times New Roman"/>
          <w:bCs/>
          <w:sz w:val="28"/>
          <w:szCs w:val="28"/>
          <w:lang w:val="kk-KZ"/>
        </w:rPr>
      </w:pPr>
      <w:r w:rsidRPr="00E177AC">
        <w:rPr>
          <w:rFonts w:ascii="Times New Roman" w:hAnsi="Times New Roman"/>
          <w:b/>
          <w:bCs/>
          <w:i/>
          <w:sz w:val="28"/>
          <w:szCs w:val="28"/>
          <w:u w:val="single"/>
          <w:lang w:val="kk-KZ"/>
        </w:rPr>
        <w:t>Температура.</w:t>
      </w:r>
      <w:r w:rsidRPr="00296F1D">
        <w:rPr>
          <w:rFonts w:ascii="Times New Roman" w:hAnsi="Times New Roman"/>
          <w:bCs/>
          <w:sz w:val="28"/>
          <w:szCs w:val="28"/>
          <w:lang w:val="kk-KZ"/>
        </w:rPr>
        <w:t xml:space="preserve"> Микроағзалар өсуі мен негізгі биохимиялық реакциялар жылдамдығына әсер ететін маңызды факторлардың бірі температура болып табылады. Анаэробты ашыту жүргізілетін температуралар диапазоны шексіз: табиғатта метан 0-ден 97</w:t>
      </w:r>
      <w:r w:rsidRPr="00296F1D">
        <w:rPr>
          <w:rFonts w:ascii="Times New Roman" w:hAnsi="Times New Roman"/>
          <w:bCs/>
          <w:sz w:val="28"/>
          <w:szCs w:val="28"/>
          <w:vertAlign w:val="superscript"/>
          <w:lang w:val="kk-KZ"/>
        </w:rPr>
        <w:t>0</w:t>
      </w:r>
      <w:r w:rsidRPr="00296F1D">
        <w:rPr>
          <w:rFonts w:ascii="Times New Roman" w:hAnsi="Times New Roman"/>
          <w:bCs/>
          <w:sz w:val="28"/>
          <w:szCs w:val="28"/>
          <w:lang w:val="kk-KZ"/>
        </w:rPr>
        <w:t>С температуралар кезінде түзіледі. Микроағзалар өмір сүруін негізгі үш температуралық аймаққа бөлуге болады: 20</w:t>
      </w:r>
      <w:r w:rsidRPr="00296F1D">
        <w:rPr>
          <w:rFonts w:ascii="Times New Roman" w:hAnsi="Times New Roman"/>
          <w:bCs/>
          <w:sz w:val="28"/>
          <w:szCs w:val="28"/>
          <w:vertAlign w:val="superscript"/>
          <w:lang w:val="kk-KZ"/>
        </w:rPr>
        <w:t>0</w:t>
      </w:r>
      <w:r w:rsidRPr="00296F1D">
        <w:rPr>
          <w:rFonts w:ascii="Times New Roman" w:hAnsi="Times New Roman"/>
          <w:bCs/>
          <w:sz w:val="28"/>
          <w:szCs w:val="28"/>
          <w:lang w:val="kk-KZ"/>
        </w:rPr>
        <w:t>С дейін психрофильді, 20-дан 40</w:t>
      </w:r>
      <w:r w:rsidRPr="00296F1D">
        <w:rPr>
          <w:rFonts w:ascii="Times New Roman" w:hAnsi="Times New Roman"/>
          <w:bCs/>
          <w:sz w:val="28"/>
          <w:szCs w:val="28"/>
          <w:vertAlign w:val="superscript"/>
          <w:lang w:val="kk-KZ"/>
        </w:rPr>
        <w:t>0</w:t>
      </w:r>
      <w:r w:rsidRPr="00296F1D">
        <w:rPr>
          <w:rFonts w:ascii="Times New Roman" w:hAnsi="Times New Roman"/>
          <w:bCs/>
          <w:sz w:val="28"/>
          <w:szCs w:val="28"/>
          <w:lang w:val="kk-KZ"/>
        </w:rPr>
        <w:t>С дейін мезофильді, 50-ден 70</w:t>
      </w:r>
      <w:r w:rsidRPr="00296F1D">
        <w:rPr>
          <w:rFonts w:ascii="Times New Roman" w:hAnsi="Times New Roman"/>
          <w:bCs/>
          <w:sz w:val="28"/>
          <w:szCs w:val="28"/>
          <w:vertAlign w:val="superscript"/>
          <w:lang w:val="kk-KZ"/>
        </w:rPr>
        <w:t>0</w:t>
      </w:r>
      <w:r w:rsidRPr="00296F1D">
        <w:rPr>
          <w:rFonts w:ascii="Times New Roman" w:hAnsi="Times New Roman"/>
          <w:bCs/>
          <w:sz w:val="28"/>
          <w:szCs w:val="28"/>
          <w:lang w:val="kk-KZ"/>
        </w:rPr>
        <w:t xml:space="preserve">С дейін термофильді; әрбір аймақта биохимиялық процестер нәтижесінде микроағзалардың өзінің арнайы жиынтықтары түзіуі жүреді. </w:t>
      </w:r>
    </w:p>
    <w:p w:rsidR="00D016DE" w:rsidRPr="00296F1D" w:rsidRDefault="00D016DE" w:rsidP="00FD05FF">
      <w:pPr>
        <w:shd w:val="clear" w:color="auto" w:fill="FFFFFF"/>
        <w:autoSpaceDE w:val="0"/>
        <w:autoSpaceDN w:val="0"/>
        <w:adjustRightInd w:val="0"/>
        <w:spacing w:after="0" w:line="240" w:lineRule="auto"/>
        <w:ind w:firstLine="284"/>
        <w:jc w:val="both"/>
        <w:rPr>
          <w:rFonts w:ascii="Times New Roman" w:hAnsi="Times New Roman"/>
          <w:bCs/>
          <w:sz w:val="28"/>
          <w:szCs w:val="28"/>
          <w:lang w:val="kk-KZ"/>
        </w:rPr>
      </w:pPr>
      <w:r w:rsidRPr="00296F1D">
        <w:rPr>
          <w:rFonts w:ascii="Times New Roman" w:hAnsi="Times New Roman"/>
          <w:bCs/>
          <w:sz w:val="28"/>
          <w:szCs w:val="28"/>
          <w:lang w:val="kk-KZ"/>
        </w:rPr>
        <w:t xml:space="preserve">Анаэробты метанды ашыту үшін оптималды температура ретінде психрофильді аймақта </w:t>
      </w:r>
      <w:r w:rsidRPr="00296F1D">
        <w:rPr>
          <w:rFonts w:ascii="Times New Roman" w:hAnsi="Times New Roman"/>
          <w:sz w:val="28"/>
          <w:szCs w:val="28"/>
          <w:lang w:val="kk-KZ"/>
        </w:rPr>
        <w:t>15-17</w:t>
      </w:r>
      <w:r w:rsidRPr="00296F1D">
        <w:rPr>
          <w:rFonts w:ascii="Times New Roman" w:hAnsi="Times New Roman"/>
          <w:sz w:val="28"/>
          <w:szCs w:val="28"/>
          <w:vertAlign w:val="superscript"/>
          <w:lang w:val="kk-KZ"/>
        </w:rPr>
        <w:t>о</w:t>
      </w:r>
      <w:r w:rsidRPr="00296F1D">
        <w:rPr>
          <w:rFonts w:ascii="Times New Roman" w:hAnsi="Times New Roman"/>
          <w:sz w:val="28"/>
          <w:szCs w:val="28"/>
          <w:lang w:val="kk-KZ"/>
        </w:rPr>
        <w:t>C, мезофильді аймақта 33-35</w:t>
      </w:r>
      <w:r w:rsidRPr="00296F1D">
        <w:rPr>
          <w:rFonts w:ascii="Times New Roman" w:hAnsi="Times New Roman"/>
          <w:sz w:val="28"/>
          <w:szCs w:val="28"/>
          <w:vertAlign w:val="superscript"/>
          <w:lang w:val="kk-KZ"/>
        </w:rPr>
        <w:t>о</w:t>
      </w:r>
      <w:r w:rsidRPr="00296F1D">
        <w:rPr>
          <w:rFonts w:ascii="Times New Roman" w:hAnsi="Times New Roman"/>
          <w:sz w:val="28"/>
          <w:szCs w:val="28"/>
          <w:lang w:val="kk-KZ"/>
        </w:rPr>
        <w:t>C, термофильді аймақта 53-55</w:t>
      </w:r>
      <w:r w:rsidRPr="00296F1D">
        <w:rPr>
          <w:rFonts w:ascii="Times New Roman" w:hAnsi="Times New Roman"/>
          <w:sz w:val="28"/>
          <w:szCs w:val="28"/>
          <w:vertAlign w:val="superscript"/>
          <w:lang w:val="kk-KZ"/>
        </w:rPr>
        <w:t>о</w:t>
      </w:r>
      <w:r w:rsidRPr="00296F1D">
        <w:rPr>
          <w:rFonts w:ascii="Times New Roman" w:hAnsi="Times New Roman"/>
          <w:sz w:val="28"/>
          <w:szCs w:val="28"/>
          <w:lang w:val="kk-KZ"/>
        </w:rPr>
        <w:t>C кезіндегі температуралар алынады (19-сурет)</w:t>
      </w:r>
    </w:p>
    <w:p w:rsidR="00D016DE" w:rsidRDefault="00D016DE" w:rsidP="00FD05F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Ашыту процесінде микроағзалар көрсетілген температуралар жүйелеріне бейімделеді. Мезофильді жүйеден термофильдіге ауысу кезіндегі бейімделу, қарапайым жағдайларда 10-20 тәулікте аяқталады, бұл мезофильді биологиялық қауымдастықтың құрамында кейбір термофильді микроағзалардың мөлшері  (10% астам)  болуына негізделеді.  </w:t>
      </w: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Осыған байланысты, бастапқы тұнбада мезофильді процестердің өздігінен дамуы жүруі мүмкін, оны психрофильді жүйеде болатын тұнба ретінде қарастыруға және  онда психрофильден бірден термофильге өту қиын болады.</w:t>
      </w: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Ластаушыларды деградациялау жылдамдығын жəне газ түзілу интенсивтілігін арттырудағы араластыру жəне температуралық режимнің ролі</w:t>
      </w:r>
    </w:p>
    <w:p w:rsidR="00D016DE" w:rsidRPr="00296F1D" w:rsidRDefault="00D016DE" w:rsidP="00FD05FF">
      <w:pPr>
        <w:spacing w:after="0" w:line="240" w:lineRule="auto"/>
        <w:ind w:firstLine="284"/>
        <w:rPr>
          <w:rFonts w:ascii="Times New Roman" w:hAnsi="Times New Roman"/>
          <w:i/>
          <w:sz w:val="28"/>
          <w:szCs w:val="28"/>
          <w:lang w:val="kk-KZ"/>
        </w:rPr>
      </w:pPr>
    </w:p>
    <w:p w:rsidR="00D016DE" w:rsidRDefault="00D016DE" w:rsidP="00FD05F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Ашыту процесін оптималды температуралар жүйесінде жүргізу керек, оны қысқа уақыт аралығына тоқсатса, соның ішінде температураны төмендету жағына ауыстырса, онда метаногенез кезеңі тоқтайды, себебі жоғарыда көрсетілгендей, метанды бактериялар өте сезімтал болып келеді. </w:t>
      </w:r>
    </w:p>
    <w:p w:rsidR="00D016DE" w:rsidRDefault="00D016DE" w:rsidP="006460D6">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онда өте тұрақты гидролитикалық микроағзалармен жүзеге асатын гидролиз және қышқыл түзілу кезеңдері қарқынды түрде жүреді, бұл қышқылдар мен басқа аралық өнімдердің жинақталуына, микробты консорциумда трофикалық байланыстардың және бүтін процестің бұзылуына әсер етеді. </w:t>
      </w:r>
      <w:r>
        <w:rPr>
          <w:rFonts w:ascii="Times New Roman" w:hAnsi="Times New Roman"/>
          <w:sz w:val="28"/>
          <w:szCs w:val="28"/>
          <w:lang w:val="kk-KZ"/>
        </w:rPr>
        <w:t xml:space="preserve"> </w:t>
      </w:r>
      <w:r w:rsidRPr="00296F1D">
        <w:rPr>
          <w:rFonts w:ascii="Times New Roman" w:hAnsi="Times New Roman"/>
          <w:sz w:val="28"/>
          <w:szCs w:val="28"/>
          <w:lang w:val="kk-KZ"/>
        </w:rPr>
        <w:t>Әртүрлі органикалық субстраттарды ашыту кезінде температуралық оптимумдар төмендеу немесе жоғарлау жағына бірнеше градусқа ауытқуы туралы мәліметтер бар.</w:t>
      </w:r>
    </w:p>
    <w:p w:rsidR="00D016DE" w:rsidRDefault="00D016DE" w:rsidP="006460D6">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Ашыту процестерінің көрсеткіштеріне те</w:t>
      </w:r>
      <w:r>
        <w:rPr>
          <w:rFonts w:ascii="Times New Roman" w:hAnsi="Times New Roman"/>
          <w:sz w:val="28"/>
          <w:szCs w:val="28"/>
          <w:lang w:val="kk-KZ"/>
        </w:rPr>
        <w:t>м</w:t>
      </w:r>
      <w:r w:rsidRPr="00296F1D">
        <w:rPr>
          <w:rFonts w:ascii="Times New Roman" w:hAnsi="Times New Roman"/>
          <w:sz w:val="28"/>
          <w:szCs w:val="28"/>
          <w:lang w:val="kk-KZ"/>
        </w:rPr>
        <w:t>ператураның қысқа</w:t>
      </w:r>
      <w:r>
        <w:rPr>
          <w:rFonts w:ascii="Times New Roman" w:hAnsi="Times New Roman"/>
          <w:sz w:val="28"/>
          <w:szCs w:val="28"/>
          <w:lang w:val="kk-KZ"/>
        </w:rPr>
        <w:t xml:space="preserve"> уақытқа төмендеуі немесе артуы</w:t>
      </w:r>
      <w:r w:rsidRPr="00296F1D">
        <w:rPr>
          <w:rFonts w:ascii="Times New Roman" w:hAnsi="Times New Roman"/>
          <w:sz w:val="28"/>
          <w:szCs w:val="28"/>
          <w:lang w:val="kk-KZ"/>
        </w:rPr>
        <w:t>ның әсер ету дәрежесін келесі мысалдардан көруге болады. Родигер мәліметтері бойынша, температураның 2</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С төмендеуі процесс  көрсеткіштеріне әсер етеді. </w:t>
      </w:r>
    </w:p>
    <w:p w:rsidR="00D016DE" w:rsidRDefault="00D016DE" w:rsidP="006460D6">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Ашыту температурасын жоғарлатса, оның тежелу шамаларын байқауға болады.  t =38°С температура кезінде температураның мүмкін болатын тежелуі  ± 2,8</w:t>
      </w:r>
      <w:r w:rsidRPr="00296F1D">
        <w:rPr>
          <w:rFonts w:ascii="Times New Roman" w:hAnsi="Times New Roman"/>
          <w:sz w:val="28"/>
          <w:szCs w:val="28"/>
          <w:vertAlign w:val="superscript"/>
          <w:lang w:val="kk-KZ"/>
        </w:rPr>
        <w:t>о</w:t>
      </w:r>
      <w:r w:rsidRPr="00296F1D">
        <w:rPr>
          <w:rFonts w:ascii="Times New Roman" w:hAnsi="Times New Roman"/>
          <w:sz w:val="28"/>
          <w:szCs w:val="28"/>
          <w:lang w:val="kk-KZ"/>
        </w:rPr>
        <w:t>С құрайды , ал t = 53-55°С ол ± 0,3°С тең.</w:t>
      </w:r>
      <w:r w:rsidRPr="006460D6">
        <w:rPr>
          <w:rFonts w:ascii="Times New Roman" w:hAnsi="Times New Roman"/>
          <w:sz w:val="28"/>
          <w:szCs w:val="28"/>
          <w:lang w:val="kk-KZ"/>
        </w:rPr>
        <w:t xml:space="preserve"> </w:t>
      </w:r>
      <w:r w:rsidRPr="00296F1D">
        <w:rPr>
          <w:rFonts w:ascii="Times New Roman" w:hAnsi="Times New Roman"/>
          <w:sz w:val="28"/>
          <w:szCs w:val="28"/>
          <w:lang w:val="kk-KZ"/>
        </w:rPr>
        <w:t>Температураны 50-ден40°С дейін 2 тәулік аралығында төмендетіп, келесі кезекте 5°С температураға жоғарлатса, биогаз шығымы 11</w:t>
      </w:r>
      <w:r w:rsidRPr="00296F1D">
        <w:rPr>
          <w:rFonts w:ascii="Times New Roman" w:hAnsi="Times New Roman"/>
          <w:iCs/>
          <w:sz w:val="28"/>
          <w:szCs w:val="28"/>
          <w:lang w:val="kk-KZ"/>
        </w:rPr>
        <w:t>% төмендейді, ал егер көрсетілген температураның төмендеуі 5 тәулік аралығында жүргізілсе, онда  газ шығымы мүлдем тоқтайды.</w:t>
      </w:r>
    </w:p>
    <w:p w:rsidR="00D016DE" w:rsidRPr="00296F1D" w:rsidRDefault="00D016DE" w:rsidP="006460D6">
      <w:pPr>
        <w:shd w:val="clear" w:color="auto" w:fill="FFFFFF"/>
        <w:spacing w:after="0" w:line="240" w:lineRule="auto"/>
        <w:ind w:firstLine="284"/>
        <w:jc w:val="both"/>
        <w:rPr>
          <w:rFonts w:ascii="Times New Roman" w:hAnsi="Times New Roman"/>
          <w:sz w:val="28"/>
          <w:szCs w:val="28"/>
          <w:lang w:val="kk-KZ"/>
        </w:rPr>
      </w:pPr>
    </w:p>
    <w:p w:rsidR="00D016DE" w:rsidRPr="003F5127" w:rsidRDefault="00D016DE" w:rsidP="003F5127">
      <w:pPr>
        <w:shd w:val="clear" w:color="auto" w:fill="FFFFFF"/>
        <w:autoSpaceDE w:val="0"/>
        <w:autoSpaceDN w:val="0"/>
        <w:adjustRightInd w:val="0"/>
        <w:spacing w:after="0" w:line="240" w:lineRule="auto"/>
        <w:ind w:firstLine="284"/>
        <w:jc w:val="both"/>
        <w:rPr>
          <w:rFonts w:ascii="Times New Roman" w:hAnsi="Times New Roman"/>
          <w:color w:val="FF6600"/>
          <w:sz w:val="28"/>
          <w:szCs w:val="28"/>
          <w:lang w:val="kk-KZ"/>
        </w:rPr>
      </w:pPr>
      <w:r>
        <w:rPr>
          <w:noProof/>
        </w:rPr>
        <w:pict>
          <v:shape id="_x0000_s1239" style="position:absolute;left:0;text-align:left;margin-left:91.95pt;margin-top:19.7pt;width:212.25pt;height:95pt;z-index:251637760" coordsize="4245,1900" path="m,c182,197,813,900,1110,1185v297,285,398,415,675,525c2062,1820,2365,1900,2775,1845v410,-55,1164,-368,1470,-465e" filled="f">
            <v:path arrowok="t"/>
          </v:shape>
        </w:pict>
      </w:r>
      <w:r>
        <w:rPr>
          <w:noProof/>
        </w:rPr>
        <w:pict>
          <v:shape id="_x0000_s1240" style="position:absolute;left:0;text-align:left;margin-left:272.7pt;margin-top:81.2pt;width:2in;height:42.85pt;z-index:251638784;mso-position-horizontal:absolute;mso-position-vertical:absolute" coordsize="2880,857" path="m,c275,130,1170,703,1650,780v480,77,974,-249,1230,-315e" filled="f">
            <v:path arrowok="t"/>
          </v:shape>
        </w:pict>
      </w:r>
      <w:r w:rsidRPr="003A78FD">
        <w:rPr>
          <w:rFonts w:ascii="Times New Roman" w:hAnsi="Times New Roman"/>
          <w:noProof/>
          <w:color w:val="FF6600"/>
          <w:sz w:val="28"/>
          <w:szCs w:val="28"/>
        </w:rPr>
        <w:object w:dxaOrig="7892" w:dyaOrig="3466">
          <v:shape id="Объект 19" o:spid="_x0000_i1043" type="#_x0000_t75" style="width:430.5pt;height:180.75pt;visibility:visible" o:ole="">
            <v:imagedata r:id="rId25" o:title="" croptop="-5805f" cropbottom="-2969f" cropleft="-1594f" cropright="-4376f"/>
            <o:lock v:ext="edit" aspectratio="f"/>
          </v:shape>
          <o:OLEObject Type="Embed" ProgID="Excel.Sheet.8" ShapeID="Объект 19" DrawAspect="Content" ObjectID="_1403341919" r:id="rId26"/>
        </w:object>
      </w:r>
    </w:p>
    <w:p w:rsidR="00D016DE" w:rsidRPr="00296F1D" w:rsidRDefault="00D016DE" w:rsidP="00E177AC">
      <w:pPr>
        <w:shd w:val="clear" w:color="auto" w:fill="FFFFFF"/>
        <w:autoSpaceDE w:val="0"/>
        <w:autoSpaceDN w:val="0"/>
        <w:adjustRightInd w:val="0"/>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w:t>
      </w:r>
      <w:r>
        <w:rPr>
          <w:rFonts w:ascii="Times New Roman" w:hAnsi="Times New Roman"/>
          <w:sz w:val="28"/>
          <w:szCs w:val="28"/>
          <w:lang w:val="kk-KZ"/>
        </w:rPr>
        <w:t>4с</w:t>
      </w:r>
      <w:r w:rsidRPr="00296F1D">
        <w:rPr>
          <w:rFonts w:ascii="Times New Roman" w:hAnsi="Times New Roman"/>
          <w:sz w:val="28"/>
          <w:szCs w:val="28"/>
          <w:lang w:val="kk-KZ"/>
        </w:rPr>
        <w:t>урет. Іс-жүзінде тұнбаның ыдырау шамасына жетуі үшін қажетті уақытқа  ашыту температурасының әсер етуі</w:t>
      </w:r>
    </w:p>
    <w:p w:rsidR="00D016DE" w:rsidRPr="00296F1D" w:rsidRDefault="00D016DE" w:rsidP="00E177AC">
      <w:pPr>
        <w:shd w:val="clear" w:color="auto" w:fill="FFFFFF"/>
        <w:autoSpaceDE w:val="0"/>
        <w:autoSpaceDN w:val="0"/>
        <w:adjustRightInd w:val="0"/>
        <w:spacing w:after="0" w:line="240" w:lineRule="auto"/>
        <w:ind w:firstLine="284"/>
        <w:jc w:val="center"/>
        <w:rPr>
          <w:rFonts w:ascii="Times New Roman" w:hAnsi="Times New Roman"/>
          <w:color w:val="FF6600"/>
          <w:sz w:val="28"/>
          <w:szCs w:val="28"/>
          <w:lang w:val="kk-KZ"/>
        </w:rPr>
      </w:pPr>
    </w:p>
    <w:p w:rsidR="00D016DE" w:rsidRPr="00296F1D" w:rsidRDefault="00D016DE" w:rsidP="00FD05FF">
      <w:pPr>
        <w:shd w:val="clear" w:color="auto" w:fill="FFFFFF"/>
        <w:autoSpaceDE w:val="0"/>
        <w:autoSpaceDN w:val="0"/>
        <w:adjustRightInd w:val="0"/>
        <w:spacing w:after="0" w:line="240" w:lineRule="auto"/>
        <w:ind w:firstLine="284"/>
        <w:jc w:val="both"/>
        <w:rPr>
          <w:rFonts w:ascii="Times New Roman" w:hAnsi="Times New Roman"/>
          <w:color w:val="FF6600"/>
          <w:sz w:val="28"/>
          <w:szCs w:val="28"/>
          <w:lang w:val="kk-KZ"/>
        </w:rPr>
      </w:pPr>
      <w:r>
        <w:rPr>
          <w:noProof/>
        </w:rPr>
        <w:pict>
          <v:rect id="_x0000_s1241" style="position:absolute;left:0;text-align:left;margin-left:117pt;margin-top:53.5pt;width:18pt;height:18pt;z-index:251644928" stroked="f">
            <v:textbox style="mso-next-textbox:#_x0000_s1241">
              <w:txbxContent>
                <w:p w:rsidR="00D016DE" w:rsidRDefault="00D016DE" w:rsidP="00947A30">
                  <w:pPr>
                    <w:rPr>
                      <w:b/>
                      <w:lang w:val="en-US"/>
                    </w:rPr>
                  </w:pPr>
                  <w:r>
                    <w:rPr>
                      <w:b/>
                      <w:lang w:val="en-US"/>
                    </w:rPr>
                    <w:t>I</w:t>
                  </w:r>
                </w:p>
              </w:txbxContent>
            </v:textbox>
          </v:rect>
        </w:pict>
      </w:r>
      <w:r>
        <w:rPr>
          <w:noProof/>
        </w:rPr>
        <w:pict>
          <v:rect id="_x0000_s1242" style="position:absolute;left:0;text-align:left;margin-left:333pt;margin-top:53.5pt;width:27pt;height:18pt;z-index:251646976" stroked="f">
            <v:textbox style="mso-next-textbox:#_x0000_s1242">
              <w:txbxContent>
                <w:p w:rsidR="00D016DE" w:rsidRDefault="00D016DE" w:rsidP="00947A30">
                  <w:pPr>
                    <w:rPr>
                      <w:b/>
                      <w:lang w:val="en-US"/>
                    </w:rPr>
                  </w:pPr>
                  <w:r>
                    <w:rPr>
                      <w:b/>
                      <w:lang w:val="en-US"/>
                    </w:rPr>
                    <w:t>III</w:t>
                  </w:r>
                </w:p>
              </w:txbxContent>
            </v:textbox>
          </v:rect>
        </w:pict>
      </w:r>
      <w:r>
        <w:rPr>
          <w:noProof/>
        </w:rPr>
        <w:pict>
          <v:rect id="_x0000_s1243" style="position:absolute;left:0;text-align:left;margin-left:3in;margin-top:53.5pt;width:27pt;height:18pt;z-index:251645952" stroked="f">
            <v:textbox style="mso-next-textbox:#_x0000_s1243">
              <w:txbxContent>
                <w:p w:rsidR="00D016DE" w:rsidRDefault="00D016DE" w:rsidP="00947A30">
                  <w:pPr>
                    <w:rPr>
                      <w:b/>
                      <w:lang w:val="en-US"/>
                    </w:rPr>
                  </w:pPr>
                  <w:r>
                    <w:rPr>
                      <w:b/>
                      <w:lang w:val="en-US"/>
                    </w:rPr>
                    <w:t>II</w:t>
                  </w:r>
                </w:p>
              </w:txbxContent>
            </v:textbox>
          </v:rect>
        </w:pict>
      </w:r>
      <w:r>
        <w:rPr>
          <w:noProof/>
        </w:rPr>
        <w:pict>
          <v:line id="_x0000_s1244" style="position:absolute;left:0;text-align:left;flip:x;z-index:251643904" from="297pt,35.5pt" to="297pt,134.5pt">
            <v:stroke dashstyle="dash"/>
          </v:line>
        </w:pict>
      </w:r>
      <w:r>
        <w:rPr>
          <w:noProof/>
        </w:rPr>
        <w:pict>
          <v:line id="_x0000_s1245" style="position:absolute;left:0;text-align:left;z-index:251642880" from="171pt,44.5pt" to="171pt,134.5pt">
            <v:stroke dashstyle="dash"/>
          </v:line>
        </w:pict>
      </w:r>
      <w:r>
        <w:rPr>
          <w:noProof/>
        </w:rPr>
        <w:pict>
          <v:shape id="_x0000_s1246" style="position:absolute;left:0;text-align:left;margin-left:152.7pt;margin-top:67.8pt;width:165pt;height:69.25pt;z-index:251640832;mso-position-horizontal:absolute;mso-position-vertical:absolute" coordsize="3300,1385" path="m,1325c332,1133,1547,340,1995,170,2443,,2468,103,2685,305v217,202,487,855,615,1080e" filled="f">
            <v:path arrowok="t"/>
          </v:shape>
        </w:pict>
      </w:r>
      <w:r>
        <w:rPr>
          <w:noProof/>
        </w:rPr>
        <w:pict>
          <v:shape id="_x0000_s1247" style="position:absolute;left:0;text-align:left;margin-left:277.95pt;margin-top:71.3pt;width:137.25pt;height:64.25pt;z-index:251641856;mso-position-horizontal:absolute;mso-position-vertical:absolute" coordsize="2745,1285" path="m,1285c282,1100,1320,350,1695,175,2070,,2075,53,2250,235v175,182,392,820,495,1035e" filled="f">
            <v:path arrowok="t"/>
          </v:shape>
        </w:pict>
      </w:r>
      <w:r>
        <w:rPr>
          <w:noProof/>
        </w:rPr>
        <w:pict>
          <v:shape id="_x0000_s1248" style="position:absolute;left:0;text-align:left;margin-left:57.45pt;margin-top:67.3pt;width:135.75pt;height:69pt;z-index:251639808;mso-position-horizontal:absolute;mso-position-vertical:absolute" coordsize="2715,1380" path="m,1095c305,930,1445,210,1845,105,2245,,2255,252,2400,465v145,213,250,725,315,915e" filled="f">
            <v:path arrowok="t"/>
          </v:shape>
        </w:pict>
      </w:r>
    </w:p>
    <w:p w:rsidR="00D016DE" w:rsidRDefault="00D016DE" w:rsidP="00FD05FF">
      <w:pPr>
        <w:spacing w:after="0" w:line="240" w:lineRule="auto"/>
        <w:ind w:firstLine="284"/>
        <w:jc w:val="center"/>
        <w:rPr>
          <w:rFonts w:ascii="Times New Roman" w:hAnsi="Times New Roman"/>
          <w:sz w:val="28"/>
          <w:szCs w:val="28"/>
          <w:lang w:val="kk-KZ"/>
        </w:rPr>
      </w:pPr>
    </w:p>
    <w:p w:rsidR="00D016DE" w:rsidRDefault="00D016DE" w:rsidP="00FD05FF">
      <w:pPr>
        <w:spacing w:after="0" w:line="240" w:lineRule="auto"/>
        <w:ind w:firstLine="284"/>
        <w:jc w:val="center"/>
        <w:rPr>
          <w:rFonts w:ascii="Times New Roman" w:hAnsi="Times New Roman"/>
          <w:sz w:val="28"/>
          <w:szCs w:val="28"/>
          <w:lang w:val="kk-KZ"/>
        </w:rPr>
      </w:pPr>
      <w:r w:rsidRPr="003A78FD">
        <w:rPr>
          <w:rFonts w:ascii="Times New Roman" w:hAnsi="Times New Roman"/>
          <w:noProof/>
          <w:color w:val="FF6600"/>
          <w:sz w:val="28"/>
          <w:szCs w:val="28"/>
        </w:rPr>
        <w:object w:dxaOrig="7892" w:dyaOrig="3677">
          <v:shape id="Объект 20" o:spid="_x0000_i1044" type="#_x0000_t75" style="width:430.5pt;height:210pt;visibility:visible" o:ole="">
            <v:imagedata r:id="rId27" o:title="" croptop="-5989f" cropbottom="-3333f" cropleft="-1594f" cropright="-4376f"/>
            <o:lock v:ext="edit" aspectratio="f"/>
          </v:shape>
          <o:OLEObject Type="Embed" ProgID="Excel.Sheet.8" ShapeID="Объект 20" DrawAspect="Content" ObjectID="_1403341920" r:id="rId28"/>
        </w:object>
      </w:r>
    </w:p>
    <w:p w:rsidR="00D016DE" w:rsidRPr="00296F1D" w:rsidRDefault="00D016DE" w:rsidP="00B17C07">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w:t>
      </w:r>
      <w:r>
        <w:rPr>
          <w:rFonts w:ascii="Times New Roman" w:hAnsi="Times New Roman"/>
          <w:sz w:val="28"/>
          <w:szCs w:val="28"/>
          <w:lang w:val="kk-KZ"/>
        </w:rPr>
        <w:t>5 с</w:t>
      </w:r>
      <w:r w:rsidRPr="00296F1D">
        <w:rPr>
          <w:rFonts w:ascii="Times New Roman" w:hAnsi="Times New Roman"/>
          <w:sz w:val="28"/>
          <w:szCs w:val="28"/>
          <w:lang w:val="kk-KZ"/>
        </w:rPr>
        <w:t>урет. Психрофильді (I), мезофильді (II), термофильді (III) өсу жылдамдығының ашыту температурасына тәуелділігі</w:t>
      </w:r>
    </w:p>
    <w:p w:rsidR="00D016DE" w:rsidRPr="00296F1D" w:rsidRDefault="00D016DE" w:rsidP="00B17C07">
      <w:pPr>
        <w:spacing w:after="0" w:line="240" w:lineRule="auto"/>
        <w:ind w:firstLine="284"/>
        <w:jc w:val="center"/>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Температураны 50-ден 20°С дейін 2 5 тәулік аралығында төмендету, газ бөлінудің толық тоқтауына әсер етеді.  Температураны 38-ден 60°С дейін 12сағат аралығында төмендетіп, келесі кезекте бастапқы температураға келтіру, газ бөлінуді толық тоқтатты, онда тек 18 тәулікте процесс жүретіні байқалады.  </w:t>
      </w:r>
    </w:p>
    <w:p w:rsidR="00D016DE" w:rsidRPr="00296F1D" w:rsidRDefault="00D016DE" w:rsidP="00B17C07">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Ашытудың температуралық жүйесі метантенкке тұнбаның келу уақытымен тығыз байланысты болады. Ашытудың оптималды температуралық жүйесінің бұзылуы, әсіресе қысқа уақыт аралығында түсуіне кері әсер етеді, онда қарапайым жағдайларда, метаногендердің белсенділігін тежеу және оларды жүйеден жуу кезінде тез өсетін қышқыл түзетін микроағзалардың қызметі жалғасады. </w:t>
      </w:r>
      <w:r>
        <w:rPr>
          <w:rFonts w:ascii="Times New Roman" w:hAnsi="Times New Roman"/>
          <w:sz w:val="28"/>
          <w:szCs w:val="28"/>
          <w:lang w:val="kk-KZ"/>
        </w:rPr>
        <w:t xml:space="preserve"> </w:t>
      </w:r>
      <w:r w:rsidRPr="00296F1D">
        <w:rPr>
          <w:rFonts w:ascii="Times New Roman" w:hAnsi="Times New Roman"/>
          <w:sz w:val="28"/>
          <w:szCs w:val="28"/>
          <w:lang w:val="kk-KZ"/>
        </w:rPr>
        <w:t>Метантенкке шикі тұнбалар көп енгізілген сайын, май қышқылдары көп жиналады және рН мәндері төмендейді, сонымен қатар, температураны есептегішке қойғаннан кейін, ашыту процесін қалпына келтіру үшін ұзақ уақыт қажет болады. Сондықтан, метантенктер жұмыс жасауының температуралық жүйесінің бұзылуы кезінде және процесс бұзылуының алғашқы белгілері (газ түзілудің  төмендеуі, газдағы метан құрамының төмендеуі, илді суда ұшқыш май қышқылдары құрамының артуы) байқалғанда, метантенкке тиеу мөлшерін төмендету керек.  Процестің температурасы 30°С төмен болса, онда</w:t>
      </w:r>
      <w:r w:rsidRPr="00296F1D">
        <w:rPr>
          <w:rFonts w:ascii="Times New Roman" w:hAnsi="Times New Roman"/>
          <w:color w:val="FF6600"/>
          <w:sz w:val="28"/>
          <w:szCs w:val="28"/>
          <w:lang w:val="kk-KZ"/>
        </w:rPr>
        <w:t xml:space="preserve">  </w:t>
      </w:r>
      <w:r w:rsidRPr="00296F1D">
        <w:rPr>
          <w:rFonts w:ascii="Times New Roman" w:hAnsi="Times New Roman"/>
          <w:sz w:val="28"/>
          <w:szCs w:val="28"/>
          <w:lang w:val="kk-KZ"/>
        </w:rPr>
        <w:t xml:space="preserve">газдағы метан құрамы біршама төмендейді, ал температураны жоғарлатса, мұндай құбылыстар байқалмайды. </w:t>
      </w:r>
    </w:p>
    <w:p w:rsidR="00D016DE" w:rsidRPr="00B17C07" w:rsidRDefault="00D016DE" w:rsidP="00B17C07">
      <w:pPr>
        <w:shd w:val="clear" w:color="auto" w:fill="FFFFFF"/>
        <w:spacing w:after="0" w:line="240" w:lineRule="auto"/>
        <w:ind w:firstLine="284"/>
        <w:jc w:val="both"/>
        <w:rPr>
          <w:rFonts w:ascii="Times New Roman" w:hAnsi="Times New Roman"/>
          <w:iCs/>
          <w:sz w:val="28"/>
          <w:szCs w:val="28"/>
          <w:lang w:val="kk-KZ"/>
        </w:rPr>
      </w:pPr>
      <w:r w:rsidRPr="00296F1D">
        <w:rPr>
          <w:rFonts w:ascii="Times New Roman" w:hAnsi="Times New Roman"/>
          <w:sz w:val="28"/>
          <w:szCs w:val="28"/>
          <w:lang w:val="kk-KZ"/>
        </w:rPr>
        <w:t>Екі температуралық жүйелер іс-жүзінде көп қолданылады, онда қарапайым жағдайларда, ашыту процестері жүргізіледі: мезофильді (32-35°С) және  термофильді (52-55°С)</w:t>
      </w:r>
      <w:r w:rsidRPr="00296F1D">
        <w:rPr>
          <w:rFonts w:ascii="Times New Roman" w:hAnsi="Times New Roman"/>
          <w:iCs/>
          <w:sz w:val="28"/>
          <w:szCs w:val="28"/>
          <w:lang w:val="kk-KZ"/>
        </w:rPr>
        <w:t>.</w:t>
      </w:r>
      <w:r>
        <w:rPr>
          <w:rFonts w:ascii="Times New Roman" w:hAnsi="Times New Roman"/>
          <w:iCs/>
          <w:sz w:val="28"/>
          <w:szCs w:val="28"/>
          <w:lang w:val="kk-KZ"/>
        </w:rPr>
        <w:t xml:space="preserve"> </w:t>
      </w:r>
      <w:r w:rsidRPr="00296F1D">
        <w:rPr>
          <w:rFonts w:ascii="Times New Roman" w:hAnsi="Times New Roman"/>
          <w:sz w:val="28"/>
          <w:szCs w:val="28"/>
          <w:lang w:val="kk-KZ"/>
        </w:rPr>
        <w:t xml:space="preserve">И.И. Юкельсон мен басқалар, үздіксіз жүретін процестер теориясын қолданып, қалалық ағын сулардың тұнбаларын ашыту кезінде реакция өнімдерінің (биогаз шығымы бойынша) өсуі бойынша үздіксіз және кезеңдермен жұмыс жасайтын реакциялық аппараттардың тиімді  қызмет көрсетуін салыстырды. Кезеңдік процестерде тұнбаның органикалық бөлігінің ыдырау реакциясы теңдеуінің реттілігін анықтау көрсеткендей, ол ашытудың барлық кезеңдері аралығында өзгереді. </w:t>
      </w:r>
    </w:p>
    <w:p w:rsidR="00D016DE" w:rsidRDefault="00D016DE" w:rsidP="00C542CB">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Тұнбаны тиеуден кейінгі оның 20-22% дейін ыдырауының</w:t>
      </w:r>
      <w:r w:rsidRPr="00296F1D">
        <w:rPr>
          <w:rFonts w:ascii="Times New Roman" w:hAnsi="Times New Roman"/>
          <w:color w:val="FF6600"/>
          <w:sz w:val="28"/>
          <w:szCs w:val="28"/>
          <w:lang w:val="kk-KZ"/>
        </w:rPr>
        <w:t xml:space="preserve">  </w:t>
      </w:r>
      <w:r w:rsidRPr="00296F1D">
        <w:rPr>
          <w:rFonts w:ascii="Times New Roman" w:hAnsi="Times New Roman"/>
          <w:sz w:val="28"/>
          <w:szCs w:val="28"/>
          <w:lang w:val="kk-KZ"/>
        </w:rPr>
        <w:t xml:space="preserve">бастапқы кезеңдерінде реация теңдеуінің реті нөліншіге жақын болуы мүкін; одан кейін реакция тез баяулайды және жоғарғы реттіліктегі теңдеулер  бойынша жүреді.    Реакция теңдеуі реттілігінің мұндай өзгеруі, жүргізілген процестің күрделі екендігін көрсетеді. </w:t>
      </w:r>
    </w:p>
    <w:p w:rsidR="00D016DE" w:rsidRPr="00C542CB" w:rsidRDefault="00D016DE" w:rsidP="00C542CB">
      <w:pPr>
        <w:shd w:val="clear" w:color="auto" w:fill="FFFFFF"/>
        <w:spacing w:after="0" w:line="240" w:lineRule="auto"/>
        <w:ind w:firstLine="284"/>
        <w:jc w:val="both"/>
        <w:rPr>
          <w:rFonts w:ascii="Times New Roman" w:hAnsi="Times New Roman"/>
          <w:sz w:val="28"/>
          <w:szCs w:val="28"/>
          <w:lang w:val="kk-KZ"/>
        </w:rPr>
      </w:pPr>
    </w:p>
    <w:p w:rsidR="00D016DE" w:rsidRPr="00C542CB" w:rsidRDefault="00D016DE" w:rsidP="00C542CB">
      <w:pPr>
        <w:spacing w:after="0" w:line="240" w:lineRule="auto"/>
        <w:ind w:firstLine="284"/>
        <w:jc w:val="both"/>
        <w:rPr>
          <w:rFonts w:ascii="Times New Roman" w:hAnsi="Times New Roman"/>
          <w:b/>
          <w:bCs/>
          <w:sz w:val="28"/>
          <w:szCs w:val="28"/>
          <w:lang w:val="kk-KZ"/>
        </w:rPr>
      </w:pPr>
      <w:r w:rsidRPr="00296F1D">
        <w:rPr>
          <w:rFonts w:ascii="Times New Roman" w:hAnsi="Times New Roman"/>
          <w:b/>
          <w:bCs/>
          <w:sz w:val="28"/>
          <w:szCs w:val="28"/>
          <w:lang w:val="kk-KZ"/>
        </w:rPr>
        <w:t>Бақылау сұрақтары:</w:t>
      </w:r>
    </w:p>
    <w:p w:rsidR="00D016DE" w:rsidRPr="00E177AC" w:rsidRDefault="00D016DE" w:rsidP="00E177AC">
      <w:pPr>
        <w:spacing w:after="0" w:line="240" w:lineRule="auto"/>
        <w:ind w:firstLine="284"/>
        <w:jc w:val="both"/>
        <w:rPr>
          <w:rFonts w:ascii="Times New Roman" w:hAnsi="Times New Roman"/>
          <w:i/>
          <w:sz w:val="28"/>
          <w:szCs w:val="28"/>
          <w:lang w:val="kk-KZ"/>
        </w:rPr>
      </w:pPr>
      <w:r w:rsidRPr="00E177AC">
        <w:rPr>
          <w:rFonts w:ascii="Times New Roman" w:hAnsi="Times New Roman"/>
          <w:bCs/>
          <w:i/>
          <w:sz w:val="28"/>
          <w:szCs w:val="28"/>
          <w:lang w:val="kk-KZ"/>
        </w:rPr>
        <w:t xml:space="preserve">1. </w:t>
      </w:r>
      <w:r w:rsidRPr="00E177AC">
        <w:rPr>
          <w:rFonts w:ascii="Times New Roman" w:hAnsi="Times New Roman"/>
          <w:i/>
          <w:sz w:val="28"/>
          <w:szCs w:val="28"/>
          <w:lang w:val="kk-KZ"/>
        </w:rPr>
        <w:t>Ластаушылардың шекті концентрациясы жөніндегі түсінік</w:t>
      </w: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2.</w:t>
      </w:r>
      <w:r w:rsidRPr="00296F1D">
        <w:rPr>
          <w:rFonts w:ascii="Times New Roman" w:hAnsi="Times New Roman"/>
          <w:b/>
          <w:sz w:val="28"/>
          <w:szCs w:val="28"/>
          <w:lang w:val="kk-KZ"/>
        </w:rPr>
        <w:t xml:space="preserve"> </w:t>
      </w:r>
      <w:r w:rsidRPr="00296F1D">
        <w:rPr>
          <w:rFonts w:ascii="Times New Roman" w:hAnsi="Times New Roman"/>
          <w:sz w:val="28"/>
          <w:szCs w:val="28"/>
          <w:lang w:val="kk-KZ"/>
        </w:rPr>
        <w:t>Метанды бактериялар</w:t>
      </w:r>
      <w:r w:rsidRPr="00296F1D">
        <w:rPr>
          <w:rFonts w:ascii="Times New Roman" w:hAnsi="Times New Roman"/>
          <w:b/>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w:t>
      </w:r>
      <w:r w:rsidRPr="00296F1D">
        <w:rPr>
          <w:rFonts w:ascii="Times New Roman" w:hAnsi="Times New Roman"/>
          <w:i/>
          <w:sz w:val="28"/>
          <w:szCs w:val="28"/>
          <w:lang w:val="kk-KZ"/>
        </w:rPr>
        <w:t xml:space="preserve"> </w:t>
      </w:r>
      <w:r w:rsidRPr="00E177AC">
        <w:rPr>
          <w:rFonts w:ascii="Times New Roman" w:hAnsi="Times New Roman"/>
          <w:iCs/>
          <w:sz w:val="28"/>
          <w:szCs w:val="28"/>
          <w:lang w:val="kk-KZ"/>
        </w:rPr>
        <w:t>Үздіксіз</w:t>
      </w:r>
      <w:r>
        <w:rPr>
          <w:rFonts w:ascii="Times New Roman" w:hAnsi="Times New Roman"/>
          <w:iCs/>
          <w:sz w:val="28"/>
          <w:szCs w:val="28"/>
          <w:lang w:val="kk-KZ"/>
        </w:rPr>
        <w:t xml:space="preserve"> тиеу мен түсіру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 Симбиотиканы қалай түсіндіресің?</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 Активті лай ценоздарының қалыптасуына әсер ететін факторлар</w:t>
      </w:r>
    </w:p>
    <w:p w:rsidR="00D016DE" w:rsidRPr="007B72B3" w:rsidRDefault="00D016DE" w:rsidP="007B72B3">
      <w:pPr>
        <w:spacing w:after="0" w:line="240" w:lineRule="auto"/>
        <w:ind w:firstLine="284"/>
        <w:rPr>
          <w:rFonts w:ascii="Times New Roman" w:hAnsi="Times New Roman"/>
          <w:i/>
          <w:sz w:val="28"/>
          <w:szCs w:val="28"/>
          <w:lang w:val="kk-KZ"/>
        </w:rPr>
      </w:pPr>
      <w:r>
        <w:rPr>
          <w:rFonts w:ascii="Times New Roman" w:hAnsi="Times New Roman"/>
          <w:sz w:val="28"/>
          <w:szCs w:val="28"/>
          <w:lang w:val="kk-KZ"/>
        </w:rPr>
        <w:t>6.</w:t>
      </w:r>
      <w:r w:rsidRPr="00E177AC">
        <w:rPr>
          <w:rFonts w:ascii="Times New Roman" w:hAnsi="Times New Roman"/>
          <w:i/>
          <w:sz w:val="28"/>
          <w:szCs w:val="28"/>
          <w:lang w:val="kk-KZ"/>
        </w:rPr>
        <w:t xml:space="preserve"> </w:t>
      </w:r>
      <w:r w:rsidRPr="00E177AC">
        <w:rPr>
          <w:rFonts w:ascii="Times New Roman" w:hAnsi="Times New Roman"/>
          <w:sz w:val="28"/>
          <w:szCs w:val="28"/>
          <w:lang w:val="kk-KZ"/>
        </w:rPr>
        <w:t>Ластаушыларды деградациялау жылдамдығы</w:t>
      </w:r>
    </w:p>
    <w:p w:rsidR="00D016DE" w:rsidRDefault="00D016DE" w:rsidP="00FD05FF">
      <w:pPr>
        <w:spacing w:after="0" w:line="240" w:lineRule="auto"/>
        <w:ind w:firstLine="284"/>
        <w:jc w:val="center"/>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№1</w:t>
      </w:r>
      <w:r>
        <w:rPr>
          <w:rFonts w:ascii="Times New Roman" w:hAnsi="Times New Roman"/>
          <w:b/>
          <w:sz w:val="28"/>
          <w:szCs w:val="28"/>
          <w:lang w:val="kk-KZ"/>
        </w:rPr>
        <w:t>3</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7B72B3">
      <w:pPr>
        <w:spacing w:after="0" w:line="240" w:lineRule="auto"/>
        <w:ind w:firstLine="284"/>
        <w:rPr>
          <w:rFonts w:ascii="Times New Roman" w:hAnsi="Times New Roman"/>
          <w:b/>
          <w:sz w:val="28"/>
          <w:szCs w:val="28"/>
          <w:lang w:val="kk-KZ"/>
        </w:rPr>
      </w:pPr>
      <w:r w:rsidRPr="00296F1D">
        <w:rPr>
          <w:rFonts w:ascii="Times New Roman" w:hAnsi="Times New Roman"/>
          <w:b/>
          <w:sz w:val="28"/>
          <w:szCs w:val="28"/>
          <w:lang w:val="kk-KZ"/>
        </w:rPr>
        <w:t xml:space="preserve">Тақырыбы: </w:t>
      </w:r>
      <w:r w:rsidRPr="007B72B3">
        <w:rPr>
          <w:rFonts w:ascii="Times New Roman" w:hAnsi="Times New Roman"/>
          <w:sz w:val="28"/>
          <w:szCs w:val="28"/>
          <w:lang w:val="kk-KZ"/>
        </w:rPr>
        <w:t>Ағындарды биологиялық тазартуға арналған өнеркəсіптік аппараттарға сипаттама</w:t>
      </w: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Септикотенктер.  Жылжымайтын биопленкасы  бар реакторлар</w:t>
      </w: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Ағындарды биологиялық тазартуға арналған өнеркəсіптік аппараттарға сипаттама</w:t>
      </w:r>
    </w:p>
    <w:p w:rsidR="00D016DE" w:rsidRPr="00D9398E"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D9398E"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 суларды биологиялық тазарту үшін екі типті үрдісті қолданады: анаэробты, мұнда микроорганизмдерді оттегін тотықтыру үшін қолданады және анаэробты, мұнда микроорганизмдер бос араласқан оттегімен де, нитратиондар типіндегі электрондар акцепторымен де байланыса алмайды. Бұл үрдісте электрондар акцепторы ретінде микроорганизмдер органикалық заттардың көміртегін қолданады. Анаэробты және анаэробты үрдістердің ішінен біріншісін таңдайды. Аэробты жүйелер сенімдірек, тұрақты қызмет етеді және олар көбірек зерттелген. Ағын суларды биологиялық тазартудың алдында механикалық, сосын, ауру туғызатын бактериаларды жою үшін химиялық тазартуға, яғни, сұйық хлормен немесе хлорлы әкпен хлорлауға ұшыратады. Дезинфекция үшін басқа да физико химиялық әдістерді (ультрадыбыс, электролиз, озондау және т.бқ.)</w:t>
      </w:r>
      <w:r>
        <w:rPr>
          <w:rFonts w:ascii="Times New Roman" w:hAnsi="Times New Roman"/>
          <w:sz w:val="28"/>
          <w:szCs w:val="28"/>
          <w:lang w:val="kk-KZ"/>
        </w:rPr>
        <w:t xml:space="preserve"> </w:t>
      </w:r>
      <w:r w:rsidRPr="00296F1D">
        <w:rPr>
          <w:rFonts w:ascii="Times New Roman" w:hAnsi="Times New Roman"/>
          <w:sz w:val="28"/>
          <w:szCs w:val="28"/>
          <w:lang w:val="kk-KZ"/>
        </w:rPr>
        <w:t>қолданылады. Коммуналды шаруашылық ағындарды тазарту үшін нәтиже береді. Ол сонымен қатар, мұнай өңдейтін, целлюлоза қағаз кәсіпорындарында, жасанды талшықтар өндірісінде қалдықтарды тазарту үшін қолданады. Аэробты биологиялық тазарту схемасы өзіне келесі сатыларды қамтиды: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w:t>
      </w:r>
      <w:r>
        <w:rPr>
          <w:rFonts w:ascii="Times New Roman" w:hAnsi="Times New Roman"/>
          <w:sz w:val="28"/>
          <w:szCs w:val="28"/>
          <w:lang w:val="kk-KZ"/>
        </w:rPr>
        <w:t>а</w:t>
      </w:r>
      <w:r w:rsidRPr="00296F1D">
        <w:rPr>
          <w:rFonts w:ascii="Times New Roman" w:hAnsi="Times New Roman"/>
          <w:sz w:val="28"/>
          <w:szCs w:val="28"/>
          <w:lang w:val="kk-KZ"/>
        </w:rPr>
        <w:t>ғын суларды орташаландыру және ағарту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w:t>
      </w:r>
      <w:r>
        <w:rPr>
          <w:rFonts w:ascii="Times New Roman" w:hAnsi="Times New Roman"/>
          <w:sz w:val="28"/>
          <w:szCs w:val="28"/>
          <w:lang w:val="kk-KZ"/>
        </w:rPr>
        <w:t>а</w:t>
      </w:r>
      <w:r w:rsidRPr="00296F1D">
        <w:rPr>
          <w:rFonts w:ascii="Times New Roman" w:hAnsi="Times New Roman"/>
          <w:sz w:val="28"/>
          <w:szCs w:val="28"/>
          <w:lang w:val="kk-KZ"/>
        </w:rPr>
        <w:t>ғартылған ағын суларды аэробты биологиялық тазарту.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в).</w:t>
      </w:r>
      <w:r>
        <w:rPr>
          <w:rFonts w:ascii="Times New Roman" w:hAnsi="Times New Roman"/>
          <w:sz w:val="28"/>
          <w:szCs w:val="28"/>
          <w:lang w:val="kk-KZ"/>
        </w:rPr>
        <w:t>а</w:t>
      </w:r>
      <w:r w:rsidRPr="00296F1D">
        <w:rPr>
          <w:rFonts w:ascii="Times New Roman" w:hAnsi="Times New Roman"/>
          <w:sz w:val="28"/>
          <w:szCs w:val="28"/>
          <w:lang w:val="kk-KZ"/>
        </w:rPr>
        <w:t>ғын сулардың тазарту алды.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w:t>
      </w:r>
      <w:r>
        <w:rPr>
          <w:rFonts w:ascii="Times New Roman" w:hAnsi="Times New Roman"/>
          <w:sz w:val="28"/>
          <w:szCs w:val="28"/>
          <w:lang w:val="kk-KZ"/>
        </w:rPr>
        <w:t>т</w:t>
      </w:r>
      <w:r w:rsidRPr="00296F1D">
        <w:rPr>
          <w:rFonts w:ascii="Times New Roman" w:hAnsi="Times New Roman"/>
          <w:sz w:val="28"/>
          <w:szCs w:val="28"/>
          <w:lang w:val="kk-KZ"/>
        </w:rPr>
        <w:t xml:space="preserve">ұнбаларды түзету.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Тәжірибеде бір сатылы және көп сатылы биологиялық тазартулардың жүйелері қолданылады. Кәсіпорынның ағын сулары қалыпқа келтіргішке түседі, мұнда ағын сулардың әртүрлі сапалы және көп құрамды интенсивті араласуы жүргізіледі. Араласу ауаның барботажы есебінде жүзеге асады. Керек кезінде қалыпқа келтіргішке биогенді элементтер қажетті құрамда және белгілі мөлшерде рН жасау үшін аммиакты су келеді. Ағын суларда қоспаларды қойылту үшін  келтіргішке биологиялық тазартылған су жібереді. Қалыпқа келтіргіштегі ағын судың бөлу уақыты эмпирикалық анықталады, яғни бірнеше сағатты құрайды.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Ағын сулардан мұнай өнімдерінің қалдықтарын тазарту үшін қажетті элемент механикалық тазарту жүйесі құмдар мен бірінші тұндырғыштар қолданылады. Онда тазартылып жатқан судан судың бетінде қабық (пленка) түзетін қатты заттар мен мұнай өнімдерін сүзіп алу жүргізіледі. Керісінше, кейбір кездерде суды механикалық тазарту интенсификациясы үрдісінде суды алғашқы тұндырғыштарға жібермес бұрын қосымша аэрлейді. Ағын суды аэробты тазарту әдісі аэротенк аппараттар жүйесі екінші тұндырғышқа негізделеді.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Аэротенк дегеніміз ашық темірбетонды құрылыс, ол арқылы органикалық ластану мен белсенді тұнбасы бар ағын су өткізіледі. Тұнбаның ертіндісі (суспензия) ағын суда барлық аэротенкте уақыт бойы ауамен аэрацияға ұшырайды.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Белсенді тұнбаның тазартылған сумен араласу әдісіне және гидродинамикалық қозғалыс режиміне байланысты аэротенктер (ағын суларын биологиялық тазартатын құрылыс) үш түрге бөлінеді:</w:t>
      </w:r>
    </w:p>
    <w:p w:rsidR="00D016DE" w:rsidRPr="00296F1D" w:rsidRDefault="00D016DE" w:rsidP="00B17C0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1 аэротенк </w:t>
      </w:r>
      <w:r>
        <w:rPr>
          <w:rFonts w:ascii="Times New Roman" w:hAnsi="Times New Roman"/>
          <w:sz w:val="28"/>
          <w:szCs w:val="28"/>
          <w:lang w:val="kk-KZ"/>
        </w:rPr>
        <w:t>–</w:t>
      </w:r>
      <w:r w:rsidRPr="00296F1D">
        <w:rPr>
          <w:rFonts w:ascii="Times New Roman" w:hAnsi="Times New Roman"/>
          <w:sz w:val="28"/>
          <w:szCs w:val="28"/>
          <w:lang w:val="kk-KZ"/>
        </w:rPr>
        <w:t xml:space="preserve"> ығыстырушы</w:t>
      </w:r>
      <w:r>
        <w:rPr>
          <w:rFonts w:ascii="Times New Roman" w:hAnsi="Times New Roman"/>
          <w:sz w:val="28"/>
          <w:szCs w:val="28"/>
          <w:lang w:val="kk-KZ"/>
        </w:rPr>
        <w:t xml:space="preserve">; </w:t>
      </w:r>
      <w:r w:rsidRPr="00296F1D">
        <w:rPr>
          <w:rFonts w:ascii="Times New Roman" w:hAnsi="Times New Roman"/>
          <w:sz w:val="28"/>
          <w:szCs w:val="28"/>
          <w:lang w:val="kk-KZ"/>
        </w:rPr>
        <w:t xml:space="preserve">2) аэротенк </w:t>
      </w:r>
      <w:r>
        <w:rPr>
          <w:rFonts w:ascii="Times New Roman" w:hAnsi="Times New Roman"/>
          <w:sz w:val="28"/>
          <w:szCs w:val="28"/>
          <w:lang w:val="kk-KZ"/>
        </w:rPr>
        <w:t>–</w:t>
      </w:r>
      <w:r w:rsidRPr="00296F1D">
        <w:rPr>
          <w:rFonts w:ascii="Times New Roman" w:hAnsi="Times New Roman"/>
          <w:sz w:val="28"/>
          <w:szCs w:val="28"/>
          <w:lang w:val="kk-KZ"/>
        </w:rPr>
        <w:t>араластырушы</w:t>
      </w:r>
      <w:r>
        <w:rPr>
          <w:rFonts w:ascii="Times New Roman" w:hAnsi="Times New Roman"/>
          <w:sz w:val="28"/>
          <w:szCs w:val="28"/>
          <w:lang w:val="kk-KZ"/>
        </w:rPr>
        <w:t xml:space="preserve">; </w:t>
      </w:r>
      <w:r w:rsidRPr="00296F1D">
        <w:rPr>
          <w:rFonts w:ascii="Times New Roman" w:hAnsi="Times New Roman"/>
          <w:sz w:val="28"/>
          <w:szCs w:val="28"/>
          <w:lang w:val="kk-KZ"/>
        </w:rPr>
        <w:t>3) аэротенк</w:t>
      </w:r>
      <w:r>
        <w:rPr>
          <w:rFonts w:ascii="Times New Roman" w:hAnsi="Times New Roman"/>
          <w:sz w:val="28"/>
          <w:szCs w:val="28"/>
          <w:lang w:val="kk-KZ"/>
        </w:rPr>
        <w:t>тің</w:t>
      </w:r>
      <w:r w:rsidRPr="00296F1D">
        <w:rPr>
          <w:rFonts w:ascii="Times New Roman" w:hAnsi="Times New Roman"/>
          <w:sz w:val="28"/>
          <w:szCs w:val="28"/>
          <w:lang w:val="kk-KZ"/>
        </w:rPr>
        <w:t xml:space="preserve"> - күрделі типті.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Аэротенк ығыстырғышта белсенді тұнбаның жаңа бөлігі және тазартылып жатқан су бір уақытта аппаратқа жіберіледі де, белсенді тұнбаның ертіндісінің аппарат режимі бойынша қозғалысы жүзеге асады, идеалды ығыстырылады.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Аэротенк араластырғышта белсенді тұнба және тазартылып жатқан су аппаратқа түсіп, мұнда толық араласып, одан белсенді  тұнбаның ерітіндісі бөлінеді. Күрделі типті аэротенкте әртүрлі тазарту этаптарында араласу режимі де ығыстырылу режимі де жүзеге асырылады.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Гидродинамикалық режимдегі аэротенктің түрлері бірінші кезекте микроорганизмдер популяциясының физикалық жағдайына әсер етеді, сонымен қатар, ағын судағы ластанудағы организм тіршілік ететін ортаның (субстрат) тереңдігі мен жылдамдығына да әсер етеді.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Микроорганиздер популяциясының дамуы аэротенк ығыстырғышта тубулярлы мәдениет заңымен жүзеге асады. Егер белсенді тұнбаның ертіндісінің  әр бөлігі алдыңғы және кейінгі бөліктермен аз араласады десек, белсенді тұнбаның аэротенк ығыстырушымен қозғалатын көлемін бөліп алуға болады. Бұл көлемдегі микроорганизмдердің дамуы периодты өсу заңымен анықталады.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Аэротенк жүйелерін қолдану арқылы ағын суды тазартудың технологиялық схемасы екіншілі тұндырғыштар әр түрлі болуы мүмкін, бірақ көп элементтері міндетті болып табылады. Нақты схеманы таңдау әртүрлі факторлармен анықталады: ағын судың шығымымен, ластанудың құрамы мен концентрациясымен, тазартылған судың сапасына сұраныспен және т.б. Биологиялық тазарту сатысы аэротенктерде өтеді, бірақ ХПК және БПК ның өзгерісі алдыңғы этаптарда байқалады.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Биологиялық тазарту жүйесіне тек аэротенк және екінші тұндырғыштар ғана емес, сонымен қатар белсенді тұнбаның ерітіндісі ғана жіберілетін белсенді тұнбаның регенераторы да кіреді. Регенератор заводтың газ және басқа пештерінде қызған ауаның жылуын пайдалануға арналған жабдық.</w:t>
      </w:r>
    </w:p>
    <w:p w:rsidR="00D016DE" w:rsidRPr="007B72B3" w:rsidRDefault="00D016DE" w:rsidP="00FD05FF">
      <w:pPr>
        <w:spacing w:after="0" w:line="240" w:lineRule="auto"/>
        <w:ind w:firstLine="284"/>
        <w:jc w:val="both"/>
        <w:rPr>
          <w:rFonts w:ascii="Times New Roman" w:hAnsi="Times New Roman"/>
          <w:i/>
          <w:sz w:val="28"/>
          <w:szCs w:val="28"/>
          <w:lang w:val="kk-KZ"/>
        </w:rPr>
      </w:pPr>
      <w:r w:rsidRPr="00B17C07">
        <w:rPr>
          <w:rFonts w:ascii="Times New Roman" w:hAnsi="Times New Roman"/>
          <w:b/>
          <w:i/>
          <w:sz w:val="28"/>
          <w:szCs w:val="28"/>
          <w:lang w:val="kk-KZ"/>
        </w:rPr>
        <w:t>Аэрация желдету, тазарту, таза ауамен толтыру</w:t>
      </w:r>
      <w:r w:rsidRPr="007B72B3">
        <w:rPr>
          <w:rFonts w:ascii="Times New Roman" w:hAnsi="Times New Roman"/>
          <w:i/>
          <w:sz w:val="28"/>
          <w:szCs w:val="28"/>
          <w:lang w:val="kk-KZ"/>
        </w:rPr>
        <w:t>.</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Белсенді тұнба ерітіндісін оттегімен аэрациялау бұл зонада белсенді тұнбаның микроорганиздерімен қиын пайдаланылатын органикалық қоспаларды бөлу қабілетін қалпына келтіруге әкеледі.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Регенератордың көлемі аэротенкпен қосылғанда, негізгі аппараттың үштен бірінен аспайды. Аэротенктегі тазартылған су мен белсенді тұнба екінші тұндырғышқа жіберіледі де мұнда судан белсенді тұнбаны ажырату процесі жүреді.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Белсенді тұнбаның бір бөлігі тазарту жүйесіне қайта келеді, ал, микроорганизмдер өсуінің нәтижесінде пайда болған артық белсенді тұнба құрғатылған тұнба ауданына түседі.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Соңғы кездері белсенді тұнбаны пайдаланудың басқа да әдістері шығарылуда. Биологиялық тоғандарды қолдану мүмкіндігі де бар, мұнда биологиялық тазартылған су келесі ағартудан және  оттегімен байытудан өткізіледі.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Көбінесе су түрлі механикалық жүйелер арқылы ағартылады, мысалы құм қиыршық тас фильтрлері арқылы. Кейбір жағдайда суды биологялық тазартудан кейін реагентті тазартуға хлорлауға және озондауға ұшыратады. Биологиялық тазарту жүйелеріндегі ағын сулардың бөлу уақыты аэротенктегі және екінші тұндырғыштағы бөлу уақыттарынан құралады. </w:t>
      </w:r>
    </w:p>
    <w:p w:rsidR="00D016DE" w:rsidRDefault="00D016DE" w:rsidP="007B72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Бұл периодтардың ұзақтығын анықтау үшін түрлі эмперикалық формулалар қолданылады. Биологиялық тазартуды интенсификациялау үрдісін белсенді тұнба ерітіндісін таза оттегімен аэрациялау жолы арқылы жүргізуге болады, зерттеулер нәтижесі дәл осы қоректендіру компонентті аэробты процестер үшін нормалы болып табылады. </w:t>
      </w:r>
    </w:p>
    <w:p w:rsidR="00D016DE" w:rsidRPr="00296F1D" w:rsidRDefault="00D016DE" w:rsidP="007B72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Мұны пайдалану биологиялық тазартудың әсерін көбейтуге және жүйедегі ағын судың бөлу уақытын көбейтуге мүмкіндік туғызады. Бірақ мұндай жүйені жүзеге асыру оттегін қолдану артықтығы мәселесін туғызады. Мұны шешу үшін жабық типті аппарат Сокситенктер ойлап шығарылды. Оттегін қолдану әсерін көбеймен қатар </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СО</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өсіру ортасында артық жиналу болады, сондықтан оны периодты үрлеу қажет.</w:t>
      </w:r>
    </w:p>
    <w:p w:rsidR="00D016DE" w:rsidRPr="00296F1D" w:rsidRDefault="00D016DE" w:rsidP="007B72B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Биологиялық тазарту жүйелеріндегі органикалық қоспалардың тотығу жылдамдығын арттыру өсу процесінің шекті факторы ғана емес, сонымен қатар белсенді тұнбаның аппараттағы концентрациясын арттыру есебінен де жүзеге асады.</w:t>
      </w:r>
      <w:r>
        <w:rPr>
          <w:rFonts w:ascii="Times New Roman" w:hAnsi="Times New Roman"/>
          <w:sz w:val="28"/>
          <w:szCs w:val="28"/>
          <w:lang w:val="kk-KZ"/>
        </w:rPr>
        <w:t xml:space="preserve"> </w:t>
      </w:r>
      <w:r w:rsidRPr="00296F1D">
        <w:rPr>
          <w:rFonts w:ascii="Times New Roman" w:hAnsi="Times New Roman"/>
          <w:sz w:val="28"/>
          <w:szCs w:val="28"/>
          <w:lang w:val="kk-KZ"/>
        </w:rPr>
        <w:t>Биофильтрлерде ағын сулар жіңішке бактериалды қабықшамен қапталған ірі дәнді матери</w:t>
      </w:r>
      <w:r>
        <w:rPr>
          <w:rFonts w:ascii="Times New Roman" w:hAnsi="Times New Roman"/>
          <w:sz w:val="28"/>
          <w:szCs w:val="28"/>
          <w:lang w:val="kk-KZ"/>
        </w:rPr>
        <w:t>алдың қабатынан өтеді. Осы қабы</w:t>
      </w:r>
      <w:r w:rsidRPr="00296F1D">
        <w:rPr>
          <w:rFonts w:ascii="Times New Roman" w:hAnsi="Times New Roman"/>
          <w:sz w:val="28"/>
          <w:szCs w:val="28"/>
          <w:lang w:val="kk-KZ"/>
        </w:rPr>
        <w:t>қшаның арқасында биологиялық тотығу үрдісі интенсивті өтеді, дәл сол биофильтрден әрекет етуші бастама болып табылады.</w:t>
      </w:r>
    </w:p>
    <w:p w:rsidR="00D016DE" w:rsidRPr="00296F1D" w:rsidRDefault="00D016DE" w:rsidP="00DC3A18">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Рисунок 21" o:spid="_x0000_i1045" type="#_x0000_t75" style="width:384.75pt;height:201.75pt;visibility:visible">
            <v:imagedata r:id="rId29" o:title=""/>
          </v:shape>
        </w:pict>
      </w:r>
    </w:p>
    <w:p w:rsidR="00D016DE" w:rsidRDefault="00D016DE" w:rsidP="00643853">
      <w:pPr>
        <w:spacing w:after="0" w:line="240" w:lineRule="auto"/>
        <w:ind w:firstLine="284"/>
        <w:jc w:val="center"/>
        <w:rPr>
          <w:rFonts w:ascii="Times New Roman" w:hAnsi="Times New Roman"/>
          <w:sz w:val="28"/>
          <w:szCs w:val="28"/>
          <w:lang w:val="kk-KZ"/>
        </w:rPr>
      </w:pPr>
    </w:p>
    <w:p w:rsidR="00D016DE" w:rsidRDefault="00D016DE" w:rsidP="00643853">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15</w:t>
      </w:r>
      <w:r>
        <w:rPr>
          <w:rFonts w:ascii="Times New Roman" w:hAnsi="Times New Roman"/>
          <w:sz w:val="28"/>
          <w:szCs w:val="28"/>
          <w:lang w:val="kk-KZ"/>
        </w:rPr>
        <w:t>с</w:t>
      </w:r>
      <w:r w:rsidRPr="00296F1D">
        <w:rPr>
          <w:rFonts w:ascii="Times New Roman" w:hAnsi="Times New Roman"/>
          <w:sz w:val="28"/>
          <w:szCs w:val="28"/>
          <w:lang w:val="kk-KZ"/>
        </w:rPr>
        <w:t xml:space="preserve">урет. </w:t>
      </w:r>
      <w:r>
        <w:rPr>
          <w:rFonts w:ascii="Times New Roman" w:hAnsi="Times New Roman"/>
          <w:sz w:val="28"/>
          <w:szCs w:val="28"/>
          <w:lang w:val="kk-KZ"/>
        </w:rPr>
        <w:t xml:space="preserve"> </w:t>
      </w:r>
      <w:r w:rsidRPr="00296F1D">
        <w:rPr>
          <w:rFonts w:ascii="Times New Roman" w:hAnsi="Times New Roman"/>
          <w:sz w:val="28"/>
          <w:szCs w:val="28"/>
          <w:lang w:val="kk-KZ"/>
        </w:rPr>
        <w:t>Окситенк</w:t>
      </w:r>
    </w:p>
    <w:p w:rsidR="00D016DE"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Биофильтрлер фильтрлік материалдармен толтырылған, тесік түпке орнатылған және ағын сумен суландырылатын темірбетонды немесе кірпіш ыдыстарға ұқсасболып келеді. Биофильтрлерді тиеуге шлак, ұсақталған тас, пластмасса және т.б қолданылады. Биофильтрдегі ағын суларды тазарту биологиялық қабықша араласу нәтижесінде микроорганизмдер осы судан органикалық заттарды өздеріне сіңіріп алып, нәтижесінде ағын су тазартады. Биологиялық тазарту құрылғыларының ішінде үздіксіз және периодты әрекетті қондырғылар бөлінеді. Үздіксіз әдісте ағын сулар көптеген аппараттарда тазаланады, бір тазарту стадиясынан екіншісіне өту арқылы.Периодты технологияда барлық тазарту циклдер кезекпен бір аппаратта ғана жүргізіледі. Төгу алдында су тұндырылады және қоспалардың тазартылған сұйыққа түсу мүмкіндігі төмендейді. Егер суда қоспалар байқалса, оларды жою операциялары жүзеге асады. Мұндағы бір ғана кемшілік көп мөлшердегі судың периодты төгілуі.</w:t>
      </w:r>
    </w:p>
    <w:p w:rsidR="00D016DE" w:rsidRPr="00296F1D" w:rsidRDefault="00D016DE" w:rsidP="00B17C07">
      <w:pPr>
        <w:spacing w:after="0" w:line="240" w:lineRule="auto"/>
        <w:ind w:firstLine="284"/>
        <w:jc w:val="both"/>
        <w:rPr>
          <w:rFonts w:ascii="Times New Roman" w:hAnsi="Times New Roman"/>
          <w:sz w:val="28"/>
          <w:szCs w:val="28"/>
          <w:lang w:val="kk-KZ"/>
        </w:rPr>
      </w:pPr>
      <w:r w:rsidRPr="00643853">
        <w:rPr>
          <w:rFonts w:ascii="Times New Roman" w:hAnsi="Times New Roman"/>
          <w:b/>
          <w:i/>
          <w:sz w:val="28"/>
          <w:szCs w:val="28"/>
          <w:lang w:val="kk-KZ"/>
        </w:rPr>
        <w:t>Анаэробты тазарту әдістері</w:t>
      </w:r>
      <w:r w:rsidRPr="00296F1D">
        <w:rPr>
          <w:rFonts w:ascii="Times New Roman" w:hAnsi="Times New Roman"/>
          <w:sz w:val="28"/>
          <w:szCs w:val="28"/>
          <w:lang w:val="kk-KZ"/>
        </w:rPr>
        <w:t xml:space="preserve"> жоғары концентрацияланған құрамында көп мөлшерде органикалық заттары бар ағындар мен тұнбаларды бөлу үшін қолданылады. Органикалық заттардың бөліну процесі арнайы аппараттар метантенкаларда жүзеге асады. Органикалық заттардың бөліну процесін суреттеу үшін Баркер ұсынған схема қолданылады. Бұл схема бойынша химиялық ашу процесі  қышқыл және метанды екі сатыдан тұрады. Бұл сатының әрқайсысы арнайы микроорганизмдер тобымен жүзеге асады, қышқыл органотрофтармен, метанды литотрофтармен. Осы екі топта метантенкада бір уақытта болады, сондықтан, қышқыл және газ жасалу параллелді жүзеге асады. Дұрыс жұмыс жасайтын метантенкада қышқыл химиялық ашу нәтижесінде өнімдер екінші фазалы бактериалармен әрекеттеседі  және процесс сілтілі ортада жүреді. Метантенктің микрофлорасының қалыптасуы ағын сумен және тұнбамен түскен микроорганизмдер әсерінен жүргізіледі. Метантенктердің биоценозы аэробты биоценоздан анағұрлым аз, олардың ішінен тек елу түрлі бактерия бөлініп көрсетіледі. Олар ластануды химиялық ажыратудың біріншісі сатысы қышқыл пайда болу сатысын жүзеге асырады. Олардың ішінде бацилл өкілдері де бар, псевдоманад анаэробтарымен қатар метантенкте факультативті анаэробтар да кездеседі.  Тұнбадағы бактериалардың ортақ мөлшері 1-ден 15мг/мл-ге дейін жетеді. Органикалық заттардың бөліну процесіндегі бұл организмдер тобындағы соңғы өнім май қышқылдары, диоксиді, аммоний ионы, күкіртті болып табылады. </w:t>
      </w:r>
    </w:p>
    <w:p w:rsidR="00D016DE" w:rsidRPr="00296F1D" w:rsidRDefault="00D016DE" w:rsidP="00DC3A18">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Рисунок 22" o:spid="_x0000_i1046" type="#_x0000_t75" style="width:432.75pt;height:202.5pt;visibility:visible">
            <v:imagedata r:id="rId30" o:title=""/>
          </v:shape>
        </w:pict>
      </w:r>
    </w:p>
    <w:p w:rsidR="00D016DE" w:rsidRDefault="00D016DE" w:rsidP="00D11AEC">
      <w:pPr>
        <w:spacing w:after="0" w:line="240" w:lineRule="auto"/>
        <w:jc w:val="center"/>
        <w:rPr>
          <w:rFonts w:ascii="Times New Roman" w:hAnsi="Times New Roman"/>
          <w:sz w:val="28"/>
          <w:szCs w:val="28"/>
          <w:lang w:val="kk-KZ"/>
        </w:rPr>
      </w:pPr>
      <w:r>
        <w:rPr>
          <w:rFonts w:ascii="Times New Roman" w:hAnsi="Times New Roman"/>
          <w:sz w:val="28"/>
          <w:szCs w:val="28"/>
          <w:lang w:val="kk-KZ"/>
        </w:rPr>
        <w:t>16с</w:t>
      </w:r>
      <w:r w:rsidRPr="00296F1D">
        <w:rPr>
          <w:rFonts w:ascii="Times New Roman" w:hAnsi="Times New Roman"/>
          <w:sz w:val="28"/>
          <w:szCs w:val="28"/>
          <w:lang w:val="kk-KZ"/>
        </w:rPr>
        <w:t>урет</w:t>
      </w:r>
      <w:r>
        <w:rPr>
          <w:rFonts w:ascii="Times New Roman" w:hAnsi="Times New Roman"/>
          <w:sz w:val="28"/>
          <w:szCs w:val="28"/>
          <w:lang w:val="kk-KZ"/>
        </w:rPr>
        <w:t xml:space="preserve">. </w:t>
      </w:r>
      <w:r w:rsidRPr="00296F1D">
        <w:rPr>
          <w:rFonts w:ascii="Times New Roman" w:hAnsi="Times New Roman"/>
          <w:sz w:val="28"/>
          <w:szCs w:val="28"/>
          <w:lang w:val="kk-KZ"/>
        </w:rPr>
        <w:t xml:space="preserve"> Метантен</w:t>
      </w:r>
      <w:r>
        <w:rPr>
          <w:rFonts w:ascii="Times New Roman" w:hAnsi="Times New Roman"/>
          <w:sz w:val="28"/>
          <w:szCs w:val="28"/>
          <w:lang w:val="kk-KZ"/>
        </w:rPr>
        <w:t>к</w:t>
      </w:r>
    </w:p>
    <w:p w:rsidR="00D016DE" w:rsidRPr="00296F1D" w:rsidRDefault="00D016DE" w:rsidP="000E252E">
      <w:pPr>
        <w:spacing w:after="0" w:line="240" w:lineRule="auto"/>
        <w:rPr>
          <w:rFonts w:ascii="Times New Roman" w:hAnsi="Times New Roman"/>
          <w:sz w:val="28"/>
          <w:szCs w:val="28"/>
          <w:lang w:val="kk-KZ"/>
        </w:rPr>
      </w:pPr>
    </w:p>
    <w:p w:rsidR="00D016DE" w:rsidRDefault="00D016DE" w:rsidP="0064385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Органикалық заттардың бөліну процесінің өнімдері келесі өзгерістерге ұшырайды, нәтижесінде белгілі мөлшерде метан мен көміртегі диоксиді пайда болады. Екінші сатыдағы негізгі роль метан жасайтын бактериаларға беріледі, олар әртүрлі, оның ішінде коктар, сарциндар, таяқшалар бар. </w:t>
      </w:r>
      <w:r>
        <w:rPr>
          <w:rFonts w:ascii="Times New Roman" w:hAnsi="Times New Roman"/>
          <w:sz w:val="28"/>
          <w:szCs w:val="28"/>
          <w:lang w:val="kk-KZ"/>
        </w:rPr>
        <w:t xml:space="preserve"> </w:t>
      </w:r>
    </w:p>
    <w:p w:rsidR="00D016DE" w:rsidRDefault="00D016DE" w:rsidP="0064385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 жасалу  процесі бактериаларға энергия алу үшін қажет. Метантенк биоценоздың тіршілік қабілетінің арқасында  ағындар мен қалдықтарда органикалық ластанудың концентрациясы төмендейді.</w:t>
      </w:r>
    </w:p>
    <w:p w:rsidR="00D016DE" w:rsidRPr="00296F1D" w:rsidRDefault="00D016DE" w:rsidP="00AA48D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Биогаз компоненттерінің ортақ мөлшері және проценттік үлесі ашу ортасының құрамымен анықталады. </w:t>
      </w:r>
      <w:r w:rsidRPr="00296F1D">
        <w:rPr>
          <w:rFonts w:ascii="Times New Roman" w:hAnsi="Times New Roman"/>
          <w:sz w:val="28"/>
          <w:szCs w:val="28"/>
        </w:rPr>
        <w:t>1</w:t>
      </w:r>
      <w:r w:rsidRPr="00296F1D">
        <w:rPr>
          <w:rFonts w:ascii="Times New Roman" w:hAnsi="Times New Roman"/>
          <w:sz w:val="28"/>
          <w:szCs w:val="28"/>
          <w:lang w:val="kk-KZ"/>
        </w:rPr>
        <w:t xml:space="preserve">г май типтес заттың бөлінуінен </w:t>
      </w:r>
      <w:r w:rsidRPr="00296F1D">
        <w:rPr>
          <w:rFonts w:ascii="Times New Roman" w:hAnsi="Times New Roman"/>
          <w:sz w:val="28"/>
          <w:szCs w:val="28"/>
        </w:rPr>
        <w:t>1200</w:t>
      </w:r>
      <w:r w:rsidRPr="00296F1D">
        <w:rPr>
          <w:rFonts w:ascii="Times New Roman" w:hAnsi="Times New Roman"/>
          <w:sz w:val="28"/>
          <w:szCs w:val="28"/>
          <w:lang w:val="kk-KZ"/>
        </w:rPr>
        <w:t>мл газ пайда болады: СН</w:t>
      </w:r>
      <w:r w:rsidRPr="00296F1D">
        <w:rPr>
          <w:rFonts w:ascii="Times New Roman" w:hAnsi="Times New Roman"/>
          <w:sz w:val="28"/>
          <w:szCs w:val="28"/>
          <w:vertAlign w:val="subscript"/>
        </w:rPr>
        <w:t xml:space="preserve">4 </w:t>
      </w:r>
      <w:r w:rsidRPr="00296F1D">
        <w:rPr>
          <w:rFonts w:ascii="Times New Roman" w:hAnsi="Times New Roman"/>
          <w:sz w:val="28"/>
          <w:szCs w:val="28"/>
        </w:rPr>
        <w:t>-68, СО</w:t>
      </w:r>
      <w:r w:rsidRPr="00296F1D">
        <w:rPr>
          <w:rFonts w:ascii="Times New Roman" w:hAnsi="Times New Roman"/>
          <w:sz w:val="28"/>
          <w:szCs w:val="28"/>
          <w:vertAlign w:val="subscript"/>
        </w:rPr>
        <w:t>2</w:t>
      </w:r>
      <w:r w:rsidRPr="00296F1D">
        <w:rPr>
          <w:rFonts w:ascii="Times New Roman" w:hAnsi="Times New Roman"/>
          <w:sz w:val="28"/>
          <w:szCs w:val="28"/>
          <w:lang w:val="kk-KZ"/>
        </w:rPr>
        <w:t xml:space="preserve"> – 32. Көміртегі типтес заттың ыдырауынан </w:t>
      </w:r>
      <w:r w:rsidRPr="00296F1D">
        <w:rPr>
          <w:rFonts w:ascii="Times New Roman" w:hAnsi="Times New Roman"/>
          <w:sz w:val="28"/>
          <w:szCs w:val="28"/>
        </w:rPr>
        <w:t>800мл газ пайда болады: СН-50, СО</w:t>
      </w:r>
      <w:r w:rsidRPr="00296F1D">
        <w:rPr>
          <w:rFonts w:ascii="Times New Roman" w:hAnsi="Times New Roman"/>
          <w:sz w:val="28"/>
          <w:szCs w:val="28"/>
          <w:vertAlign w:val="subscript"/>
        </w:rPr>
        <w:t>2</w:t>
      </w:r>
      <w:r w:rsidRPr="00296F1D">
        <w:rPr>
          <w:rFonts w:ascii="Times New Roman" w:hAnsi="Times New Roman"/>
          <w:sz w:val="28"/>
          <w:szCs w:val="28"/>
        </w:rPr>
        <w:t>-50. Араласу  интенсивт</w:t>
      </w:r>
      <w:r w:rsidRPr="00296F1D">
        <w:rPr>
          <w:rFonts w:ascii="Times New Roman" w:hAnsi="Times New Roman"/>
          <w:sz w:val="28"/>
          <w:szCs w:val="28"/>
          <w:lang w:val="kk-KZ"/>
        </w:rPr>
        <w:t xml:space="preserve">ілігінің өсу кезінде </w:t>
      </w:r>
      <w:r w:rsidRPr="00296F1D">
        <w:rPr>
          <w:rFonts w:ascii="Times New Roman" w:hAnsi="Times New Roman"/>
          <w:sz w:val="28"/>
          <w:szCs w:val="28"/>
        </w:rPr>
        <w:t>3-тен</w:t>
      </w:r>
      <w:r w:rsidRPr="00296F1D">
        <w:rPr>
          <w:rFonts w:ascii="Times New Roman" w:hAnsi="Times New Roman"/>
          <w:sz w:val="28"/>
          <w:szCs w:val="28"/>
          <w:lang w:val="kk-KZ"/>
        </w:rPr>
        <w:t xml:space="preserve"> </w:t>
      </w:r>
      <w:r w:rsidRPr="00296F1D">
        <w:rPr>
          <w:rFonts w:ascii="Times New Roman" w:hAnsi="Times New Roman"/>
          <w:sz w:val="28"/>
          <w:szCs w:val="28"/>
        </w:rPr>
        <w:t xml:space="preserve"> 5мин/айн</w:t>
      </w:r>
      <w:r w:rsidRPr="00296F1D">
        <w:rPr>
          <w:rFonts w:ascii="Times New Roman" w:hAnsi="Times New Roman"/>
          <w:sz w:val="28"/>
          <w:szCs w:val="28"/>
          <w:lang w:val="kk-KZ"/>
        </w:rPr>
        <w:t>. Биогаз шығуының өсуі аз, орташа 12-15%, 1тәулік ішінде биогаз шығуы 3есе төмендейді. Биогаз алу процесін іске асырудың технологиялық қиындығы ең алдымен метанның ашуына байланысты. Биосинтезге клетканың жұмсайтын энергиясы аэробты сияқты тұрақты келеді. Метантенк міндетті түрде газ бөлгіш және өртке қарсы аулағыштармен жабдықталуы тиіс.</w:t>
      </w:r>
      <w:r>
        <w:rPr>
          <w:rFonts w:ascii="Times New Roman" w:hAnsi="Times New Roman"/>
          <w:sz w:val="28"/>
          <w:szCs w:val="28"/>
          <w:lang w:val="kk-KZ"/>
        </w:rPr>
        <w:t xml:space="preserve"> </w:t>
      </w:r>
      <w:r w:rsidRPr="00296F1D">
        <w:rPr>
          <w:rFonts w:ascii="Times New Roman" w:hAnsi="Times New Roman"/>
          <w:sz w:val="28"/>
          <w:szCs w:val="28"/>
          <w:lang w:val="kk-KZ"/>
        </w:rPr>
        <w:t>Метаногенездің белсенді түрде қолданылуы (органикалық қышқылдарды ашыту кезінде) экологиялық және энергетикалық проблемаларды шешудің негізгі жолы болып табылады. Ол, мысалы, агроөнеркәсіп комплексін тәуелсіз энергожабдықтауға көшуіне мүмкіндік береді. Қазіргі заманғы өндірістік биотехнологияның  негізгі маңызды тапсырмасы – метаногенез процесін оптималды технологиялық рәсімдеу және интенсификациялау болып табылады.</w:t>
      </w:r>
    </w:p>
    <w:p w:rsidR="00D016DE" w:rsidRPr="00296F1D" w:rsidRDefault="00D016DE" w:rsidP="00B17C07">
      <w:pPr>
        <w:spacing w:after="0" w:line="240" w:lineRule="auto"/>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 Ағын суларды биологиялық тазарту үшін қолданылатын әдістер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 Анаэробты тазарту әдістері қандай мақсатта қолданылады?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 Ағын суларды биологиялық тазартудың маңызы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 Аэротенк қанша түрге бөлінеді?</w:t>
      </w:r>
    </w:p>
    <w:p w:rsidR="00D016DE" w:rsidRPr="00643853" w:rsidRDefault="00D016DE" w:rsidP="00643853">
      <w:pPr>
        <w:spacing w:after="0" w:line="240" w:lineRule="auto"/>
        <w:ind w:firstLine="284"/>
        <w:jc w:val="both"/>
        <w:rPr>
          <w:rFonts w:ascii="Times New Roman" w:hAnsi="Times New Roman"/>
          <w:i/>
          <w:sz w:val="28"/>
          <w:szCs w:val="28"/>
          <w:lang w:val="kk-KZ"/>
        </w:rPr>
      </w:pPr>
      <w:r>
        <w:rPr>
          <w:rFonts w:ascii="Times New Roman" w:hAnsi="Times New Roman"/>
          <w:sz w:val="28"/>
          <w:szCs w:val="28"/>
          <w:lang w:val="kk-KZ"/>
        </w:rPr>
        <w:t>5.</w:t>
      </w:r>
      <w:r w:rsidRPr="00643853">
        <w:rPr>
          <w:rFonts w:ascii="Times New Roman" w:hAnsi="Times New Roman"/>
          <w:b/>
          <w:i/>
          <w:sz w:val="28"/>
          <w:szCs w:val="28"/>
          <w:lang w:val="kk-KZ"/>
        </w:rPr>
        <w:t xml:space="preserve"> </w:t>
      </w:r>
      <w:r w:rsidRPr="00643853">
        <w:rPr>
          <w:rFonts w:ascii="Times New Roman" w:hAnsi="Times New Roman"/>
          <w:sz w:val="28"/>
          <w:szCs w:val="28"/>
          <w:lang w:val="kk-KZ"/>
        </w:rPr>
        <w:t>Аэрация желдету, тазарту, таза ауамен толтыру.</w:t>
      </w:r>
    </w:p>
    <w:p w:rsidR="00D016DE" w:rsidRPr="00296F1D" w:rsidRDefault="00D016DE" w:rsidP="00FD05F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6.</w:t>
      </w:r>
      <w:r w:rsidRPr="00296F1D">
        <w:rPr>
          <w:rFonts w:ascii="Times New Roman" w:hAnsi="Times New Roman"/>
          <w:sz w:val="28"/>
          <w:szCs w:val="28"/>
          <w:lang w:val="kk-KZ"/>
        </w:rPr>
        <w:t>Метаногенездің белсенді түрде қолданылуы</w:t>
      </w:r>
    </w:p>
    <w:p w:rsidR="00D016DE" w:rsidRPr="00D9398E" w:rsidRDefault="00D016DE" w:rsidP="00B17C07">
      <w:pPr>
        <w:spacing w:after="0" w:line="240" w:lineRule="auto"/>
        <w:rPr>
          <w:rFonts w:ascii="Times New Roman" w:hAnsi="Times New Roman"/>
          <w:sz w:val="28"/>
          <w:szCs w:val="28"/>
          <w:lang w:val="kk-KZ"/>
        </w:rPr>
      </w:pPr>
    </w:p>
    <w:p w:rsidR="00D016DE" w:rsidRPr="00D9398E" w:rsidRDefault="00D016DE" w:rsidP="00B17C07">
      <w:pPr>
        <w:spacing w:after="0" w:line="240" w:lineRule="auto"/>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w:t>
      </w:r>
      <w:r>
        <w:rPr>
          <w:rFonts w:ascii="Times New Roman" w:hAnsi="Times New Roman"/>
          <w:b/>
          <w:sz w:val="28"/>
          <w:szCs w:val="28"/>
          <w:lang w:val="kk-KZ"/>
        </w:rPr>
        <w:t>14</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0E252E">
      <w:pPr>
        <w:spacing w:after="0" w:line="240" w:lineRule="auto"/>
        <w:ind w:firstLine="284"/>
        <w:jc w:val="both"/>
        <w:rPr>
          <w:rFonts w:ascii="Times New Roman" w:hAnsi="Times New Roman"/>
          <w:i/>
          <w:sz w:val="28"/>
          <w:szCs w:val="28"/>
          <w:lang w:val="kk-KZ"/>
        </w:rPr>
      </w:pPr>
      <w:r w:rsidRPr="00296F1D">
        <w:rPr>
          <w:rFonts w:ascii="Times New Roman" w:hAnsi="Times New Roman"/>
          <w:b/>
          <w:sz w:val="28"/>
          <w:szCs w:val="28"/>
          <w:lang w:val="kk-KZ"/>
        </w:rPr>
        <w:t xml:space="preserve">Тақырыбы: </w:t>
      </w:r>
      <w:r w:rsidRPr="00292E16">
        <w:rPr>
          <w:rFonts w:ascii="Times New Roman" w:hAnsi="Times New Roman"/>
          <w:sz w:val="28"/>
          <w:szCs w:val="28"/>
          <w:lang w:val="kk-KZ"/>
        </w:rPr>
        <w:t>Металдардың тұнуында  сульфаттредукциялаушы бактериялардың қолданылуы, олардың тіршілік ету шарттары</w:t>
      </w:r>
    </w:p>
    <w:p w:rsidR="00D016DE" w:rsidRPr="00D9398E" w:rsidRDefault="00D016DE" w:rsidP="00FD05FF">
      <w:pPr>
        <w:spacing w:after="0" w:line="240" w:lineRule="auto"/>
        <w:ind w:firstLine="284"/>
        <w:jc w:val="center"/>
        <w:rPr>
          <w:rFonts w:ascii="Times New Roman" w:hAnsi="Times New Roman"/>
          <w:b/>
          <w:sz w:val="28"/>
          <w:szCs w:val="28"/>
          <w:lang w:val="kk-KZ"/>
        </w:rPr>
      </w:pPr>
    </w:p>
    <w:p w:rsidR="00D016DE" w:rsidRPr="00D9398E"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292E16">
      <w:pPr>
        <w:spacing w:after="0" w:line="240" w:lineRule="auto"/>
        <w:ind w:firstLine="284"/>
        <w:rPr>
          <w:rFonts w:ascii="Times New Roman" w:hAnsi="Times New Roman"/>
          <w:b/>
          <w:sz w:val="28"/>
          <w:szCs w:val="28"/>
          <w:lang w:val="kk-KZ"/>
        </w:rPr>
      </w:pPr>
    </w:p>
    <w:p w:rsidR="00D016DE" w:rsidRDefault="00D016DE" w:rsidP="000E252E">
      <w:pPr>
        <w:spacing w:after="0" w:line="240" w:lineRule="auto"/>
        <w:rPr>
          <w:rFonts w:ascii="Times New Roman" w:hAnsi="Times New Roman"/>
          <w:sz w:val="28"/>
          <w:szCs w:val="28"/>
          <w:lang w:val="kk-KZ"/>
        </w:rPr>
      </w:pPr>
      <w:r w:rsidRPr="00296F1D">
        <w:rPr>
          <w:rFonts w:ascii="Times New Roman" w:hAnsi="Times New Roman"/>
          <w:sz w:val="28"/>
          <w:szCs w:val="28"/>
          <w:lang w:val="kk-KZ"/>
        </w:rPr>
        <w:t>Ағын суларда металл тұнғанда болып өтетін процестердің химизмі, анаэробты гетеротрофты микроорганизмдер</w:t>
      </w:r>
      <w:r>
        <w:rPr>
          <w:rFonts w:ascii="Times New Roman" w:hAnsi="Times New Roman"/>
          <w:sz w:val="28"/>
          <w:szCs w:val="28"/>
          <w:lang w:val="kk-KZ"/>
        </w:rPr>
        <w:t xml:space="preserve">мен </w:t>
      </w:r>
      <w:r w:rsidRPr="00296F1D">
        <w:rPr>
          <w:rFonts w:ascii="Times New Roman" w:hAnsi="Times New Roman"/>
          <w:sz w:val="28"/>
          <w:szCs w:val="28"/>
          <w:lang w:val="kk-KZ"/>
        </w:rPr>
        <w:t xml:space="preserve"> өсімдік қалдықтарының орган</w:t>
      </w:r>
      <w:r>
        <w:rPr>
          <w:rFonts w:ascii="Times New Roman" w:hAnsi="Times New Roman"/>
          <w:sz w:val="28"/>
          <w:szCs w:val="28"/>
          <w:lang w:val="kk-KZ"/>
        </w:rPr>
        <w:t>икалық заттарының минералдануы.</w:t>
      </w:r>
    </w:p>
    <w:p w:rsidR="00D016DE" w:rsidRPr="00296F1D" w:rsidRDefault="00D016DE" w:rsidP="000E252E">
      <w:pPr>
        <w:spacing w:after="0" w:line="240" w:lineRule="auto"/>
        <w:rPr>
          <w:rFonts w:ascii="Times New Roman" w:hAnsi="Times New Roman"/>
          <w:sz w:val="28"/>
          <w:szCs w:val="28"/>
          <w:lang w:val="kk-KZ"/>
        </w:rPr>
      </w:pPr>
      <w:r>
        <w:rPr>
          <w:rFonts w:ascii="Times New Roman" w:hAnsi="Times New Roman"/>
          <w:sz w:val="28"/>
          <w:szCs w:val="28"/>
          <w:lang w:val="kk-KZ"/>
        </w:rPr>
        <w:t>О</w:t>
      </w:r>
      <w:r w:rsidRPr="00296F1D">
        <w:rPr>
          <w:rFonts w:ascii="Times New Roman" w:hAnsi="Times New Roman"/>
          <w:sz w:val="28"/>
          <w:szCs w:val="28"/>
          <w:lang w:val="kk-KZ"/>
        </w:rPr>
        <w:t>ттегі құрамының азаюы және анаэробты сульфатредукциялаушы бактериялар белсенділігінің а</w:t>
      </w:r>
      <w:r>
        <w:rPr>
          <w:rFonts w:ascii="Times New Roman" w:hAnsi="Times New Roman"/>
          <w:sz w:val="28"/>
          <w:szCs w:val="28"/>
          <w:lang w:val="kk-KZ"/>
        </w:rPr>
        <w:t>ртуына байланысты шарттарды ОБП ұлғаюы.</w:t>
      </w:r>
      <w:r w:rsidRPr="00296F1D">
        <w:rPr>
          <w:rFonts w:ascii="Times New Roman" w:hAnsi="Times New Roman"/>
          <w:sz w:val="28"/>
          <w:szCs w:val="28"/>
          <w:lang w:val="kk-KZ"/>
        </w:rPr>
        <w:t xml:space="preserve"> </w:t>
      </w:r>
    </w:p>
    <w:p w:rsidR="00D016DE" w:rsidRDefault="00D016DE" w:rsidP="00AA48DA">
      <w:pPr>
        <w:spacing w:after="0" w:line="240" w:lineRule="auto"/>
        <w:jc w:val="both"/>
        <w:rPr>
          <w:rFonts w:ascii="Times New Roman" w:hAnsi="Times New Roman"/>
          <w:sz w:val="28"/>
          <w:szCs w:val="28"/>
          <w:lang w:val="kk-KZ"/>
        </w:rPr>
      </w:pPr>
      <w:r w:rsidRPr="00296F1D">
        <w:rPr>
          <w:rFonts w:ascii="Times New Roman" w:hAnsi="Times New Roman"/>
          <w:sz w:val="28"/>
          <w:szCs w:val="28"/>
          <w:lang w:val="kk-KZ"/>
        </w:rPr>
        <w:t xml:space="preserve">Сульфатредукциялаушы  бактериялардың мыс, сынап, вольфрам және молибден тұнбаларындағы ролі. </w:t>
      </w:r>
    </w:p>
    <w:p w:rsidR="00D016DE" w:rsidRPr="00AA48DA" w:rsidRDefault="00D016DE" w:rsidP="00AA48DA">
      <w:pPr>
        <w:spacing w:after="0" w:line="240" w:lineRule="auto"/>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Default="00D016DE" w:rsidP="00AA48DA">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3. Биотехнология: Учебное пособие для вузов в 8-ми кн. - М.: Высшая школа, 1987.</w:t>
      </w:r>
    </w:p>
    <w:p w:rsidR="00D016DE" w:rsidRPr="00C741D4" w:rsidRDefault="00D016DE" w:rsidP="00AA48DA">
      <w:pPr>
        <w:autoSpaceDE w:val="0"/>
        <w:autoSpaceDN w:val="0"/>
        <w:adjustRightInd w:val="0"/>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Металдардың тұнуында  сульфаттредукциялаушы бактериялардың қолданылуы, олардың тіршілік ету шарттары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Сульфид кендерінің көпшілігі магмадан бөлініп, ыстық су ерітінділерінен сульфид металлдардың бөлінуінің арқасында пайда болған. Осыдан басқа тәсілмен пайда болған кен орындары да бар. Бұл кен орындары үлкен ауданды талап етеді және де тұнба түрлерімен ассоциациаланады. Металлды ерітінділерден сульфидтерді тұндыру процессінде, стратифицириалды кен орында</w:t>
      </w:r>
      <w:r>
        <w:rPr>
          <w:rFonts w:ascii="Times New Roman" w:hAnsi="Times New Roman"/>
          <w:sz w:val="28"/>
          <w:szCs w:val="28"/>
          <w:lang w:val="kk-KZ"/>
        </w:rPr>
        <w:t>рының пайда болуында сульфатреду</w:t>
      </w:r>
      <w:r w:rsidRPr="00296F1D">
        <w:rPr>
          <w:rFonts w:ascii="Times New Roman" w:hAnsi="Times New Roman"/>
          <w:sz w:val="28"/>
          <w:szCs w:val="28"/>
          <w:lang w:val="kk-KZ"/>
        </w:rPr>
        <w:t>циалды бактерияларда қатысқан деген болжам бар. 1926 ж Е. Бастип, бірінші болып су</w:t>
      </w:r>
      <w:r>
        <w:rPr>
          <w:rFonts w:ascii="Times New Roman" w:hAnsi="Times New Roman"/>
          <w:sz w:val="28"/>
          <w:szCs w:val="28"/>
          <w:lang w:val="kk-KZ"/>
        </w:rPr>
        <w:t>льфит кендерін алуда сульфатреду</w:t>
      </w:r>
      <w:r w:rsidRPr="00296F1D">
        <w:rPr>
          <w:rFonts w:ascii="Times New Roman" w:hAnsi="Times New Roman"/>
          <w:sz w:val="28"/>
          <w:szCs w:val="28"/>
          <w:lang w:val="kk-KZ"/>
        </w:rPr>
        <w:t>циалды бактериялардың атқаратын қызметі жөніндегі гипотезаны</w:t>
      </w:r>
      <w:r>
        <w:rPr>
          <w:rFonts w:ascii="Times New Roman" w:hAnsi="Times New Roman"/>
          <w:sz w:val="28"/>
          <w:szCs w:val="28"/>
          <w:lang w:val="kk-KZ"/>
        </w:rPr>
        <w:t xml:space="preserve"> ұсынды. Сол уақытта сульфатредуци</w:t>
      </w:r>
      <w:r w:rsidRPr="00296F1D">
        <w:rPr>
          <w:rFonts w:ascii="Times New Roman" w:hAnsi="Times New Roman"/>
          <w:sz w:val="28"/>
          <w:szCs w:val="28"/>
          <w:lang w:val="kk-KZ"/>
        </w:rPr>
        <w:t>алды бактериялар мұнай кен орындарындағы суларда анықталған. Биоген тәсілімен алынған сероводороды бар сулар металлы бар ерітінділермен әрекетке түскенде соңғылары сульфиттер түрінде пайда болады. Металлдар бұл ерітінділерге магмадан түсіп, ішкі сулармен алып шығ</w:t>
      </w:r>
      <w:r>
        <w:rPr>
          <w:rFonts w:ascii="Times New Roman" w:hAnsi="Times New Roman"/>
          <w:sz w:val="28"/>
          <w:szCs w:val="28"/>
          <w:lang w:val="kk-KZ"/>
        </w:rPr>
        <w:t>ар</w:t>
      </w:r>
      <w:r w:rsidRPr="00296F1D">
        <w:rPr>
          <w:rFonts w:ascii="Times New Roman" w:hAnsi="Times New Roman"/>
          <w:sz w:val="28"/>
          <w:szCs w:val="28"/>
          <w:lang w:val="kk-KZ"/>
        </w:rPr>
        <w:t>ылады. Осы тәсілмен сингенетикалық және эпинегенетикалық кен орындары пайда болады. Қысым және қалыпты температурада жағдайларында бактерияларсыз сероводород пайда болмайды. Х. Тильдің тәжр</w:t>
      </w:r>
      <w:r>
        <w:rPr>
          <w:rFonts w:ascii="Times New Roman" w:hAnsi="Times New Roman"/>
          <w:sz w:val="28"/>
          <w:szCs w:val="28"/>
          <w:lang w:val="kk-KZ"/>
        </w:rPr>
        <w:t>ибелеріне сүйеніп төмендегілер анықталынған</w:t>
      </w:r>
      <w:r w:rsidRPr="00296F1D">
        <w:rPr>
          <w:rFonts w:ascii="Times New Roman" w:hAnsi="Times New Roman"/>
          <w:sz w:val="28"/>
          <w:szCs w:val="28"/>
          <w:lang w:val="kk-KZ"/>
        </w:rPr>
        <w:t>: сульфиттер- көмір, битуминозды сланц, асфальт, метан, ацетилен және сутегінің әсерінен пайда болмайды. Сульфаттарды қайта тіктеу- өте көп қуатты талап етеді, бұл процессте бактериялар органикалық заттардың қышқылдануының арқасында алынған қуат көзін пайдаланады.  Миссури, Канзас, Оклахома штаттарындағы көптеген кен орындары битум және ауыр мұнаймен ассоциацияланады. Сульфит кен орындарындағы металлдар қышқылданудың арқасында ерітіндіге ауысады және құрамында сульфатредицириалды бактериялары бар сероводород сулары бар флангаларға алып шығылады. Сероводородтың әсерінен ерітінділерге айналған металлдар қайтадан тұнады. Осылайша кендердің қайта өңделу процесс</w:t>
      </w:r>
      <w:r>
        <w:rPr>
          <w:rFonts w:ascii="Times New Roman" w:hAnsi="Times New Roman"/>
          <w:sz w:val="28"/>
          <w:szCs w:val="28"/>
          <w:lang w:val="kk-KZ"/>
        </w:rPr>
        <w:t xml:space="preserve">і </w:t>
      </w:r>
      <w:r w:rsidRPr="00296F1D">
        <w:rPr>
          <w:rFonts w:ascii="Times New Roman" w:hAnsi="Times New Roman"/>
          <w:sz w:val="28"/>
          <w:szCs w:val="28"/>
          <w:lang w:val="kk-KZ"/>
        </w:rPr>
        <w:t>болады, бірақ әдеттегідей жер қойнауында емес, флангада. Сульфиттерді екінші рет өңдеу жөніне тоқтайтын болсақ Кавказдағы Худее деп аталатын кен орнын айтуға болады. Бұл кен орындарында химиялық және бактериалдық қышқылдану процесстері жүреді, соның нәтижесінде қышқыл купоронос  сулары пайда болады. Металлдары бар қышқыл сулардың сероводород  суларымен қосылғанында екінші сульфиттер  пайда болады, ол кен орындарында  металлдардың  екінші</w:t>
      </w:r>
      <w:r>
        <w:rPr>
          <w:rFonts w:ascii="Times New Roman" w:hAnsi="Times New Roman"/>
          <w:sz w:val="28"/>
          <w:szCs w:val="28"/>
          <w:lang w:val="kk-KZ"/>
        </w:rPr>
        <w:t>лей</w:t>
      </w:r>
      <w:r w:rsidRPr="00296F1D">
        <w:rPr>
          <w:rFonts w:ascii="Times New Roman" w:hAnsi="Times New Roman"/>
          <w:sz w:val="28"/>
          <w:szCs w:val="28"/>
          <w:lang w:val="kk-KZ"/>
        </w:rPr>
        <w:t xml:space="preserve"> концентрациясына алып келеді.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Барлық сульфит  кен орындарында сульфат-бактериялар </w:t>
      </w:r>
      <w:r>
        <w:rPr>
          <w:rFonts w:ascii="Times New Roman" w:hAnsi="Times New Roman"/>
          <w:sz w:val="28"/>
          <w:szCs w:val="28"/>
          <w:lang w:val="kk-KZ"/>
        </w:rPr>
        <w:t>кездеседі</w:t>
      </w:r>
      <w:r w:rsidRPr="00296F1D">
        <w:rPr>
          <w:rFonts w:ascii="Times New Roman" w:hAnsi="Times New Roman"/>
          <w:sz w:val="28"/>
          <w:szCs w:val="28"/>
          <w:lang w:val="kk-KZ"/>
        </w:rPr>
        <w:t>. Әсіресе олар Жезқазғанда кең таралған. Сульфиттерді алуда негізгі қызметті сульфатредуцирл</w:t>
      </w:r>
      <w:r>
        <w:rPr>
          <w:rFonts w:ascii="Times New Roman" w:hAnsi="Times New Roman"/>
          <w:sz w:val="28"/>
          <w:szCs w:val="28"/>
          <w:lang w:val="kk-KZ"/>
        </w:rPr>
        <w:t>е</w:t>
      </w:r>
      <w:r w:rsidRPr="00296F1D">
        <w:rPr>
          <w:rFonts w:ascii="Times New Roman" w:hAnsi="Times New Roman"/>
          <w:sz w:val="28"/>
          <w:szCs w:val="28"/>
          <w:lang w:val="kk-KZ"/>
        </w:rPr>
        <w:t>уш</w:t>
      </w:r>
      <w:r>
        <w:rPr>
          <w:rFonts w:ascii="Times New Roman" w:hAnsi="Times New Roman"/>
          <w:sz w:val="28"/>
          <w:szCs w:val="28"/>
          <w:lang w:val="kk-KZ"/>
        </w:rPr>
        <w:t>і</w:t>
      </w:r>
      <w:r w:rsidRPr="00296F1D">
        <w:rPr>
          <w:rFonts w:ascii="Times New Roman" w:hAnsi="Times New Roman"/>
          <w:sz w:val="28"/>
          <w:szCs w:val="28"/>
          <w:lang w:val="kk-KZ"/>
        </w:rPr>
        <w:t xml:space="preserve"> бактериялар орындаса, сульфит кендерінің қышқылдану кезінде – тионды бактериялар орындайды.  Олардың ішінен Th. ferrooxidans  ерекше орын  алады, ол 1947ж.  А.Колмер және  М.Хинклмен  көмір шахталарының қышқыл суларынан алынған.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Th. ferrooxidans   темір және күкірттің қыщқылдану қоспаларын қолданады. Th. ferrooxidans   барлық сульфиттерді қышқылдандырады   металлдарды ерітіндіге айналдырады.  Темірді қышқылдандыру  кезінде, ол организм  темірд</w:t>
      </w:r>
      <w:r>
        <w:rPr>
          <w:rFonts w:ascii="Times New Roman" w:hAnsi="Times New Roman"/>
          <w:sz w:val="28"/>
          <w:szCs w:val="28"/>
          <w:lang w:val="kk-KZ"/>
        </w:rPr>
        <w:t>і</w:t>
      </w:r>
      <w:r w:rsidRPr="00296F1D">
        <w:rPr>
          <w:rFonts w:ascii="Times New Roman" w:hAnsi="Times New Roman"/>
          <w:sz w:val="28"/>
          <w:szCs w:val="28"/>
          <w:lang w:val="kk-KZ"/>
        </w:rPr>
        <w:t>ң  сул</w:t>
      </w:r>
      <w:r>
        <w:rPr>
          <w:rFonts w:ascii="Times New Roman" w:hAnsi="Times New Roman"/>
          <w:sz w:val="28"/>
          <w:szCs w:val="28"/>
          <w:lang w:val="kk-KZ"/>
        </w:rPr>
        <w:t>ь</w:t>
      </w:r>
      <w:r w:rsidRPr="00296F1D">
        <w:rPr>
          <w:rFonts w:ascii="Times New Roman" w:hAnsi="Times New Roman"/>
          <w:sz w:val="28"/>
          <w:szCs w:val="28"/>
          <w:lang w:val="kk-KZ"/>
        </w:rPr>
        <w:t>фат  окисіне алып келеді, ал  бұл қоспа  сульфиттердің  күшті тотықтырғышы  болып  табылады.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Сульфиттердің  қышқылдануы  осы  қоспалардың  әсерінен  төмендегідей  орындалады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Fe</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+RS        2FeSO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+RSO</w:t>
      </w:r>
      <w:r w:rsidRPr="00296F1D">
        <w:rPr>
          <w:rFonts w:ascii="Times New Roman" w:hAnsi="Times New Roman"/>
          <w:sz w:val="28"/>
          <w:szCs w:val="28"/>
          <w:vertAlign w:val="subscript"/>
          <w:lang w:val="kk-KZ"/>
        </w:rPr>
        <w:t>4</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R-металл. Th. ferrooxidans  кенді орындарда кеңінен танымал. Бұл ағза мысты никель шығарылатын жерлерде көзге түскен. Армения және Орта Азия,  Қазақстан аумағынан  табылады. Сонымен қатар, АҚШ,  Канада, Мексика, Испания және Африканың  оңтүстігінде кең  тараған. Th. ferrooxidans-тың  геологиялық қызметі  кеннің құрамына  байланысты.  Бұл  бактериялар  барлық  сульфиттерді  қышқылдандырғанымен,  олардың  қалыптасуына   кен орындарындағы пириттің  бар  екендігі  әсер  етті. Пирит  дисульфит  болып  табылғандықтан,  оның  қышқылдану  кезінде </w:t>
      </w:r>
      <w:r>
        <w:rPr>
          <w:rFonts w:ascii="Times New Roman" w:hAnsi="Times New Roman"/>
          <w:sz w:val="28"/>
          <w:szCs w:val="28"/>
          <w:lang w:val="kk-KZ"/>
        </w:rPr>
        <w:t>күкірт</w:t>
      </w:r>
      <w:r w:rsidRPr="00296F1D">
        <w:rPr>
          <w:rFonts w:ascii="Times New Roman" w:hAnsi="Times New Roman"/>
          <w:sz w:val="28"/>
          <w:szCs w:val="28"/>
          <w:lang w:val="kk-KZ"/>
        </w:rPr>
        <w:t xml:space="preserve">  қышқылы   көптеген мөлшерде  бөлініп  шығады.  Бактериялардың  дамуына  қыщқыл орта  қажет болғандықтан,  құрамы  үлкен  мағынаға ие.  Егер олар  қышқылдармен әрекеттесіп, </w:t>
      </w:r>
      <w:r>
        <w:rPr>
          <w:rFonts w:ascii="Times New Roman" w:hAnsi="Times New Roman"/>
          <w:sz w:val="28"/>
          <w:szCs w:val="28"/>
          <w:lang w:val="kk-KZ"/>
        </w:rPr>
        <w:t>сілті</w:t>
      </w:r>
      <w:r w:rsidRPr="00296F1D">
        <w:rPr>
          <w:rFonts w:ascii="Times New Roman" w:hAnsi="Times New Roman"/>
          <w:sz w:val="28"/>
          <w:szCs w:val="28"/>
          <w:lang w:val="kk-KZ"/>
        </w:rPr>
        <w:t xml:space="preserve"> ортасын құрайтын карбонаттардан  тұрса</w:t>
      </w:r>
      <w:r>
        <w:rPr>
          <w:rFonts w:ascii="Times New Roman" w:hAnsi="Times New Roman"/>
          <w:sz w:val="28"/>
          <w:szCs w:val="28"/>
          <w:lang w:val="kk-KZ"/>
        </w:rPr>
        <w:t xml:space="preserve">, онда </w:t>
      </w:r>
      <w:r w:rsidRPr="00296F1D">
        <w:rPr>
          <w:rFonts w:ascii="Times New Roman" w:hAnsi="Times New Roman"/>
          <w:sz w:val="28"/>
          <w:szCs w:val="28"/>
          <w:lang w:val="kk-KZ"/>
        </w:rPr>
        <w:t>Th. ferrooxidans   әдетте кең тарамайды. Бактериялар  үлкен мөлшердегі кенді  талап  етеді. Және де ең  қажеттісі кен</w:t>
      </w:r>
      <w:r>
        <w:rPr>
          <w:rFonts w:ascii="Times New Roman" w:hAnsi="Times New Roman"/>
          <w:sz w:val="28"/>
          <w:szCs w:val="28"/>
          <w:lang w:val="kk-KZ"/>
        </w:rPr>
        <w:t>д</w:t>
      </w:r>
      <w:r w:rsidRPr="00296F1D">
        <w:rPr>
          <w:rFonts w:ascii="Times New Roman" w:hAnsi="Times New Roman"/>
          <w:sz w:val="28"/>
          <w:szCs w:val="28"/>
          <w:lang w:val="kk-KZ"/>
        </w:rPr>
        <w:t>ерде жарықтар көп  болуы  керек, сол  кезде  олар   бактерияларға  бейімдеу келеді. Жер асты  сулардағы  оттегінің  жоқтығы бактерияларды  қышқылдануға  үлкен әсер етеді. Сондықтан оттегі  көбейгендіктен  бактериялардың қышқылдану әрекеті арта түседі.</w:t>
      </w:r>
    </w:p>
    <w:p w:rsidR="00D016DE" w:rsidRPr="00296F1D" w:rsidRDefault="00D016DE" w:rsidP="00AA48DA">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Кен орындарының орналасу жері де үлкен мағынаға ие. Жылы климатта, жоғары температурада қышқылдану</w:t>
      </w:r>
      <w:r>
        <w:rPr>
          <w:rFonts w:ascii="Times New Roman" w:hAnsi="Times New Roman"/>
          <w:sz w:val="28"/>
          <w:szCs w:val="28"/>
          <w:lang w:val="kk-KZ"/>
        </w:rPr>
        <w:t xml:space="preserve"> процессі тезірек жүреді</w:t>
      </w:r>
      <w:r w:rsidRPr="00296F1D">
        <w:rPr>
          <w:rFonts w:ascii="Times New Roman" w:hAnsi="Times New Roman"/>
          <w:sz w:val="28"/>
          <w:szCs w:val="28"/>
          <w:lang w:val="kk-KZ"/>
        </w:rPr>
        <w:t>. Th. ferrooxidansтың мөлшері 1-ден (Жезқазған кен орынд</w:t>
      </w:r>
      <w:r>
        <w:rPr>
          <w:rFonts w:ascii="Times New Roman" w:hAnsi="Times New Roman"/>
          <w:sz w:val="28"/>
          <w:szCs w:val="28"/>
          <w:lang w:val="kk-KZ"/>
        </w:rPr>
        <w:t>арында) 10-ға дейін және де 100</w:t>
      </w:r>
      <w:r w:rsidRPr="00296F1D">
        <w:rPr>
          <w:rFonts w:ascii="Times New Roman" w:hAnsi="Times New Roman"/>
          <w:sz w:val="28"/>
          <w:szCs w:val="28"/>
          <w:lang w:val="kk-KZ"/>
        </w:rPr>
        <w:t>мыңға дейін ж</w:t>
      </w:r>
      <w:r>
        <w:rPr>
          <w:rFonts w:ascii="Times New Roman" w:hAnsi="Times New Roman"/>
          <w:sz w:val="28"/>
          <w:szCs w:val="28"/>
          <w:lang w:val="kk-KZ"/>
        </w:rPr>
        <w:t>етеді, 1</w:t>
      </w:r>
      <w:r w:rsidRPr="00296F1D">
        <w:rPr>
          <w:rFonts w:ascii="Times New Roman" w:hAnsi="Times New Roman"/>
          <w:sz w:val="28"/>
          <w:szCs w:val="28"/>
          <w:lang w:val="kk-KZ"/>
        </w:rPr>
        <w:t>мл суға  қатысты. С. Смирновтың классификациясы бойынша сульфит металлдары химиялық қышқылдануда  төзімділігімен төмендегі топтарға бөлінеді: тез ыдырайтындар- пирротин, сфалерит,</w:t>
      </w:r>
      <w:r>
        <w:rPr>
          <w:rFonts w:ascii="Times New Roman" w:hAnsi="Times New Roman"/>
          <w:sz w:val="28"/>
          <w:szCs w:val="28"/>
          <w:lang w:val="kk-KZ"/>
        </w:rPr>
        <w:t xml:space="preserve"> халькозин;  қиын ыдырайтындар-</w:t>
      </w:r>
      <w:r w:rsidRPr="00296F1D">
        <w:rPr>
          <w:rFonts w:ascii="Times New Roman" w:hAnsi="Times New Roman"/>
          <w:sz w:val="28"/>
          <w:szCs w:val="28"/>
          <w:lang w:val="kk-KZ"/>
        </w:rPr>
        <w:t>пирит, галенит,</w:t>
      </w:r>
      <w:r>
        <w:rPr>
          <w:rFonts w:ascii="Times New Roman" w:hAnsi="Times New Roman"/>
          <w:sz w:val="28"/>
          <w:szCs w:val="28"/>
          <w:lang w:val="kk-KZ"/>
        </w:rPr>
        <w:t xml:space="preserve"> </w:t>
      </w:r>
      <w:r w:rsidRPr="00296F1D">
        <w:rPr>
          <w:rFonts w:ascii="Times New Roman" w:hAnsi="Times New Roman"/>
          <w:sz w:val="28"/>
          <w:szCs w:val="28"/>
          <w:lang w:val="kk-KZ"/>
        </w:rPr>
        <w:t>энаргит. Бактериялардың түрлі сульфиттерді тез қышқылдандыруы олардың химиялық қышқылдануына сәйкес келе бермейді.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Марматит-цин</w:t>
      </w:r>
      <w:r>
        <w:rPr>
          <w:rFonts w:ascii="Times New Roman" w:hAnsi="Times New Roman"/>
          <w:sz w:val="28"/>
          <w:szCs w:val="28"/>
          <w:lang w:val="kk-KZ"/>
        </w:rPr>
        <w:t>к сульфиті, құрамында темір бар. О</w:t>
      </w:r>
      <w:r w:rsidRPr="00296F1D">
        <w:rPr>
          <w:rFonts w:ascii="Times New Roman" w:hAnsi="Times New Roman"/>
          <w:sz w:val="28"/>
          <w:szCs w:val="28"/>
          <w:lang w:val="kk-KZ"/>
        </w:rPr>
        <w:t xml:space="preserve">л тез қышқылданады, ал сфалерит-құрамында темір және </w:t>
      </w:r>
      <w:r>
        <w:rPr>
          <w:rFonts w:ascii="Times New Roman" w:hAnsi="Times New Roman"/>
          <w:sz w:val="28"/>
          <w:szCs w:val="28"/>
          <w:lang w:val="kk-KZ"/>
        </w:rPr>
        <w:t>күкірт</w:t>
      </w:r>
      <w:r w:rsidRPr="00296F1D">
        <w:rPr>
          <w:rFonts w:ascii="Times New Roman" w:hAnsi="Times New Roman"/>
          <w:sz w:val="28"/>
          <w:szCs w:val="28"/>
          <w:lang w:val="kk-KZ"/>
        </w:rPr>
        <w:t xml:space="preserve"> болғандықтан жай қышқылданады. Бактериалды қышқылданудың жылдамдығы минералдың дәрежесі және бөлшектерінің </w:t>
      </w:r>
      <w:r>
        <w:rPr>
          <w:rFonts w:ascii="Times New Roman" w:hAnsi="Times New Roman"/>
          <w:sz w:val="28"/>
          <w:szCs w:val="28"/>
          <w:lang w:val="kk-KZ"/>
        </w:rPr>
        <w:t>өлшемдеріне</w:t>
      </w:r>
      <w:r w:rsidRPr="00296F1D">
        <w:rPr>
          <w:rFonts w:ascii="Times New Roman" w:hAnsi="Times New Roman"/>
          <w:sz w:val="28"/>
          <w:szCs w:val="28"/>
          <w:lang w:val="kk-KZ"/>
        </w:rPr>
        <w:t xml:space="preserve"> байланысты</w:t>
      </w:r>
      <w:r>
        <w:rPr>
          <w:rFonts w:ascii="Times New Roman" w:hAnsi="Times New Roman"/>
          <w:sz w:val="28"/>
          <w:szCs w:val="28"/>
          <w:lang w:val="kk-KZ"/>
        </w:rPr>
        <w:t xml:space="preserve"> келеді</w:t>
      </w:r>
      <w:r w:rsidRPr="00296F1D">
        <w:rPr>
          <w:rFonts w:ascii="Times New Roman" w:hAnsi="Times New Roman"/>
          <w:sz w:val="28"/>
          <w:szCs w:val="28"/>
          <w:lang w:val="kk-KZ"/>
        </w:rPr>
        <w:t>.</w:t>
      </w:r>
      <w:r>
        <w:rPr>
          <w:rFonts w:ascii="Times New Roman" w:hAnsi="Times New Roman"/>
          <w:sz w:val="28"/>
          <w:szCs w:val="28"/>
          <w:lang w:val="kk-KZ"/>
        </w:rPr>
        <w:t xml:space="preserve"> </w:t>
      </w:r>
      <w:r w:rsidRPr="00296F1D">
        <w:rPr>
          <w:rFonts w:ascii="Times New Roman" w:hAnsi="Times New Roman"/>
          <w:sz w:val="28"/>
          <w:szCs w:val="28"/>
          <w:lang w:val="kk-KZ"/>
        </w:rPr>
        <w:t>Мар</w:t>
      </w:r>
      <w:r>
        <w:rPr>
          <w:rFonts w:ascii="Times New Roman" w:hAnsi="Times New Roman"/>
          <w:sz w:val="28"/>
          <w:szCs w:val="28"/>
          <w:lang w:val="kk-KZ"/>
        </w:rPr>
        <w:t>м</w:t>
      </w:r>
      <w:r w:rsidRPr="00296F1D">
        <w:rPr>
          <w:rFonts w:ascii="Times New Roman" w:hAnsi="Times New Roman"/>
          <w:sz w:val="28"/>
          <w:szCs w:val="28"/>
          <w:lang w:val="kk-KZ"/>
        </w:rPr>
        <w:t>азит-темір дисульфиті (ромб структурасымен) пиритке қарағанда (куб структурасымен) бактериялармен оңай қышқылданады.</w:t>
      </w:r>
      <w:r>
        <w:rPr>
          <w:rFonts w:ascii="Times New Roman" w:hAnsi="Times New Roman"/>
          <w:sz w:val="28"/>
          <w:szCs w:val="28"/>
          <w:lang w:val="kk-KZ"/>
        </w:rPr>
        <w:t xml:space="preserve"> </w:t>
      </w:r>
      <w:r w:rsidRPr="00296F1D">
        <w:rPr>
          <w:rFonts w:ascii="Times New Roman" w:hAnsi="Times New Roman"/>
          <w:sz w:val="28"/>
          <w:szCs w:val="28"/>
          <w:lang w:val="kk-KZ"/>
        </w:rPr>
        <w:t>Ол кристалдың құрамына байланысты болу керек. К.Темпл және Е. Дельхэмпстың тәж</w:t>
      </w:r>
      <w:r>
        <w:rPr>
          <w:rFonts w:ascii="Times New Roman" w:hAnsi="Times New Roman"/>
          <w:sz w:val="28"/>
          <w:szCs w:val="28"/>
          <w:lang w:val="kk-KZ"/>
        </w:rPr>
        <w:t>і</w:t>
      </w:r>
      <w:r w:rsidRPr="00296F1D">
        <w:rPr>
          <w:rFonts w:ascii="Times New Roman" w:hAnsi="Times New Roman"/>
          <w:sz w:val="28"/>
          <w:szCs w:val="28"/>
          <w:lang w:val="kk-KZ"/>
        </w:rPr>
        <w:t>рибелеріне жүгінсек, пириттің қышқылдану процессі бірнеше стадияларда өтеді.</w:t>
      </w:r>
      <w:r>
        <w:rPr>
          <w:rFonts w:ascii="Times New Roman" w:hAnsi="Times New Roman"/>
          <w:sz w:val="28"/>
          <w:szCs w:val="28"/>
          <w:lang w:val="kk-KZ"/>
        </w:rPr>
        <w:t xml:space="preserve"> </w:t>
      </w:r>
      <w:r w:rsidRPr="00296F1D">
        <w:rPr>
          <w:rFonts w:ascii="Times New Roman" w:hAnsi="Times New Roman"/>
          <w:sz w:val="28"/>
          <w:szCs w:val="28"/>
          <w:lang w:val="kk-KZ"/>
        </w:rPr>
        <w:t>Бұл процесс химиялық жолмен де орындалуы мүмкін, бірақ бактериялар бұл процессті әлде</w:t>
      </w:r>
      <w:r>
        <w:rPr>
          <w:rFonts w:ascii="Times New Roman" w:hAnsi="Times New Roman"/>
          <w:sz w:val="28"/>
          <w:szCs w:val="28"/>
          <w:lang w:val="kk-KZ"/>
        </w:rPr>
        <w:t xml:space="preserve"> қ</w:t>
      </w:r>
      <w:r w:rsidRPr="00296F1D">
        <w:rPr>
          <w:rFonts w:ascii="Times New Roman" w:hAnsi="Times New Roman"/>
          <w:sz w:val="28"/>
          <w:szCs w:val="28"/>
          <w:lang w:val="kk-KZ"/>
        </w:rPr>
        <w:t>айда жылдамдатады. Пириттің қышқылдану кезінде қоршаған ортаның қышқылдануы арта түседі. Ол көптеген қолайсыз жағдайларды тұғызады. Қышқылданудың жоғарылауының нәтижесінде шахта құрылғылары тез тот басады, істен шығады. Мысалы: 1-2 айдан соң жүкті көтер</w:t>
      </w:r>
      <w:r>
        <w:rPr>
          <w:rFonts w:ascii="Times New Roman" w:hAnsi="Times New Roman"/>
          <w:sz w:val="28"/>
          <w:szCs w:val="28"/>
          <w:lang w:val="kk-KZ"/>
        </w:rPr>
        <w:t>у</w:t>
      </w:r>
      <w:r w:rsidRPr="00296F1D">
        <w:rPr>
          <w:rFonts w:ascii="Times New Roman" w:hAnsi="Times New Roman"/>
          <w:sz w:val="28"/>
          <w:szCs w:val="28"/>
          <w:lang w:val="kk-KZ"/>
        </w:rPr>
        <w:t>ге арналған канаттар істен шығады, ал рельс жолдары 2-3 айдан соң жарамсыз болады.Th.ferrooxidans антимонит және галенит сульфаттарын тез қышқылдандырады. Бактериялардың әсерінен осы жағдайда жаңа минералдардың пайда болуы байқалады. Антимониттің қышқылдану кезінде жаңа минерал- куб структуралы сенармонтит пайда болғаны анықталды.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Ағын суларда металл тұнғанда болып өтетін процестердің химизмі</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Араластырылған ерітінділерден оларды бөліп алу- гидрометаллургиялық тәсілмен тығыз байланысты. Ағындарды металлдардан  тазалап алу – ең маңызды істердің бірі болып табылады. Ақырғы уақытта бұл мәселелерді шешуде жаңа тәсіл қолданып келеді, бұл микроағзалардың қолдануымен байланысты. Ең тиімділері төмендегілер</w:t>
      </w:r>
      <w:r>
        <w:rPr>
          <w:rFonts w:ascii="Times New Roman" w:hAnsi="Times New Roman"/>
          <w:sz w:val="28"/>
          <w:szCs w:val="28"/>
          <w:lang w:val="kk-KZ"/>
        </w:rPr>
        <w:t xml:space="preserve"> болып саналады</w:t>
      </w:r>
      <w:r w:rsidRPr="00296F1D">
        <w:rPr>
          <w:rFonts w:ascii="Times New Roman" w:hAnsi="Times New Roman"/>
          <w:sz w:val="28"/>
          <w:szCs w:val="28"/>
          <w:lang w:val="kk-KZ"/>
        </w:rPr>
        <w:t>:</w:t>
      </w:r>
    </w:p>
    <w:p w:rsidR="00D016DE" w:rsidRPr="007824C7" w:rsidRDefault="00D016DE" w:rsidP="007824C7">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w:t>
      </w:r>
      <w:r w:rsidRPr="007824C7">
        <w:rPr>
          <w:rFonts w:ascii="Times New Roman" w:hAnsi="Times New Roman"/>
          <w:sz w:val="28"/>
          <w:szCs w:val="28"/>
          <w:lang w:val="kk-KZ"/>
        </w:rPr>
        <w:t>б</w:t>
      </w:r>
      <w:r>
        <w:rPr>
          <w:rFonts w:ascii="Times New Roman" w:hAnsi="Times New Roman"/>
          <w:sz w:val="28"/>
          <w:szCs w:val="28"/>
          <w:lang w:val="kk-KZ"/>
        </w:rPr>
        <w:t>иосорбция;</w:t>
      </w:r>
    </w:p>
    <w:p w:rsidR="00D016DE" w:rsidRPr="00296F1D" w:rsidRDefault="00D016DE" w:rsidP="00FD05F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-ұ</w:t>
      </w:r>
      <w:r w:rsidRPr="00296F1D">
        <w:rPr>
          <w:rFonts w:ascii="Times New Roman" w:hAnsi="Times New Roman"/>
          <w:sz w:val="28"/>
          <w:szCs w:val="28"/>
          <w:lang w:val="kk-KZ"/>
        </w:rPr>
        <w:t>шқыш металл қоспаларының пайда болуы</w:t>
      </w:r>
      <w:r>
        <w:rPr>
          <w:rFonts w:ascii="Times New Roman" w:hAnsi="Times New Roman"/>
          <w:sz w:val="28"/>
          <w:szCs w:val="28"/>
          <w:lang w:val="kk-KZ"/>
        </w:rPr>
        <w:t>;</w:t>
      </w:r>
    </w:p>
    <w:p w:rsidR="00D016DE" w:rsidRDefault="00D016DE" w:rsidP="00FD05F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-е</w:t>
      </w:r>
      <w:r w:rsidRPr="00296F1D">
        <w:rPr>
          <w:rFonts w:ascii="Times New Roman" w:hAnsi="Times New Roman"/>
          <w:sz w:val="28"/>
          <w:szCs w:val="28"/>
          <w:lang w:val="kk-KZ"/>
        </w:rPr>
        <w:t>рімейтін металл қоспаларының пайда болуы</w:t>
      </w:r>
      <w:r>
        <w:rPr>
          <w:rFonts w:ascii="Times New Roman" w:hAnsi="Times New Roman"/>
          <w:sz w:val="28"/>
          <w:szCs w:val="28"/>
          <w:lang w:val="kk-KZ"/>
        </w:rPr>
        <w:t>;</w:t>
      </w: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Ағынды суларды тазалау және ерітінділерден металлдарды микробиологиялық тәсілдермен бөліп алу амалдары төменде қарастырылады.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Микробиологиялық тәсілдің негізінде-гетеротрофты микроағзаларды қолдану болып табылады.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Гетеротрофты микроағзалардың жәрдемімен металл тұнбаларын алу  технологиясы үшін өсімдіктердің алғашқы ыдырау стадиясында пайда болатын,  алмасу шикізаттың қатысуымен металлдардың іс-әрекетін қарастыру қажет. Оның  үшін төмендегі лабараториялық тәжірибелер өткізілу қажет  өсімдіктердің ыдырау кезіндегі шикізаттардың металл иондардың  әрекетшеңдігіне ерітіндідегі қатысы.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Сыйымдылығы 250мл Эрленмейр колбасына 150 мл  ауыр металлдар  ерітіндісін қосамыз (мыс, қорғасын және мырыш иондарының ерітіндідегі  құрамы 5 мл. құрайды), кейін майдаланған рагоз өсімдігінің қалдықтарын  қосамыз (1л. суға 10гр. Кептірілген өсімдік қалдықтары). Дистилденген  су  құйылған рагоз ыдыстары бақылау ретінде қызмет етеді. Колбаларды 6 ай ішінде бөлме температурасында сақтаған, ал ерітінділерде металл қоспалардың  құрамын анықтайтын анализдерді әр 10тәулік сайын  өсімдіктердің органикалық заттары жайылып кеткенге дейін өткізген. Рагоздың  микробиологиялық ыдырау нәтижесінде органикалық қоспалардың ерітіндіде  жиналу  нәтижесінде мыс тұнбасы пайда болады. 10-шы тәулікте   ерітіндідегі  оның  құрамы 78% төмендейді. Бұл жерде мыстың негізгі бөлігі (47%) органикалық заттармен тұнбаға түседі. Екінші айдың соңына ерітіндідегі мыстың құрамы 96% төмендейді.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Спонтанды микрофлоралы рогоз қалдықтарының ыдырау кезінде мырыш бөлініп шықты. Бірақ бірінші кезеңде органикалық затпен тұрақсыз мырыш  комплекстері пайда болады, тек қана үш айдан соң мырыштың 82% тұрақтанады.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Органикалық заттармен өсімдік материалдарының ыдырауы нәтижесінде  қорғасын тұнбасы алынған. Тәжірибенің 10-күні ерітіндідегі қорғасын құрамы 98%-ке төмендеген.</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Осылайша, сулы өсімдіктердің ыдырау кезіндегі шикізаттың ауыр металлдарға әсері төмендегілерді көрсетті: гумификацияның түрлі  этаптарында алынған органикалық және минералды қоспалар ауыр металлдардың  иондарымен реакцияға түседі. Бірақ кәсіпорындарда, металлдардан басқа да көптеген  реагентті токсиндер бар. Сондықтан зерттеулерді өндірістік ағындарды пайдалану мен өткізу қажет.</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Өндірістік ағынды сулардан металлдардың иондарын алғанда ағынды модельді ыдыстың түбіне фабриканың пробасы қойылған. Микроағзаға оларды токсикалық әрекеттерін нейтрализациялау мақсатында үстінен қалыңдығы 1-2 см гумусты-топырақты қабатты сепкен. Тәжірибелерде токсинді компоненттері бар әрекеттегі қоймалардағы суды қолданған. Микроағзалардың жұмысын интенсификациялау үшін  ерітіндіге қант қоспасын қосқан (20г/м). Кестеде көрсетілгендей ағынды судың  төмендегілерді құрайды, мыстан-91%, мырыш және қорғасыннан-100%, ционидтан-96%. Бақылау ыдысында топырақсыз және қантсыз токсинді компоненттердің құрамы өзгермейді. Ағын жүйесінде микроағзарлардың  саны басында онша көп емес (400кл/мл). Қант және топырақты қосу нәтижесінде микроағзалардың жасушалар саны 190мың кл/мл–ға ыдыстың ортасында көбейді, ал шығу жолында 1мл-де 100 жасушаға дейін  азайды.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Бөгендердегі ағынсыз суды тазалау. Металлдардан өзін-өзі тазалау процестерінің эксперименттік жұмыстардың нәтижесі биологиялық  бөгендердің құр</w:t>
      </w:r>
      <w:r>
        <w:rPr>
          <w:rFonts w:ascii="Times New Roman" w:hAnsi="Times New Roman"/>
          <w:sz w:val="28"/>
          <w:szCs w:val="28"/>
          <w:lang w:val="kk-KZ"/>
        </w:rPr>
        <w:t>3</w:t>
      </w:r>
      <w:r w:rsidRPr="00296F1D">
        <w:rPr>
          <w:rFonts w:ascii="Times New Roman" w:hAnsi="Times New Roman"/>
          <w:sz w:val="28"/>
          <w:szCs w:val="28"/>
          <w:lang w:val="kk-KZ"/>
        </w:rPr>
        <w:t>ылыс  жобаларының негізін қалады. Олар фабрикалардың қоймаларын ағызудан тазалауға арналған. Қоймалардың бірінің суын ағызу  тәлігіне 7500м</w:t>
      </w:r>
      <w:r w:rsidRPr="00296F1D">
        <w:rPr>
          <w:rFonts w:ascii="Times New Roman" w:hAnsi="Times New Roman"/>
          <w:sz w:val="28"/>
          <w:szCs w:val="28"/>
          <w:vertAlign w:val="superscript"/>
          <w:lang w:val="kk-KZ"/>
        </w:rPr>
        <w:t xml:space="preserve">3 </w:t>
      </w:r>
      <w:r w:rsidRPr="00296F1D">
        <w:rPr>
          <w:rFonts w:ascii="Times New Roman" w:hAnsi="Times New Roman"/>
          <w:sz w:val="28"/>
          <w:szCs w:val="28"/>
          <w:lang w:val="kk-KZ"/>
        </w:rPr>
        <w:t>-ты құрады. Оның құрамында мыстың 5мг/л және ционидтің 10мг/л бар. Оны тазалау үшін ауданы 75мың/м2 болатын 3-секциялы қышқылдандыру бөгенінің жобасы жасалды. Бөгеннің тереңдігі 1м, бірақ қысқы суық жағдайларға байланысты 3 м тереңдік қарастырылған.</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Ағындардың тазалау процесінің интенсификация үшін ауданы 34,6га-тең басқа қойманың екінші бөгенінде тростниктің сквашиваниесі орындалған. Ол судағы молибден, мышьяк және мыс конценнтраттарын  төмендетуге мүмкіндік  береді. Ерітіндіден металлдардың иондарының  пайда болу белсенділігі өсімдікке, бөгендегі майға және де судағы микроағзалардың  дамуымен байланысты. Мысалы  өсімдігі жоқ биологиялық бөгенде  микроағзалардың мөлшері 1мл-де 500-1000 жасушаны құраса, су өсімдігі бар жерлерде, олардың саны 1мл-де 50-80 мыс жасушаға дейін өседі.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Ағын суларды бөгендерде тазарту</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 фазасына қарағанда, түпкі тұнбалар өте көп микроағзалардан тұрады. Бөгеннің басында, өсімдігі жоқ жерде, түбінде 1г құрақ батпаққа  200-400мың микроағзалар тура келеді, ал батпақтың сыртқы қабатында олардың саны бірден көбейеді, 1г батпақта орташа 194-400млн. құрайды.</w:t>
      </w:r>
    </w:p>
    <w:p w:rsidR="00D016DE" w:rsidRPr="00296F1D" w:rsidRDefault="00D016DE" w:rsidP="007824C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Биологиялық бөгеннің батпағының және суының микроағзаларының әсерінен  суды тазалау процесі жүреді. Судың химиялық құрамының өзгеруін  бақылау төмендегіні көрсетті, металлдардан тазалау  жылдамдығы бөгеннің әр жерінде әр түрлі. Өсімдігі жоқ бөгеннің бастапқы учаскесінде, металлдардың концентрациясында аздаған өзгеріс бар. Бірақ су өсімдігі бар жерлерге металлдардың иондары жеткенде, тазалау интенсивтігі бірден көтеріледі. Бұл осы зонада органикалық заттарды минерализациялайтын микроағзалардың санына байланысты.</w:t>
      </w:r>
      <w:r>
        <w:rPr>
          <w:rFonts w:ascii="Times New Roman" w:hAnsi="Times New Roman"/>
          <w:sz w:val="28"/>
          <w:szCs w:val="28"/>
          <w:lang w:val="kk-KZ"/>
        </w:rPr>
        <w:t xml:space="preserve"> </w:t>
      </w:r>
      <w:r w:rsidRPr="00296F1D">
        <w:rPr>
          <w:rFonts w:ascii="Times New Roman" w:hAnsi="Times New Roman"/>
          <w:sz w:val="28"/>
          <w:szCs w:val="28"/>
          <w:lang w:val="kk-KZ"/>
        </w:rPr>
        <w:t>Сульфиттер түрінде органикалық заттың формасында металл түпкі тұнбаларда жиналады.</w:t>
      </w:r>
      <w:r>
        <w:rPr>
          <w:rFonts w:ascii="Times New Roman" w:hAnsi="Times New Roman"/>
          <w:sz w:val="28"/>
          <w:szCs w:val="28"/>
          <w:lang w:val="kk-KZ"/>
        </w:rPr>
        <w:t xml:space="preserve"> </w:t>
      </w:r>
      <w:r w:rsidRPr="00296F1D">
        <w:rPr>
          <w:rFonts w:ascii="Times New Roman" w:hAnsi="Times New Roman"/>
          <w:sz w:val="28"/>
          <w:szCs w:val="28"/>
          <w:lang w:val="kk-KZ"/>
        </w:rPr>
        <w:t>Белсенді лай ауыр металлдарға тиісті үлкен сорбционды сыйымдылыққа ие. Бұл оны ағынды сулардан металлдарды жоюда қолдануға мүмкіндік береді. Егер лайды 100 С-де 2-3 сағат ұстасақ сынап иондарының тез жұтылуы байқалады.</w:t>
      </w:r>
      <w:r>
        <w:rPr>
          <w:rFonts w:ascii="Times New Roman" w:hAnsi="Times New Roman"/>
          <w:sz w:val="28"/>
          <w:szCs w:val="28"/>
          <w:lang w:val="kk-KZ"/>
        </w:rPr>
        <w:t xml:space="preserve"> </w:t>
      </w:r>
      <w:r w:rsidRPr="00296F1D">
        <w:rPr>
          <w:rFonts w:ascii="Times New Roman" w:hAnsi="Times New Roman"/>
          <w:sz w:val="28"/>
          <w:szCs w:val="28"/>
          <w:lang w:val="kk-KZ"/>
        </w:rPr>
        <w:t>2 сағат ысытылған лай, 15 минуттан соң ерітіндіден сынаптың 90% адсорбциаланады 3 сағат термо өңдеуден соң, 6 сағат ішінде сынаптың 62% алынады. Активті лай термиялық өңдеуден өтпеген жағдайда,  сынап иондарының адсорбенті ретінде қолдануға болады. Ол үшін молшылық активті  лайды қолданған жөн. Тәулігіне 25 мың.метр кубке тең мөлшерде сынап иондарының сорбциясы үшін бірінші тұндырғыштарға активті  лайдың жеткізу схемасы ацетальдегитті өндірістің тазалау құрылғыларына енгізілген еді. Соның нәтижесінде сынаптың өндіру эффектісі 40 % көбейді, ал  органикалық ластану мөлшері 30 % төмендеді. Ағынды сулардан сынап иондарын алу үшін концентратты Micrococcus luteus биомассасын да қолдануға болады, яғни  жасанды биофлоктарды флоктарға агрегиролданған бактерия жасушалары 12 сағат ішінде сынап иондарының  85% адсорбциялауға мүмкіндік береді. Сынаптың өндірістік концентраты бар (0,65-0,7мкМ ) суды 15 минут ішінде биофлоктармен араластырады, содан соң 30 минут тұндырып қояды. Осы уақытта сынаптың адсорбциясы</w:t>
      </w:r>
      <w:r>
        <w:rPr>
          <w:rFonts w:ascii="Times New Roman" w:hAnsi="Times New Roman"/>
          <w:sz w:val="28"/>
          <w:szCs w:val="28"/>
          <w:lang w:val="kk-KZ"/>
        </w:rPr>
        <w:t xml:space="preserve"> </w:t>
      </w:r>
      <w:r w:rsidRPr="00296F1D">
        <w:rPr>
          <w:rFonts w:ascii="Times New Roman" w:hAnsi="Times New Roman"/>
          <w:sz w:val="28"/>
          <w:szCs w:val="28"/>
          <w:lang w:val="kk-KZ"/>
        </w:rPr>
        <w:t>92 %-ті құрайды. M.luteus  жасанды биофлоктармен сынап иондарын адсорбциялау лабораториялық тәжірибелері нәтижесі ацетальдегитті өндіріс тазалау құрылғыларында  тексерістен өткізген. M.luteus биомассалары  ферментерлерде алынған, сосын  дивинилстиролды латекстың көмегімен флокурильдеп паста сияқты жағдайға жеткенше кептірген. Құрамында 0,6</w:t>
      </w:r>
      <w:r w:rsidRPr="00296F1D">
        <w:rPr>
          <w:rFonts w:ascii="Times New Roman" w:hAnsi="Times New Roman"/>
          <w:sz w:val="28"/>
          <w:szCs w:val="28"/>
        </w:rPr>
        <w:t>3</w:t>
      </w:r>
      <w:r w:rsidRPr="00296F1D">
        <w:rPr>
          <w:rFonts w:ascii="Times New Roman" w:hAnsi="Times New Roman"/>
          <w:sz w:val="28"/>
          <w:szCs w:val="28"/>
          <w:lang w:val="kk-KZ"/>
        </w:rPr>
        <w:t>8 мкМ сынабы бар биомасса ағынды суда лабораториялық жағдайда сыналған. Биомассасы 0,7 г/л құраған 15 минут араластырып және 30 минут тұндырылған сынап концентраты ағынды суда 65-68 %-ке төмендеген.</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Өндірістік сынаулар кезінде сынаптың флоктарының дозасы 0,3г/л тең болды. Тұндырғыштың кіріс жолында сынаптың концентрациясы 2,37мкМ-ны құрайды. 30 минуттан соң металлдың құрамы 0,723мкМ-ге  дейін төмендейді, ал бақылаушы тұндырғышта (биофлоксыз) тек қана 2,24мкМ-ге  дейін төмендейді, яғни жасанды биофлоктар  ағынды судағы  сынаптың 69,5% адсорбциялайды. Ағынды судан 30 минут ішінде металлдың 70 %-ке дейін алынуы бұның тиімді тәсіл  екенінің дәлелі бола алады.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Лай және суда сероводородтың құрамын анықтаудың жаңа тәсілі шығарылды. Ол лабораториялық және  дала жағдайларында  түрлі анализдер жасауға мүмкіндік береді.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Сульфатредукция процесстері евтрофты көлдер және де  қалалардың өндірістік ағынды сулары бар жерлерде тез орындалады. Материалдардың статистикалық қайта өңдеуі сульфатредукция жылдамдығы және лай жерлердегі көмірсуларының құрамы арасында тығыз байланыс бар екенін анықталды.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Сульфатредукциялаушы бактериялардың мыс, сынап, вольфрам, молибден тұнбаларындағы  ролі.</w:t>
      </w:r>
    </w:p>
    <w:p w:rsidR="00D016DE" w:rsidRPr="00296F1D" w:rsidRDefault="00D016DE" w:rsidP="00FD05FF">
      <w:pPr>
        <w:spacing w:after="0" w:line="240" w:lineRule="auto"/>
        <w:ind w:firstLine="284"/>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Сульфаттың бактериалды қайта қалпына келуі ең маңызды микробиологиялық процесстердің бірі болып табылады. Ол органикалық заттың анаэробты деструкцияның терминалды этаптарында үлкен қызмет атқарады. Сульфатредицириалды бактериялардың өмір сүруінің нәтижесінде көмірсуы пайда болады. Ол күшті қайта өңдеуіш және токсикалық зат. Оның қышқылдануының кезінде су және лайда оттегі сіңіріледі және стагнация кезінде анаэробты зоналар пайда болады. Ол бентофаунаның депрессиясына және де балықтардың жаппай қырылуына алып келеді.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Сульфатредуциалды бактериялар теңіздің анаэробты зоналарында, су  қоймаларда, кено</w:t>
      </w:r>
      <w:r>
        <w:rPr>
          <w:rFonts w:ascii="Times New Roman" w:hAnsi="Times New Roman"/>
          <w:sz w:val="28"/>
          <w:szCs w:val="28"/>
          <w:lang w:val="kk-KZ"/>
        </w:rPr>
        <w:t>3</w:t>
      </w:r>
      <w:r w:rsidRPr="00296F1D">
        <w:rPr>
          <w:rFonts w:ascii="Times New Roman" w:hAnsi="Times New Roman"/>
          <w:sz w:val="28"/>
          <w:szCs w:val="28"/>
          <w:lang w:val="kk-KZ"/>
        </w:rPr>
        <w:t>рындарының жер асты суларында кеңінен таралған.</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Сульфатредуциалды бактериялар күрделі органикалық субстраттарды метаболизациялай алмайды. Оларға ең төмен молекуляр ауырлығы бар қоспалар қажет. Биополимерлердің анаэробты биодеградациясы 3-4этапта жүргізіледі. Биополимерлердің бастапқы бұзылу стадиялары болып олардың мономерге дейінгі гидролизы болып табылады және де мономерлердің  ұйу-ашу кезінде төмендегі қоспалар пайда болады-қышқылдар (пропионат, бутират, лактат,пируват),спирттер (этанол, метанол,пропанол,бутанол). Ашыту шикізаттарының ішінде су өте көп қолданылады. Бірақ оның жоғары концентрациясы көптеген ашыту бактерияларын жойып жібереді. Бұл анаэробты ыдырау стадиясын гетерогенді микрофлора орындайды.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Үшінші, ацетогенді немесе сулы стадияда, түрлі қайта өңделген ашыту шикізаттары ацетатқа, суға, көмірқышқыл газына айналады. Ацетогенді бактериялардың  өлуі сутегінің парциалды қысымы төменгі деңгейде тұрақтаса ғана (10~* атм) орындалады. Сульфаттардың жәрдемімен </w:t>
      </w:r>
      <w:r>
        <w:rPr>
          <w:rFonts w:ascii="Times New Roman" w:hAnsi="Times New Roman"/>
          <w:sz w:val="28"/>
          <w:szCs w:val="28"/>
          <w:lang w:val="kk-KZ"/>
        </w:rPr>
        <w:t>ТТ-д</w:t>
      </w:r>
      <w:r w:rsidRPr="00296F1D">
        <w:rPr>
          <w:rFonts w:ascii="Times New Roman" w:hAnsi="Times New Roman"/>
          <w:sz w:val="28"/>
          <w:szCs w:val="28"/>
          <w:lang w:val="kk-KZ"/>
        </w:rPr>
        <w:t xml:space="preserve">ың </w:t>
      </w:r>
      <w:r>
        <w:rPr>
          <w:rFonts w:ascii="Times New Roman" w:hAnsi="Times New Roman"/>
          <w:sz w:val="28"/>
          <w:szCs w:val="28"/>
          <w:lang w:val="kk-KZ"/>
        </w:rPr>
        <w:t xml:space="preserve">(ОВ) </w:t>
      </w:r>
      <w:r w:rsidRPr="00296F1D">
        <w:rPr>
          <w:rFonts w:ascii="Times New Roman" w:hAnsi="Times New Roman"/>
          <w:sz w:val="28"/>
          <w:szCs w:val="28"/>
          <w:lang w:val="kk-KZ"/>
        </w:rPr>
        <w:t>ыдырауы сероводород және көмірқышқылы, ал SO</w:t>
      </w:r>
      <w:r w:rsidRPr="007824C7">
        <w:rPr>
          <w:rFonts w:ascii="Times New Roman" w:hAnsi="Times New Roman"/>
          <w:sz w:val="28"/>
          <w:szCs w:val="28"/>
          <w:vertAlign w:val="subscript"/>
          <w:lang w:val="kk-KZ"/>
        </w:rPr>
        <w:t>4</w:t>
      </w:r>
      <w:r w:rsidRPr="00296F1D">
        <w:rPr>
          <w:rFonts w:ascii="Times New Roman" w:hAnsi="Times New Roman"/>
          <w:sz w:val="28"/>
          <w:szCs w:val="28"/>
          <w:lang w:val="kk-KZ"/>
        </w:rPr>
        <w:t xml:space="preserve"> -2 жетпесе, метан және көмірқышқылы пайда болуына алып келеді.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Метаногенді бактериялардың алдында сульфатредуционалды   бактериалар  басымды  болып келеді, себебі олардың термодинамикалық  қуаты үлкен, яғни субстратта олардың өсу жылдамдығы биік. Сульфатредуционалды  бактериялар  ацетаттың қышқылдануы кезінде-1,5есе, метанолдың қышқылдануы-1,2 есе, сутегінің қышқылдануы кезінде-1,1 есе, көп энергия бөлініп  шығады.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Сульфатредукторлар, метаногендерге қарағанда, субстраттардың үлкен  спектрлерін қолдануға қабілетті. Бұл неорганикалық заттар-сутегі, түрлі  класстарға жататын органикалық қышқылдар (пируват, лактат, фумарат, сукцинат, малат), аминоқышқылдар, алифатикалық  спирттер ( аланин,  глецин, фенилланин, глутамат, глутарат), спирттер (метанол, этанол, пропанол, бутанол, изобутанол, пентанол), қант (глюкоза, фруктоза), майлы  қышқылдар (дикарбон қышқылдары, ароматтық қоспалар). Этанол,  бутанол, изобутанол, глицин, диоксияцетон Desulfovibrio  sp. қышқылдануы  Кремер және Стамстың   зерттеулерімен  дәлелденген, бекітілген. Desulfovibrio sp.-ның кейбір штамдары, сульфаттарды қайта өңдеу процесінде, отиленгликоль, тетраэтиленгликольдарды бөліп шығарады. Және де алифатитикалық және парафинді көміртегілерді бөліп шығаратын СРБ-лер белгілі.</w:t>
      </w:r>
    </w:p>
    <w:p w:rsidR="00D016DE" w:rsidRPr="00296F1D" w:rsidRDefault="00D016DE" w:rsidP="007824C7">
      <w:pPr>
        <w:spacing w:after="0" w:line="240" w:lineRule="auto"/>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rPr>
      </w:pPr>
      <w:r w:rsidRPr="00296F1D">
        <w:rPr>
          <w:rFonts w:ascii="Times New Roman" w:hAnsi="Times New Roman"/>
          <w:sz w:val="28"/>
          <w:szCs w:val="28"/>
          <w:lang w:val="kk-KZ"/>
        </w:rPr>
        <w:t>1. Сульфид дегеніміз не?</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  Ағынды суларды тазалау</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 Сульфиттердің  пайда  болу  жөнінде  модельді тәжірибелер ұсынғандар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4. Тионды бактериалар</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5. Ағындарды металлдардан  тазалап алу</w:t>
      </w:r>
    </w:p>
    <w:p w:rsidR="00D016DE" w:rsidRDefault="00D016DE" w:rsidP="00345B8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6. Сульфатредуциалды бактериялар</w:t>
      </w:r>
    </w:p>
    <w:p w:rsidR="00D016DE" w:rsidRPr="00345B84" w:rsidRDefault="00D016DE" w:rsidP="00345B84">
      <w:pPr>
        <w:spacing w:after="0" w:line="240" w:lineRule="auto"/>
        <w:ind w:firstLine="284"/>
        <w:jc w:val="both"/>
        <w:rPr>
          <w:rFonts w:ascii="Times New Roman" w:hAnsi="Times New Roman"/>
          <w:sz w:val="28"/>
          <w:szCs w:val="28"/>
          <w:lang w:val="kk-KZ"/>
        </w:rPr>
      </w:pPr>
    </w:p>
    <w:p w:rsidR="00D016DE" w:rsidRPr="00D9398E" w:rsidRDefault="00D016DE" w:rsidP="005148D9">
      <w:pPr>
        <w:spacing w:after="0" w:line="240" w:lineRule="auto"/>
        <w:ind w:firstLine="284"/>
        <w:jc w:val="center"/>
        <w:rPr>
          <w:rFonts w:ascii="Times New Roman" w:hAnsi="Times New Roman"/>
          <w:b/>
          <w:sz w:val="28"/>
          <w:szCs w:val="28"/>
          <w:lang w:val="kk-KZ"/>
        </w:rPr>
      </w:pPr>
    </w:p>
    <w:p w:rsidR="00D016DE" w:rsidRPr="00D9398E" w:rsidRDefault="00D016DE" w:rsidP="005148D9">
      <w:pPr>
        <w:spacing w:after="0" w:line="240" w:lineRule="auto"/>
        <w:ind w:firstLine="284"/>
        <w:jc w:val="center"/>
        <w:rPr>
          <w:rFonts w:ascii="Times New Roman" w:hAnsi="Times New Roman"/>
          <w:b/>
          <w:sz w:val="28"/>
          <w:szCs w:val="28"/>
          <w:lang w:val="kk-KZ"/>
        </w:rPr>
      </w:pPr>
    </w:p>
    <w:p w:rsidR="00D016DE" w:rsidRPr="00296F1D" w:rsidRDefault="00D016DE" w:rsidP="005148D9">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w:t>
      </w:r>
      <w:r>
        <w:rPr>
          <w:rFonts w:ascii="Times New Roman" w:hAnsi="Times New Roman"/>
          <w:b/>
          <w:sz w:val="28"/>
          <w:szCs w:val="28"/>
          <w:lang w:val="kk-KZ"/>
        </w:rPr>
        <w:t>15</w:t>
      </w:r>
    </w:p>
    <w:p w:rsidR="00D016DE" w:rsidRPr="00296F1D" w:rsidRDefault="00D016DE" w:rsidP="005148D9">
      <w:pPr>
        <w:spacing w:after="0" w:line="240" w:lineRule="auto"/>
        <w:ind w:firstLine="284"/>
        <w:jc w:val="center"/>
        <w:rPr>
          <w:rFonts w:ascii="Times New Roman" w:hAnsi="Times New Roman"/>
          <w:b/>
          <w:sz w:val="28"/>
          <w:szCs w:val="28"/>
          <w:lang w:val="kk-KZ"/>
        </w:rPr>
      </w:pPr>
    </w:p>
    <w:p w:rsidR="00D016DE" w:rsidRDefault="00D016DE" w:rsidP="005148D9">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345B84">
        <w:rPr>
          <w:rFonts w:ascii="Times New Roman" w:hAnsi="Times New Roman"/>
          <w:sz w:val="28"/>
          <w:szCs w:val="28"/>
          <w:lang w:val="kk-KZ"/>
        </w:rPr>
        <w:t>Металдардың тұнуында  сульфаттредукциялаушы бактериялардың қолданылуы, олардың тіршілік ету шарттары</w:t>
      </w:r>
    </w:p>
    <w:p w:rsidR="00D016DE" w:rsidRPr="00345B84" w:rsidRDefault="00D016DE" w:rsidP="00345B84">
      <w:pPr>
        <w:spacing w:after="0" w:line="240" w:lineRule="auto"/>
        <w:ind w:firstLine="284"/>
        <w:rPr>
          <w:rFonts w:ascii="Times New Roman" w:hAnsi="Times New Roman"/>
          <w:sz w:val="28"/>
          <w:szCs w:val="28"/>
          <w:lang w:val="kk-KZ"/>
        </w:rPr>
      </w:pPr>
    </w:p>
    <w:p w:rsidR="00D016DE" w:rsidRPr="00296F1D" w:rsidRDefault="00D016DE" w:rsidP="005148D9">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5148D9" w:rsidRDefault="00D016DE" w:rsidP="00345B84">
      <w:pPr>
        <w:spacing w:after="0" w:line="240" w:lineRule="auto"/>
        <w:jc w:val="both"/>
        <w:rPr>
          <w:rFonts w:ascii="Times New Roman" w:hAnsi="Times New Roman"/>
          <w:sz w:val="28"/>
          <w:szCs w:val="28"/>
          <w:lang w:val="kk-KZ"/>
        </w:rPr>
      </w:pPr>
    </w:p>
    <w:p w:rsidR="00D016DE" w:rsidRDefault="00D016DE" w:rsidP="00345B84">
      <w:pPr>
        <w:tabs>
          <w:tab w:val="left" w:pos="1547"/>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Рудадан түсті  бағалы сирек кездесетін металдарды сілтілендіру</w:t>
      </w:r>
      <w:r>
        <w:rPr>
          <w:rFonts w:ascii="Times New Roman" w:hAnsi="Times New Roman"/>
          <w:sz w:val="28"/>
          <w:szCs w:val="28"/>
          <w:lang w:val="kk-KZ"/>
        </w:rPr>
        <w:t xml:space="preserve"> </w:t>
      </w:r>
      <w:r w:rsidRPr="005148D9">
        <w:rPr>
          <w:rFonts w:ascii="Times New Roman" w:hAnsi="Times New Roman"/>
          <w:sz w:val="28"/>
          <w:szCs w:val="28"/>
          <w:lang w:val="kk-KZ"/>
        </w:rPr>
        <w:t>үрдісіне қатысатын микроорганизмдер</w:t>
      </w:r>
    </w:p>
    <w:p w:rsidR="00D016DE" w:rsidRPr="00D9398E" w:rsidRDefault="00D016DE" w:rsidP="00345B84">
      <w:pPr>
        <w:tabs>
          <w:tab w:val="left" w:pos="912"/>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Сульфид минералдарының тотығуы мен рудалардан металдарды</w:t>
      </w:r>
      <w:r>
        <w:rPr>
          <w:rFonts w:ascii="Times New Roman" w:hAnsi="Times New Roman"/>
          <w:sz w:val="28"/>
          <w:szCs w:val="28"/>
          <w:lang w:val="kk-KZ"/>
        </w:rPr>
        <w:t xml:space="preserve"> </w:t>
      </w:r>
      <w:r w:rsidRPr="005148D9">
        <w:rPr>
          <w:rFonts w:ascii="Times New Roman" w:hAnsi="Times New Roman"/>
          <w:sz w:val="28"/>
          <w:szCs w:val="28"/>
          <w:lang w:val="kk-KZ"/>
        </w:rPr>
        <w:t>сілтілендіру үрдістерінің жағдайлары жəне негізгі технологиялық схемалары</w:t>
      </w:r>
    </w:p>
    <w:p w:rsidR="00D016DE" w:rsidRPr="00D9398E" w:rsidRDefault="00D016DE" w:rsidP="00345B84">
      <w:pPr>
        <w:tabs>
          <w:tab w:val="left" w:pos="912"/>
        </w:tabs>
        <w:spacing w:after="0" w:line="240" w:lineRule="auto"/>
        <w:ind w:firstLine="284"/>
        <w:jc w:val="both"/>
        <w:rPr>
          <w:rFonts w:ascii="Times New Roman" w:hAnsi="Times New Roman"/>
          <w:sz w:val="28"/>
          <w:szCs w:val="28"/>
          <w:lang w:val="kk-KZ"/>
        </w:rPr>
      </w:pPr>
    </w:p>
    <w:p w:rsidR="00D016DE" w:rsidRPr="00296F1D" w:rsidRDefault="00D016DE" w:rsidP="007824C7">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7824C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7824C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Default="00D016DE" w:rsidP="007824C7">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3. Биотехнология: Учебное пособие для вузов в 8-ми кн. - М.: Высшая школа, 1987.</w:t>
      </w:r>
    </w:p>
    <w:p w:rsidR="00D016DE" w:rsidRDefault="00D016DE" w:rsidP="007824C7">
      <w:pPr>
        <w:autoSpaceDE w:val="0"/>
        <w:autoSpaceDN w:val="0"/>
        <w:adjustRightInd w:val="0"/>
        <w:spacing w:after="0" w:line="240" w:lineRule="auto"/>
        <w:ind w:firstLine="284"/>
        <w:jc w:val="both"/>
        <w:rPr>
          <w:rFonts w:ascii="Times New Roman" w:hAnsi="Times New Roman"/>
          <w:sz w:val="28"/>
          <w:szCs w:val="28"/>
          <w:lang w:val="kk-KZ"/>
        </w:rPr>
      </w:pPr>
    </w:p>
    <w:p w:rsidR="00D016DE" w:rsidRDefault="00D016DE" w:rsidP="00345B84">
      <w:pPr>
        <w:spacing w:after="0" w:line="240" w:lineRule="auto"/>
        <w:ind w:firstLine="284"/>
        <w:rPr>
          <w:rFonts w:ascii="Times New Roman" w:hAnsi="Times New Roman"/>
          <w:i/>
          <w:sz w:val="28"/>
          <w:szCs w:val="28"/>
          <w:lang w:val="kk-KZ"/>
        </w:rPr>
      </w:pPr>
      <w:r w:rsidRPr="00BD0332">
        <w:rPr>
          <w:rFonts w:ascii="Times New Roman" w:hAnsi="Times New Roman"/>
          <w:i/>
          <w:sz w:val="28"/>
          <w:szCs w:val="28"/>
          <w:lang w:val="kk-KZ"/>
        </w:rPr>
        <w:t>Металдардың тұнуында  сульфаттредукциялаушы бактериялардың қолданылуы, олардың тіршілік ету шарттары</w:t>
      </w:r>
    </w:p>
    <w:p w:rsidR="00D016DE" w:rsidRPr="00BD0332" w:rsidRDefault="00D016DE" w:rsidP="00345B84">
      <w:pPr>
        <w:spacing w:after="0" w:line="240" w:lineRule="auto"/>
        <w:ind w:firstLine="284"/>
        <w:rPr>
          <w:rFonts w:ascii="Times New Roman" w:hAnsi="Times New Roman"/>
          <w:i/>
          <w:sz w:val="28"/>
          <w:szCs w:val="28"/>
          <w:lang w:val="kk-KZ"/>
        </w:rPr>
      </w:pPr>
    </w:p>
    <w:p w:rsidR="00D016DE" w:rsidRPr="005148D9" w:rsidRDefault="00D016DE" w:rsidP="00345B84">
      <w:pPr>
        <w:tabs>
          <w:tab w:val="num" w:pos="0"/>
          <w:tab w:val="left" w:pos="595"/>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Металл биогеотехнологиясы - бұл металдарды рудадан, концентраттардан, тау жыныстарынан, микроорганизмдердің әсер етуімен ерітінділерден немесе қысыммен </w:t>
      </w:r>
      <w:r w:rsidRPr="005148D9">
        <w:rPr>
          <w:rFonts w:ascii="Times New Roman" w:hAnsi="Times New Roman"/>
          <w:position w:val="-10"/>
          <w:sz w:val="28"/>
          <w:szCs w:val="28"/>
          <w:lang w:val="kk-KZ"/>
        </w:rPr>
        <w:object w:dxaOrig="1560" w:dyaOrig="360">
          <v:shape id="_x0000_i1047" type="#_x0000_t75" style="width:77.25pt;height:16.5pt" o:ole="">
            <v:imagedata r:id="rId31" o:title=""/>
          </v:shape>
          <o:OLEObject Type="Embed" ProgID="Equation.3" ShapeID="_x0000_i1047" DrawAspect="Content" ObjectID="_1403341921" r:id="rId32"/>
        </w:object>
      </w:r>
      <w:r w:rsidRPr="005148D9">
        <w:rPr>
          <w:rFonts w:ascii="Times New Roman" w:hAnsi="Times New Roman"/>
          <w:sz w:val="28"/>
          <w:szCs w:val="28"/>
          <w:lang w:val="kk-KZ"/>
        </w:rPr>
        <w:t xml:space="preserve">қалыпты температурада метаболиттерден бөліп алу туралы ғылым. </w:t>
      </w:r>
      <w:r>
        <w:rPr>
          <w:rFonts w:ascii="Times New Roman" w:hAnsi="Times New Roman"/>
          <w:sz w:val="28"/>
          <w:szCs w:val="28"/>
          <w:lang w:val="kk-KZ"/>
        </w:rPr>
        <w:t xml:space="preserve"> </w:t>
      </w:r>
      <w:r w:rsidRPr="005148D9">
        <w:rPr>
          <w:rFonts w:ascii="Times New Roman" w:hAnsi="Times New Roman"/>
          <w:sz w:val="28"/>
          <w:szCs w:val="28"/>
          <w:lang w:val="kk-KZ"/>
        </w:rPr>
        <w:t xml:space="preserve">Оның бөлімдері болып келесілер саналады: </w:t>
      </w:r>
    </w:p>
    <w:p w:rsidR="00D016DE" w:rsidRPr="005148D9" w:rsidRDefault="00D016DE" w:rsidP="00345B84">
      <w:pPr>
        <w:tabs>
          <w:tab w:val="num" w:pos="0"/>
          <w:tab w:val="left" w:pos="595"/>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1. Биогидрометаллургия немесе металды бактериалық сілтілеу </w:t>
      </w:r>
    </w:p>
    <w:p w:rsidR="00D016DE" w:rsidRPr="005148D9" w:rsidRDefault="00D016DE" w:rsidP="00345B84">
      <w:pPr>
        <w:tabs>
          <w:tab w:val="num" w:pos="0"/>
          <w:tab w:val="left" w:pos="595"/>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2. Руданы байыту </w:t>
      </w:r>
    </w:p>
    <w:p w:rsidR="00D016DE" w:rsidRPr="005148D9" w:rsidRDefault="00D016DE" w:rsidP="00345B84">
      <w:pPr>
        <w:tabs>
          <w:tab w:val="num" w:pos="0"/>
          <w:tab w:val="left" w:pos="595"/>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3. Ерітіндіден металл биосорбциясы</w:t>
      </w:r>
      <w:r w:rsidRPr="005148D9">
        <w:rPr>
          <w:rFonts w:ascii="Times New Roman" w:hAnsi="Times New Roman"/>
          <w:position w:val="-10"/>
          <w:sz w:val="28"/>
          <w:szCs w:val="28"/>
          <w:lang w:val="kk-KZ"/>
        </w:rPr>
        <w:object w:dxaOrig="180" w:dyaOrig="340">
          <v:shape id="_x0000_i1048" type="#_x0000_t75" style="width:6.75pt;height:16.5pt" o:ole="">
            <v:imagedata r:id="rId33" o:title=""/>
          </v:shape>
          <o:OLEObject Type="Embed" ProgID="Equation.3" ShapeID="_x0000_i1048" DrawAspect="Content" ObjectID="_1403341922" r:id="rId34"/>
        </w:object>
      </w:r>
    </w:p>
    <w:p w:rsidR="00D016DE" w:rsidRPr="005148D9" w:rsidRDefault="00D016DE" w:rsidP="00345B84">
      <w:pPr>
        <w:tabs>
          <w:tab w:val="num" w:pos="0"/>
          <w:tab w:val="left" w:pos="595"/>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Металды бактериялық сілтілеу - бұл химиялық элементтің жеке түрі рудадан, концентраттан, тау жынысынан бактерияның көмегімен және олардың метаболиттерін бөлу. Металды бөліп алуды күкірт қышқылының әлсіз ерітіндісінен және </w:t>
      </w:r>
      <w:r w:rsidRPr="005148D9">
        <w:rPr>
          <w:rFonts w:ascii="Times New Roman" w:hAnsi="Times New Roman"/>
          <w:position w:val="-6"/>
          <w:sz w:val="28"/>
          <w:szCs w:val="28"/>
          <w:lang w:val="kk-KZ"/>
        </w:rPr>
        <w:object w:dxaOrig="500" w:dyaOrig="320">
          <v:shape id="_x0000_i1049" type="#_x0000_t75" style="width:25.5pt;height:15pt" o:ole="">
            <v:imagedata r:id="rId35" o:title=""/>
          </v:shape>
          <o:OLEObject Type="Embed" ProgID="Equation.3" ShapeID="_x0000_i1049" DrawAspect="Content" ObjectID="_1403341923" r:id="rId36"/>
        </w:object>
      </w:r>
      <w:r w:rsidRPr="005148D9">
        <w:rPr>
          <w:rFonts w:ascii="Times New Roman" w:hAnsi="Times New Roman"/>
          <w:sz w:val="28"/>
          <w:szCs w:val="28"/>
          <w:lang w:val="kk-KZ"/>
        </w:rPr>
        <w:t xml:space="preserve"> құрайтын ерітінділер, органикалық қышқылдар, ақуыздар, пептидтер, полисахаридтер және тағы басқа заттармен жүргізіледі. Сілтілеу негізінде минералдардың қышқылдану (еру) үрдісі және элементтердің ерімейтін күйден еритін күйге ауысуы жатады. </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Металдарды сілтілеудің соңғы мәліметтері бойынша бактериялардан басқа өзге микроорганизмдерде қатысуға болады. </w:t>
      </w:r>
    </w:p>
    <w:p w:rsidR="00D016DE" w:rsidRPr="005148D9" w:rsidRDefault="00D016DE" w:rsidP="007824C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Металды рудадан сілтілеу ерте кезден белгілі. 1566 жылы Венгрияда өсіру жүйесін қолдану арқылы мысты сілтілеудің толық циклі жүзеге асырылды. Германияда мысты (отвал) тау ішіндегі жарамсыз жынысты сілтілеп алу ХVІ ғасырда тәжірибеден өтті. Испанияда  1725ж. Рио-Тинто пайдалы қазба байлықтан мыс рудасын сілтілендірген.</w:t>
      </w:r>
    </w:p>
    <w:p w:rsidR="00D016DE" w:rsidRPr="005148D9" w:rsidRDefault="00D016DE" w:rsidP="007824C7">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А</w:t>
      </w:r>
      <w:r w:rsidRPr="005148D9">
        <w:rPr>
          <w:rFonts w:ascii="Times New Roman" w:hAnsi="Times New Roman"/>
          <w:sz w:val="28"/>
          <w:szCs w:val="28"/>
          <w:lang w:val="kk-KZ"/>
        </w:rPr>
        <w:t xml:space="preserve">мерикандық Колмер және Хинклем микробиологы арқылы руданың суынан бұған дейін белгісіз, сульфидті  минералды қышқылдайтын </w:t>
      </w:r>
      <w:r w:rsidRPr="005148D9">
        <w:rPr>
          <w:rFonts w:ascii="Times New Roman" w:hAnsi="Times New Roman"/>
          <w:position w:val="-6"/>
          <w:sz w:val="28"/>
          <w:szCs w:val="28"/>
          <w:lang w:val="kk-KZ"/>
        </w:rPr>
        <w:object w:dxaOrig="520" w:dyaOrig="320">
          <v:shape id="_x0000_i1050" type="#_x0000_t75" style="width:26.25pt;height:19.5pt" o:ole="">
            <v:imagedata r:id="rId37" o:title=""/>
          </v:shape>
          <o:OLEObject Type="Embed" ProgID="Equation.3" ShapeID="_x0000_i1050" DrawAspect="Content" ObjectID="_1403341924" r:id="rId38"/>
        </w:object>
      </w:r>
      <w:r w:rsidRPr="005148D9">
        <w:rPr>
          <w:rFonts w:ascii="Times New Roman" w:hAnsi="Times New Roman"/>
          <w:sz w:val="28"/>
          <w:szCs w:val="28"/>
          <w:lang w:val="kk-KZ"/>
        </w:rPr>
        <w:t xml:space="preserve">  және S0</w:t>
      </w:r>
      <w:r w:rsidRPr="005148D9">
        <w:rPr>
          <w:rFonts w:ascii="Times New Roman" w:hAnsi="Times New Roman"/>
          <w:sz w:val="28"/>
          <w:szCs w:val="28"/>
          <w:vertAlign w:val="subscript"/>
          <w:lang w:val="kk-KZ"/>
        </w:rPr>
        <w:t>4</w:t>
      </w:r>
      <w:r w:rsidRPr="005148D9">
        <w:rPr>
          <w:rFonts w:ascii="Times New Roman" w:hAnsi="Times New Roman"/>
          <w:sz w:val="28"/>
          <w:szCs w:val="28"/>
          <w:lang w:val="kk-KZ"/>
        </w:rPr>
        <w:t xml:space="preserve">- ті </w:t>
      </w:r>
      <w:r w:rsidRPr="005148D9">
        <w:rPr>
          <w:rFonts w:ascii="Times New Roman" w:hAnsi="Times New Roman"/>
          <w:i/>
          <w:sz w:val="28"/>
          <w:szCs w:val="28"/>
          <w:lang w:val="kk-KZ"/>
        </w:rPr>
        <w:t>Thiobacillus ferrooxidans</w:t>
      </w:r>
      <w:r w:rsidRPr="005148D9">
        <w:rPr>
          <w:rFonts w:ascii="Times New Roman" w:hAnsi="Times New Roman"/>
          <w:sz w:val="28"/>
          <w:szCs w:val="28"/>
          <w:lang w:val="kk-KZ"/>
        </w:rPr>
        <w:t xml:space="preserve"> микроорганизмді ашты. Кен орындарын зерттегенде бұл бактерия жасушасының  саны қышқыл аймақта 1 грамм  кенінде  немесе 1 мл. суда 1 миллионнан 1 миллиардқа жететінін көрсетеді.</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Кейіннен 1970 жылдары сульфидты руданы қышқылдау  аймағында  және басқа </w:t>
      </w:r>
      <w:r w:rsidRPr="005148D9">
        <w:rPr>
          <w:rFonts w:ascii="Times New Roman" w:hAnsi="Times New Roman"/>
          <w:position w:val="-10"/>
          <w:sz w:val="28"/>
          <w:szCs w:val="28"/>
          <w:lang w:val="kk-KZ"/>
        </w:rPr>
        <w:object w:dxaOrig="1020" w:dyaOrig="400">
          <v:shape id="_x0000_i1051" type="#_x0000_t75" style="width:50.25pt;height:19.5pt" o:ole="">
            <v:imagedata r:id="rId39" o:title=""/>
          </v:shape>
          <o:OLEObject Type="Embed" ProgID="Equation.3" ShapeID="_x0000_i1051" DrawAspect="Content" ObjectID="_1403341925" r:id="rId40"/>
        </w:object>
      </w:r>
      <w:r w:rsidRPr="005148D9">
        <w:rPr>
          <w:rFonts w:ascii="Times New Roman" w:hAnsi="Times New Roman"/>
          <w:sz w:val="28"/>
          <w:szCs w:val="28"/>
          <w:lang w:val="kk-KZ"/>
        </w:rPr>
        <w:t>және сульфидті минералды қышқылдайтын мезофильді және термофильді бактериялары бар екені анықталды.</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Сульфидті орындардағы және табиғи жағдайдағы </w:t>
      </w:r>
      <w:r w:rsidRPr="005148D9">
        <w:rPr>
          <w:rFonts w:ascii="Times New Roman" w:hAnsi="Times New Roman"/>
          <w:position w:val="-6"/>
          <w:sz w:val="28"/>
          <w:szCs w:val="28"/>
          <w:lang w:val="kk-KZ"/>
        </w:rPr>
        <w:object w:dxaOrig="1060" w:dyaOrig="320">
          <v:shape id="_x0000_i1052" type="#_x0000_t75" style="width:53.25pt;height:15pt" o:ole="">
            <v:imagedata r:id="rId41" o:title=""/>
          </v:shape>
          <o:OLEObject Type="Embed" ProgID="Equation.3" ShapeID="_x0000_i1052" DrawAspect="Content" ObjectID="_1403341926" r:id="rId42"/>
        </w:object>
      </w:r>
      <w:r w:rsidRPr="005148D9">
        <w:rPr>
          <w:rFonts w:ascii="Times New Roman" w:hAnsi="Times New Roman"/>
          <w:sz w:val="28"/>
          <w:szCs w:val="28"/>
          <w:lang w:val="kk-KZ"/>
        </w:rPr>
        <w:t xml:space="preserve">температурада металды сілтілеу. Қышқылдық үрдістің биогенді табиғаты дәлелденген. </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Металды кеннен және концентраттан сілтілеуде </w:t>
      </w:r>
      <w:r w:rsidRPr="005148D9">
        <w:rPr>
          <w:rFonts w:ascii="Times New Roman" w:hAnsi="Times New Roman"/>
          <w:i/>
          <w:sz w:val="28"/>
          <w:szCs w:val="28"/>
          <w:lang w:val="kk-KZ"/>
        </w:rPr>
        <w:t>Thiobacillus ferrooxidans</w:t>
      </w:r>
      <w:r w:rsidRPr="005148D9">
        <w:rPr>
          <w:rFonts w:ascii="Times New Roman" w:hAnsi="Times New Roman"/>
          <w:sz w:val="28"/>
          <w:szCs w:val="28"/>
          <w:lang w:val="kk-KZ"/>
        </w:rPr>
        <w:t xml:space="preserve">  микроорганизмді қолдануда алғашқы патентті АҚШ-та 1958 жылы алынды. Қазіргі кезде бактериалды және жер асты сілтілеу өнеркәсіпте мыс және уран алу үшін көп елдерде қолданылады (АҚШ, Канада, Австралия, Испания, және т.б.) мыс алу тәжірибеден өтіп практикаға еніп келеді. </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Минералды шикізатпен қамтамасыз ету ғылыми-технологиялық прогресті анықтайтын бірден-бір фактор. Бір жерден қазып алынған шикізаттар көп болғанымен, бірақ шексіз емес және толықтырылып отырмайды. Алынған мәліметтерге қарағанда, металды болашақта қолдану масштабын сақтағанмен, (мыс: мырыш, мыс, қалайы, болат, алтын, күміс, уран), өндірісте маңызы бар қорлары таусылуы мүмкін.</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Адамзаттың металға деген өспелі қажеттілігін қамтамасыз ету үшін келесі шаралар қажет болуы мүмкін: өте тереңдіктегі кен орындарды өңдеу; сонымен қатар ұсақ мекендерді де, қалдықтарды қажетілікке жарату, бағалы элементті аз кездесетін тау жыныстарын қайта өңдеу. Өңдеудің дәстүрлі әдістеріне бергісіз күрделі рудалар мен концентраттарды қолдану қажеттілігі туды.</w:t>
      </w:r>
    </w:p>
    <w:p w:rsidR="00D016DE"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Одан басқада, қазіргі заманғы металлургияда басқа да қиындықтар тууда; технологиялық үрдістерге қоршаған ортаны қорғаумен байланысты талаптар күшеюде. Тұрып қалған қалдық суларды ауыр металдардан толық тазарту қажеттігі туды. Бұл мәселені шешуге микроорганизмдер мүмкіндік береді.</w:t>
      </w:r>
    </w:p>
    <w:p w:rsidR="00D016DE" w:rsidRPr="005148D9" w:rsidRDefault="00D016DE" w:rsidP="00345B84">
      <w:pPr>
        <w:spacing w:after="0" w:line="240" w:lineRule="auto"/>
        <w:ind w:firstLine="284"/>
        <w:jc w:val="both"/>
        <w:rPr>
          <w:rFonts w:ascii="Times New Roman" w:hAnsi="Times New Roman"/>
          <w:sz w:val="28"/>
          <w:szCs w:val="28"/>
          <w:lang w:val="kk-KZ"/>
        </w:rPr>
      </w:pPr>
    </w:p>
    <w:p w:rsidR="00D016DE" w:rsidRDefault="00D016DE" w:rsidP="00345B84">
      <w:pPr>
        <w:spacing w:after="0" w:line="240" w:lineRule="auto"/>
        <w:ind w:firstLine="284"/>
        <w:jc w:val="both"/>
        <w:rPr>
          <w:rFonts w:ascii="Times New Roman" w:hAnsi="Times New Roman"/>
          <w:i/>
          <w:sz w:val="28"/>
          <w:szCs w:val="28"/>
          <w:lang w:val="kk-KZ"/>
        </w:rPr>
      </w:pPr>
      <w:r w:rsidRPr="005148D9">
        <w:rPr>
          <w:rFonts w:ascii="Times New Roman" w:hAnsi="Times New Roman"/>
          <w:i/>
          <w:sz w:val="28"/>
          <w:szCs w:val="28"/>
          <w:lang w:val="kk-KZ"/>
        </w:rPr>
        <w:t>Гидрометаллургияға арналған маңызды микроорганизмдер</w:t>
      </w:r>
    </w:p>
    <w:p w:rsidR="00D016DE" w:rsidRPr="005148D9" w:rsidRDefault="00D016DE" w:rsidP="00345B84">
      <w:pPr>
        <w:spacing w:after="0" w:line="240" w:lineRule="auto"/>
        <w:ind w:firstLine="284"/>
        <w:jc w:val="both"/>
        <w:rPr>
          <w:rFonts w:ascii="Times New Roman" w:hAnsi="Times New Roman"/>
          <w:i/>
          <w:sz w:val="28"/>
          <w:szCs w:val="28"/>
          <w:lang w:val="kk-KZ"/>
        </w:rPr>
      </w:pP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Жоғарыда айтылғандай, бактериалды сілтілеу негізіне сульфидті  минералдардың қышқылдануы  және металдың ерімейтін күйден еритін күйге өтуі жатады. Гидрометаллургия үшін маңызды микроорганизмдер төменде кестеде  көрсетілген. </w:t>
      </w:r>
      <w:r>
        <w:rPr>
          <w:rFonts w:ascii="Times New Roman" w:hAnsi="Times New Roman"/>
          <w:sz w:val="28"/>
          <w:szCs w:val="28"/>
          <w:lang w:val="kk-KZ"/>
        </w:rPr>
        <w:t>Олар п</w:t>
      </w:r>
      <w:r w:rsidRPr="005148D9">
        <w:rPr>
          <w:rFonts w:ascii="Times New Roman" w:hAnsi="Times New Roman"/>
          <w:sz w:val="28"/>
          <w:szCs w:val="28"/>
          <w:lang w:val="kk-KZ"/>
        </w:rPr>
        <w:t xml:space="preserve">рактикада металл алуда кеңінен қолданылады.  </w:t>
      </w:r>
      <w:r w:rsidRPr="005148D9">
        <w:rPr>
          <w:rFonts w:ascii="Times New Roman" w:hAnsi="Times New Roman"/>
          <w:i/>
          <w:sz w:val="28"/>
          <w:szCs w:val="28"/>
          <w:lang w:val="kk-KZ"/>
        </w:rPr>
        <w:t>Thiobacillus</w:t>
      </w:r>
      <w:r w:rsidRPr="005148D9">
        <w:rPr>
          <w:rFonts w:ascii="Times New Roman" w:hAnsi="Times New Roman"/>
          <w:sz w:val="28"/>
          <w:szCs w:val="28"/>
          <w:lang w:val="kk-KZ"/>
        </w:rPr>
        <w:t xml:space="preserve">  </w:t>
      </w:r>
      <w:r w:rsidRPr="005148D9">
        <w:rPr>
          <w:rFonts w:ascii="Times New Roman" w:hAnsi="Times New Roman"/>
          <w:i/>
          <w:sz w:val="28"/>
          <w:szCs w:val="28"/>
          <w:lang w:val="kk-KZ"/>
        </w:rPr>
        <w:t xml:space="preserve">ferrooxidans </w:t>
      </w:r>
      <w:r w:rsidRPr="005148D9">
        <w:rPr>
          <w:rFonts w:ascii="Times New Roman" w:hAnsi="Times New Roman"/>
          <w:sz w:val="28"/>
          <w:szCs w:val="28"/>
          <w:lang w:val="kk-KZ"/>
        </w:rPr>
        <w:t xml:space="preserve">грам оң, полярлы талшықты, таяқша тәрізді бактерия. (0,3-0,5 х 0,7-1,5 мкм), аэробты, әртүрлі штамының  қолайлы температурасы </w:t>
      </w:r>
      <w:r w:rsidRPr="005148D9">
        <w:rPr>
          <w:rFonts w:ascii="Times New Roman" w:hAnsi="Times New Roman"/>
          <w:position w:val="-6"/>
          <w:sz w:val="28"/>
          <w:szCs w:val="28"/>
          <w:lang w:val="kk-KZ"/>
        </w:rPr>
        <w:object w:dxaOrig="1040" w:dyaOrig="320">
          <v:shape id="_x0000_i1053" type="#_x0000_t75" style="width:53.25pt;height:15pt" o:ole="">
            <v:imagedata r:id="rId43" o:title=""/>
          </v:shape>
          <o:OLEObject Type="Embed" ProgID="Equation.3" ShapeID="_x0000_i1053" DrawAspect="Content" ObjectID="_1403341927" r:id="rId44"/>
        </w:object>
      </w:r>
      <w:r w:rsidRPr="005148D9">
        <w:rPr>
          <w:rFonts w:ascii="Times New Roman" w:hAnsi="Times New Roman"/>
          <w:sz w:val="28"/>
          <w:szCs w:val="28"/>
          <w:lang w:val="kk-KZ"/>
        </w:rPr>
        <w:t xml:space="preserve">. Штамының көбісі – облигатты автотрофтар, жалғыз немесе негізгі көмір қышқылының көміртегі көзі ретінде қолданылады. </w:t>
      </w:r>
    </w:p>
    <w:p w:rsidR="00D016DE" w:rsidRPr="005148D9" w:rsidRDefault="00D016DE" w:rsidP="00345B84">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Энергия көзі ретінде өзге де </w:t>
      </w:r>
      <w:r w:rsidRPr="005148D9">
        <w:rPr>
          <w:rFonts w:ascii="Times New Roman" w:hAnsi="Times New Roman"/>
          <w:i/>
          <w:sz w:val="28"/>
          <w:szCs w:val="28"/>
          <w:lang w:val="kk-KZ"/>
        </w:rPr>
        <w:t>Thiobacillus</w:t>
      </w:r>
      <w:r w:rsidRPr="005148D9">
        <w:rPr>
          <w:rFonts w:ascii="Times New Roman" w:hAnsi="Times New Roman"/>
          <w:sz w:val="28"/>
          <w:szCs w:val="28"/>
          <w:lang w:val="kk-KZ"/>
        </w:rPr>
        <w:t xml:space="preserve"> үшін сульфидті және сульфитті ион </w:t>
      </w:r>
      <w:r w:rsidRPr="005148D9">
        <w:rPr>
          <w:rFonts w:ascii="Times New Roman" w:hAnsi="Times New Roman"/>
          <w:position w:val="-12"/>
          <w:sz w:val="28"/>
          <w:szCs w:val="28"/>
          <w:lang w:val="kk-KZ"/>
        </w:rPr>
        <w:object w:dxaOrig="1060" w:dyaOrig="400">
          <v:shape id="_x0000_i1054" type="#_x0000_t75" style="width:53.25pt;height:19.5pt" o:ole="">
            <v:imagedata r:id="rId45" o:title=""/>
          </v:shape>
          <o:OLEObject Type="Embed" ProgID="Equation.3" ShapeID="_x0000_i1054" DrawAspect="Content" ObjectID="_1403341928" r:id="rId46"/>
        </w:object>
      </w:r>
      <w:r w:rsidRPr="005148D9">
        <w:rPr>
          <w:rFonts w:ascii="Times New Roman" w:hAnsi="Times New Roman"/>
          <w:sz w:val="28"/>
          <w:szCs w:val="28"/>
          <w:lang w:val="kk-KZ"/>
        </w:rPr>
        <w:t xml:space="preserve">, күкірт, тиосульфат атқара алады. Одан басқа </w:t>
      </w:r>
      <w:r w:rsidRPr="005148D9">
        <w:rPr>
          <w:rFonts w:ascii="Times New Roman" w:hAnsi="Times New Roman"/>
          <w:i/>
          <w:sz w:val="28"/>
          <w:szCs w:val="28"/>
          <w:lang w:val="kk-KZ"/>
        </w:rPr>
        <w:t>Thiobacillus</w:t>
      </w:r>
      <w:r w:rsidRPr="005148D9">
        <w:rPr>
          <w:rFonts w:ascii="Times New Roman" w:hAnsi="Times New Roman"/>
          <w:sz w:val="28"/>
          <w:szCs w:val="28"/>
          <w:lang w:val="kk-KZ"/>
        </w:rPr>
        <w:t xml:space="preserve"> </w:t>
      </w:r>
      <w:r w:rsidRPr="005148D9">
        <w:rPr>
          <w:rFonts w:ascii="Times New Roman" w:hAnsi="Times New Roman"/>
          <w:i/>
          <w:sz w:val="28"/>
          <w:szCs w:val="28"/>
          <w:lang w:val="kk-KZ"/>
        </w:rPr>
        <w:t xml:space="preserve">ferrooxidans </w:t>
      </w:r>
      <w:r w:rsidRPr="005148D9">
        <w:rPr>
          <w:rFonts w:ascii="Times New Roman" w:hAnsi="Times New Roman"/>
          <w:sz w:val="28"/>
          <w:szCs w:val="28"/>
          <w:lang w:val="kk-KZ"/>
        </w:rPr>
        <w:t xml:space="preserve">екі валентті темір тұздарының энергиясы ретінде қолданылады, </w:t>
      </w:r>
      <w:r w:rsidRPr="005148D9">
        <w:rPr>
          <w:rFonts w:ascii="Times New Roman" w:hAnsi="Times New Roman"/>
          <w:position w:val="-6"/>
          <w:sz w:val="28"/>
          <w:szCs w:val="28"/>
          <w:lang w:val="kk-KZ"/>
        </w:rPr>
        <w:object w:dxaOrig="1919" w:dyaOrig="320">
          <v:shape id="_x0000_i1055" type="#_x0000_t75" style="width:99.75pt;height:15pt" o:ole="">
            <v:imagedata r:id="rId47" o:title=""/>
          </v:shape>
          <o:OLEObject Type="Embed" ProgID="Equation.3" ShapeID="_x0000_i1055" DrawAspect="Content" ObjectID="_1403341929" r:id="rId48"/>
        </w:object>
      </w:r>
      <w:r w:rsidRPr="005148D9">
        <w:rPr>
          <w:rFonts w:ascii="Times New Roman" w:hAnsi="Times New Roman"/>
          <w:sz w:val="28"/>
          <w:szCs w:val="28"/>
          <w:lang w:val="kk-KZ"/>
        </w:rPr>
        <w:t xml:space="preserve"> дейін қышқылдайды. Ол сонымен бірге, барлық белгілі сульфидті минералдарды, </w:t>
      </w:r>
      <w:r w:rsidRPr="005148D9">
        <w:rPr>
          <w:rFonts w:ascii="Times New Roman" w:hAnsi="Times New Roman"/>
          <w:position w:val="-10"/>
          <w:sz w:val="28"/>
          <w:szCs w:val="28"/>
          <w:lang w:val="kk-KZ"/>
        </w:rPr>
        <w:object w:dxaOrig="180" w:dyaOrig="340">
          <v:shape id="_x0000_i1056" type="#_x0000_t75" style="width:6.75pt;height:16.5pt" o:ole="">
            <v:imagedata r:id="rId33" o:title=""/>
          </v:shape>
          <o:OLEObject Type="Embed" ProgID="Equation.3" ShapeID="_x0000_i1056" DrawAspect="Content" ObjectID="_1403341930" r:id="rId49"/>
        </w:object>
      </w:r>
      <w:r w:rsidRPr="005148D9">
        <w:rPr>
          <w:rFonts w:ascii="Times New Roman" w:hAnsi="Times New Roman"/>
          <w:position w:val="-10"/>
          <w:sz w:val="28"/>
          <w:szCs w:val="28"/>
          <w:lang w:val="kk-KZ"/>
        </w:rPr>
        <w:object w:dxaOrig="1880" w:dyaOrig="380">
          <v:shape id="_x0000_i1057" type="#_x0000_t75" style="width:92.25pt;height:16.5pt" o:ole="">
            <v:imagedata r:id="rId50" o:title=""/>
          </v:shape>
          <o:OLEObject Type="Embed" ProgID="Equation.3" ShapeID="_x0000_i1057" DrawAspect="Content" ObjectID="_1403341931" r:id="rId51"/>
        </w:object>
      </w:r>
      <w:r w:rsidRPr="005148D9">
        <w:rPr>
          <w:rFonts w:ascii="Times New Roman" w:hAnsi="Times New Roman"/>
          <w:sz w:val="28"/>
          <w:szCs w:val="28"/>
          <w:lang w:val="kk-KZ"/>
        </w:rPr>
        <w:t xml:space="preserve"> рH 1,0-4,8 (қолайлысы 1,8-2,2) және </w:t>
      </w:r>
      <w:r w:rsidRPr="005148D9">
        <w:rPr>
          <w:rFonts w:ascii="Times New Roman" w:hAnsi="Times New Roman"/>
          <w:position w:val="-6"/>
          <w:sz w:val="28"/>
          <w:szCs w:val="28"/>
          <w:lang w:val="kk-KZ"/>
        </w:rPr>
        <w:object w:dxaOrig="920" w:dyaOrig="320">
          <v:shape id="_x0000_i1058" type="#_x0000_t75" style="width:44.25pt;height:15pt" o:ole="">
            <v:imagedata r:id="rId52" o:title=""/>
          </v:shape>
          <o:OLEObject Type="Embed" ProgID="Equation.3" ShapeID="_x0000_i1058" DrawAspect="Content" ObjectID="_1403341932" r:id="rId53"/>
        </w:object>
      </w:r>
      <w:r w:rsidRPr="005148D9">
        <w:rPr>
          <w:rFonts w:ascii="Times New Roman" w:hAnsi="Times New Roman"/>
          <w:sz w:val="28"/>
          <w:szCs w:val="28"/>
          <w:lang w:val="kk-KZ"/>
        </w:rPr>
        <w:t>температурада қышқылдауға қабілетті.</w:t>
      </w:r>
    </w:p>
    <w:p w:rsidR="00D016DE" w:rsidRPr="005148D9" w:rsidRDefault="00D016DE" w:rsidP="007824C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Екінші </w:t>
      </w:r>
      <w:r w:rsidRPr="005148D9">
        <w:rPr>
          <w:rFonts w:ascii="Times New Roman" w:hAnsi="Times New Roman"/>
          <w:position w:val="-6"/>
          <w:sz w:val="28"/>
          <w:szCs w:val="28"/>
          <w:lang w:val="kk-KZ"/>
        </w:rPr>
        <w:object w:dxaOrig="1020" w:dyaOrig="320">
          <v:shape id="_x0000_i1059" type="#_x0000_t75" style="width:50.25pt;height:15pt" o:ole="">
            <v:imagedata r:id="rId54" o:title=""/>
          </v:shape>
          <o:OLEObject Type="Embed" ProgID="Equation.3" ShapeID="_x0000_i1059" DrawAspect="Content" ObjectID="_1403341933" r:id="rId55"/>
        </w:object>
      </w:r>
      <w:r w:rsidRPr="005148D9">
        <w:rPr>
          <w:rFonts w:ascii="Times New Roman" w:hAnsi="Times New Roman"/>
          <w:sz w:val="28"/>
          <w:szCs w:val="28"/>
          <w:lang w:val="kk-KZ"/>
        </w:rPr>
        <w:t xml:space="preserve"> қышқылдайтын облигатты автотрофты бактерия – </w:t>
      </w:r>
      <w:r w:rsidRPr="005148D9">
        <w:rPr>
          <w:rFonts w:ascii="Times New Roman" w:hAnsi="Times New Roman"/>
          <w:i/>
          <w:sz w:val="28"/>
          <w:szCs w:val="28"/>
          <w:lang w:val="kk-KZ"/>
        </w:rPr>
        <w:t>Leptospirillum ferrooxidans</w:t>
      </w:r>
      <w:r w:rsidRPr="005148D9">
        <w:rPr>
          <w:rFonts w:ascii="Times New Roman" w:hAnsi="Times New Roman"/>
          <w:sz w:val="28"/>
          <w:szCs w:val="28"/>
          <w:lang w:val="kk-KZ"/>
        </w:rPr>
        <w:t xml:space="preserve">. Бұл кішігірім </w:t>
      </w:r>
      <w:r w:rsidRPr="005148D9">
        <w:rPr>
          <w:rFonts w:ascii="Times New Roman" w:hAnsi="Times New Roman"/>
          <w:i/>
          <w:sz w:val="28"/>
          <w:szCs w:val="28"/>
          <w:lang w:val="kk-KZ"/>
        </w:rPr>
        <w:t>Thiobacillus ferrooxidans</w:t>
      </w:r>
      <w:r w:rsidRPr="005148D9">
        <w:rPr>
          <w:rFonts w:ascii="Times New Roman" w:hAnsi="Times New Roman"/>
          <w:sz w:val="28"/>
          <w:szCs w:val="28"/>
          <w:lang w:val="kk-KZ"/>
        </w:rPr>
        <w:t xml:space="preserve"> қатарына құрамы жағынан спириллаға ұқсас. Бірақ, күкірт элементін және сульфидті минералдарды қышқылдамайды. Бірақ, </w:t>
      </w:r>
      <w:r w:rsidRPr="005148D9">
        <w:rPr>
          <w:rFonts w:ascii="Times New Roman" w:hAnsi="Times New Roman"/>
          <w:i/>
          <w:sz w:val="28"/>
          <w:szCs w:val="28"/>
          <w:lang w:val="kk-KZ"/>
        </w:rPr>
        <w:t xml:space="preserve">Thiobacillus thiooxidans  </w:t>
      </w:r>
      <w:r w:rsidRPr="005148D9">
        <w:rPr>
          <w:rFonts w:ascii="Times New Roman" w:hAnsi="Times New Roman"/>
          <w:sz w:val="28"/>
          <w:szCs w:val="28"/>
          <w:lang w:val="kk-KZ"/>
        </w:rPr>
        <w:t xml:space="preserve">және </w:t>
      </w:r>
      <w:r w:rsidRPr="005148D9">
        <w:rPr>
          <w:rFonts w:ascii="Times New Roman" w:hAnsi="Times New Roman"/>
          <w:i/>
          <w:sz w:val="28"/>
          <w:szCs w:val="28"/>
          <w:lang w:val="kk-KZ"/>
        </w:rPr>
        <w:t>Thiobacillus organoparus</w:t>
      </w:r>
      <w:r w:rsidRPr="005148D9">
        <w:rPr>
          <w:rFonts w:ascii="Times New Roman" w:hAnsi="Times New Roman"/>
          <w:sz w:val="28"/>
          <w:szCs w:val="28"/>
          <w:lang w:val="kk-KZ"/>
        </w:rPr>
        <w:t xml:space="preserve"> (</w:t>
      </w:r>
      <w:r w:rsidRPr="005148D9">
        <w:rPr>
          <w:rFonts w:ascii="Times New Roman" w:hAnsi="Times New Roman"/>
          <w:i/>
          <w:sz w:val="28"/>
          <w:szCs w:val="28"/>
          <w:lang w:val="kk-KZ"/>
        </w:rPr>
        <w:t>Thiobacillus acidophilus</w:t>
      </w:r>
      <w:r w:rsidRPr="005148D9">
        <w:rPr>
          <w:rFonts w:ascii="Times New Roman" w:hAnsi="Times New Roman"/>
          <w:sz w:val="28"/>
          <w:szCs w:val="28"/>
          <w:lang w:val="kk-KZ"/>
        </w:rPr>
        <w:t xml:space="preserve"> синонимі) қолдануда күкіртті қышқылдайды, осы үрдіс жүреді. Сонымен бірге, кейбір </w:t>
      </w:r>
      <w:r w:rsidRPr="005148D9">
        <w:rPr>
          <w:rFonts w:ascii="Times New Roman" w:hAnsi="Times New Roman"/>
          <w:i/>
          <w:sz w:val="28"/>
          <w:szCs w:val="28"/>
          <w:lang w:val="kk-KZ"/>
        </w:rPr>
        <w:t>Leptospirillum ferrooxidans</w:t>
      </w:r>
      <w:r w:rsidRPr="005148D9">
        <w:rPr>
          <w:rFonts w:ascii="Times New Roman" w:hAnsi="Times New Roman"/>
          <w:sz w:val="28"/>
          <w:szCs w:val="28"/>
          <w:lang w:val="kk-KZ"/>
        </w:rPr>
        <w:t xml:space="preserve"> штамдары монокультурада пиритті </w:t>
      </w:r>
      <w:r w:rsidRPr="005148D9">
        <w:rPr>
          <w:rFonts w:ascii="Times New Roman" w:hAnsi="Times New Roman"/>
          <w:position w:val="-10"/>
          <w:sz w:val="28"/>
          <w:szCs w:val="28"/>
          <w:lang w:val="kk-KZ"/>
        </w:rPr>
        <w:object w:dxaOrig="740" w:dyaOrig="340">
          <v:shape id="_x0000_i1060" type="#_x0000_t75" style="width:36pt;height:16.5pt" o:ole="">
            <v:imagedata r:id="rId56" o:title=""/>
          </v:shape>
          <o:OLEObject Type="Embed" ProgID="Equation.3" ShapeID="_x0000_i1060" DrawAspect="Content" ObjectID="_1403341934" r:id="rId57"/>
        </w:object>
      </w:r>
      <w:r w:rsidRPr="005148D9">
        <w:rPr>
          <w:rFonts w:ascii="Times New Roman" w:hAnsi="Times New Roman"/>
          <w:sz w:val="28"/>
          <w:szCs w:val="28"/>
          <w:lang w:val="kk-KZ"/>
        </w:rPr>
        <w:t xml:space="preserve"> қышқылдануға қабілеттілігі жөнінде ақпарат бар.</w:t>
      </w:r>
    </w:p>
    <w:p w:rsidR="00D016DE" w:rsidRPr="005148D9" w:rsidRDefault="00D016DE" w:rsidP="007824C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Жақында тағы да бір</w:t>
      </w:r>
      <w:r w:rsidRPr="005148D9">
        <w:rPr>
          <w:rFonts w:ascii="Times New Roman" w:hAnsi="Times New Roman"/>
          <w:position w:val="-10"/>
          <w:sz w:val="28"/>
          <w:szCs w:val="28"/>
          <w:lang w:val="kk-KZ"/>
        </w:rPr>
        <w:object w:dxaOrig="860" w:dyaOrig="360">
          <v:shape id="_x0000_i1061" type="#_x0000_t75" style="width:42.75pt;height:16.5pt" o:ole="">
            <v:imagedata r:id="rId58" o:title=""/>
          </v:shape>
          <o:OLEObject Type="Embed" ProgID="Equation.3" ShapeID="_x0000_i1061" DrawAspect="Content" ObjectID="_1403341935" r:id="rId59"/>
        </w:object>
      </w:r>
      <w:r w:rsidRPr="005148D9">
        <w:rPr>
          <w:rFonts w:ascii="Times New Roman" w:hAnsi="Times New Roman"/>
          <w:sz w:val="28"/>
          <w:szCs w:val="28"/>
          <w:lang w:val="kk-KZ"/>
        </w:rPr>
        <w:t xml:space="preserve">және сульфидті минералдарды рH 1,7-3,5, </w:t>
      </w:r>
      <w:r w:rsidRPr="005148D9">
        <w:rPr>
          <w:rFonts w:ascii="Times New Roman" w:hAnsi="Times New Roman"/>
          <w:position w:val="-6"/>
          <w:sz w:val="28"/>
          <w:szCs w:val="28"/>
          <w:lang w:val="kk-KZ"/>
        </w:rPr>
        <w:object w:dxaOrig="600" w:dyaOrig="320">
          <v:shape id="_x0000_i1062" type="#_x0000_t75" style="width:29.25pt;height:15pt" o:ole="">
            <v:imagedata r:id="rId60" o:title=""/>
          </v:shape>
          <o:OLEObject Type="Embed" ProgID="Equation.3" ShapeID="_x0000_i1062" DrawAspect="Content" ObjectID="_1403341936" r:id="rId61"/>
        </w:object>
      </w:r>
      <w:r w:rsidRPr="005148D9">
        <w:rPr>
          <w:rFonts w:ascii="Times New Roman" w:hAnsi="Times New Roman"/>
          <w:sz w:val="28"/>
          <w:szCs w:val="28"/>
          <w:lang w:val="kk-KZ"/>
        </w:rPr>
        <w:t xml:space="preserve">температурада қышқылдайтын прокариотты микроорганизм табылды. Бұл микроорганизм </w:t>
      </w:r>
      <w:r w:rsidRPr="005148D9">
        <w:rPr>
          <w:rFonts w:ascii="Times New Roman" w:hAnsi="Times New Roman"/>
          <w:i/>
          <w:sz w:val="28"/>
          <w:szCs w:val="28"/>
          <w:lang w:val="kk-KZ"/>
        </w:rPr>
        <w:t>Sulfobacillus thermosulfidooxidans</w:t>
      </w:r>
      <w:r w:rsidRPr="005148D9">
        <w:rPr>
          <w:rFonts w:ascii="Times New Roman" w:hAnsi="Times New Roman"/>
          <w:sz w:val="28"/>
          <w:szCs w:val="28"/>
          <w:lang w:val="kk-KZ"/>
        </w:rPr>
        <w:t xml:space="preserve"> деген атаққа ие болды. Культурада 0,6-0,8 х 1,0-3,0 мкм мөлшердегі таяқшалар басым болады. Бүршіктенуге қабілетті, ілмек және тізбек  тәрізді жасушалар. Қозғалмайтын жасушалар эндоспоралар түзеді. Грам оң. Белсенді өсуі үшін 0,02 %  мөлшерде қосылатын ашытқы экстрактін қажет етеді. Аэробты.</w:t>
      </w:r>
      <w:r w:rsidRPr="007824C7">
        <w:rPr>
          <w:rFonts w:ascii="Times New Roman" w:hAnsi="Times New Roman"/>
          <w:sz w:val="28"/>
          <w:szCs w:val="28"/>
          <w:lang w:val="kk-KZ"/>
        </w:rPr>
        <w:t xml:space="preserve"> </w:t>
      </w:r>
      <w:r w:rsidRPr="005148D9">
        <w:rPr>
          <w:rFonts w:ascii="Times New Roman" w:hAnsi="Times New Roman"/>
          <w:sz w:val="28"/>
          <w:szCs w:val="28"/>
          <w:lang w:val="kk-KZ"/>
        </w:rPr>
        <w:t xml:space="preserve">Одан басқа </w:t>
      </w:r>
      <w:r w:rsidRPr="005148D9">
        <w:rPr>
          <w:rFonts w:ascii="Times New Roman" w:hAnsi="Times New Roman"/>
          <w:position w:val="-10"/>
          <w:sz w:val="28"/>
          <w:szCs w:val="28"/>
          <w:lang w:val="kk-KZ"/>
        </w:rPr>
        <w:object w:dxaOrig="860" w:dyaOrig="360">
          <v:shape id="_x0000_i1063" type="#_x0000_t75" style="width:42.75pt;height:16.5pt" o:ole="">
            <v:imagedata r:id="rId62" o:title=""/>
          </v:shape>
          <o:OLEObject Type="Embed" ProgID="Equation.3" ShapeID="_x0000_i1063" DrawAspect="Content" ObjectID="_1403341937" r:id="rId63"/>
        </w:object>
      </w:r>
      <w:r w:rsidRPr="005148D9">
        <w:rPr>
          <w:rFonts w:ascii="Times New Roman" w:hAnsi="Times New Roman"/>
          <w:sz w:val="28"/>
          <w:szCs w:val="28"/>
          <w:lang w:val="kk-KZ"/>
        </w:rPr>
        <w:t xml:space="preserve"> және сульфидті минералдары қышқылдануға </w:t>
      </w:r>
      <w:r w:rsidRPr="005148D9">
        <w:rPr>
          <w:rFonts w:ascii="Times New Roman" w:hAnsi="Times New Roman"/>
          <w:i/>
          <w:sz w:val="28"/>
          <w:szCs w:val="28"/>
          <w:lang w:val="kk-KZ"/>
        </w:rPr>
        <w:t>Sulfolobus</w:t>
      </w:r>
      <w:r w:rsidRPr="005148D9">
        <w:rPr>
          <w:rFonts w:ascii="Times New Roman" w:hAnsi="Times New Roman"/>
          <w:sz w:val="28"/>
          <w:szCs w:val="28"/>
          <w:lang w:val="kk-KZ"/>
        </w:rPr>
        <w:t xml:space="preserve"> және </w:t>
      </w:r>
      <w:r w:rsidRPr="005148D9">
        <w:rPr>
          <w:rFonts w:ascii="Times New Roman" w:hAnsi="Times New Roman"/>
          <w:i/>
          <w:sz w:val="28"/>
          <w:szCs w:val="28"/>
          <w:lang w:val="kk-KZ"/>
        </w:rPr>
        <w:t>Acidianus</w:t>
      </w:r>
      <w:r w:rsidRPr="005148D9">
        <w:rPr>
          <w:rFonts w:ascii="Times New Roman" w:hAnsi="Times New Roman"/>
          <w:sz w:val="28"/>
          <w:szCs w:val="28"/>
          <w:lang w:val="kk-KZ"/>
        </w:rPr>
        <w:t xml:space="preserve"> архебактерия туыстарының өкілдері қабілетті. Бұл бактериялар сфера тәрізді болып келеді (0,8-1,5 мкм диаметрлі), дұрыс емес пішінді,қозғалыссыз. Термофильдер аэробтар. Өсу температурасының қолайлылығы 70-75</w:t>
      </w:r>
      <w:r w:rsidRPr="005148D9">
        <w:rPr>
          <w:rFonts w:ascii="Times New Roman" w:hAnsi="Times New Roman"/>
          <w:sz w:val="28"/>
          <w:szCs w:val="28"/>
          <w:vertAlign w:val="superscript"/>
          <w:lang w:val="kk-KZ"/>
        </w:rPr>
        <w:t>0</w:t>
      </w:r>
      <w:r w:rsidRPr="005148D9">
        <w:rPr>
          <w:rFonts w:ascii="Times New Roman" w:hAnsi="Times New Roman"/>
          <w:sz w:val="28"/>
          <w:szCs w:val="28"/>
          <w:lang w:val="kk-KZ"/>
        </w:rPr>
        <w:t xml:space="preserve"> С, рH қолайлылығы 2,0-3,0. Факультативті автотрофтарға жатады.</w:t>
      </w:r>
    </w:p>
    <w:p w:rsidR="00D016DE" w:rsidRPr="005148D9" w:rsidRDefault="00D016DE" w:rsidP="007824C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Термофильді бактериялардың тиобацилға ұқсас штамм қатары (ТН 1,2,3) белгілі, </w:t>
      </w:r>
      <w:r w:rsidRPr="005148D9">
        <w:rPr>
          <w:rFonts w:ascii="Times New Roman" w:hAnsi="Times New Roman"/>
          <w:position w:val="-10"/>
          <w:sz w:val="28"/>
          <w:szCs w:val="28"/>
          <w:lang w:val="kk-KZ"/>
        </w:rPr>
        <w:object w:dxaOrig="860" w:dyaOrig="360">
          <v:shape id="_x0000_i1064" type="#_x0000_t75" style="width:42.75pt;height:16.5pt" o:ole="">
            <v:imagedata r:id="rId64" o:title=""/>
          </v:shape>
          <o:OLEObject Type="Embed" ProgID="Equation.3" ShapeID="_x0000_i1064" DrawAspect="Content" ObjectID="_1403341938" r:id="rId65"/>
        </w:object>
      </w:r>
      <w:r w:rsidRPr="005148D9">
        <w:rPr>
          <w:rFonts w:ascii="Times New Roman" w:hAnsi="Times New Roman"/>
          <w:sz w:val="28"/>
          <w:szCs w:val="28"/>
          <w:lang w:val="kk-KZ"/>
        </w:rPr>
        <w:t xml:space="preserve"> және сульфидті минералдарды рH 1,4—3,0 (қолайлы 1,6-2,2) және </w:t>
      </w:r>
      <w:r w:rsidRPr="005148D9">
        <w:rPr>
          <w:rFonts w:ascii="Times New Roman" w:hAnsi="Times New Roman"/>
          <w:position w:val="-6"/>
          <w:sz w:val="28"/>
          <w:szCs w:val="28"/>
          <w:lang w:val="kk-KZ"/>
        </w:rPr>
        <w:object w:dxaOrig="1060" w:dyaOrig="320">
          <v:shape id="_x0000_i1065" type="#_x0000_t75" style="width:53.25pt;height:15pt" o:ole="">
            <v:imagedata r:id="rId66" o:title=""/>
          </v:shape>
          <o:OLEObject Type="Embed" ProgID="Equation.3" ShapeID="_x0000_i1065" DrawAspect="Content" ObjectID="_1403341939" r:id="rId67"/>
        </w:object>
      </w:r>
      <w:r w:rsidRPr="005148D9">
        <w:rPr>
          <w:rFonts w:ascii="Times New Roman" w:hAnsi="Times New Roman"/>
          <w:sz w:val="28"/>
          <w:szCs w:val="28"/>
          <w:lang w:val="kk-KZ"/>
        </w:rPr>
        <w:t>температурада қышқылдайды.</w:t>
      </w:r>
    </w:p>
    <w:p w:rsidR="00D016DE" w:rsidRPr="00D9398E" w:rsidRDefault="00D016DE" w:rsidP="004E5C9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Бейорганикалық заттардың қышқылдану үрдісі осы бактериялар үшін энергия көзі ретінде қызмет атқарады. Органикалық заттардың синтезі үшін жасуша С көзін </w:t>
      </w:r>
      <w:r w:rsidRPr="005148D9">
        <w:rPr>
          <w:rFonts w:ascii="Times New Roman" w:hAnsi="Times New Roman"/>
          <w:position w:val="-10"/>
          <w:sz w:val="28"/>
          <w:szCs w:val="28"/>
          <w:lang w:val="kk-KZ"/>
        </w:rPr>
        <w:object w:dxaOrig="480" w:dyaOrig="340">
          <v:shape id="_x0000_i1066" type="#_x0000_t75" style="width:23.25pt;height:16.5pt" o:ole="">
            <v:imagedata r:id="rId68" o:title=""/>
          </v:shape>
          <o:OLEObject Type="Embed" ProgID="Equation.3" ShapeID="_x0000_i1066" DrawAspect="Content" ObjectID="_1403341940" r:id="rId69"/>
        </w:object>
      </w:r>
      <w:r w:rsidRPr="005148D9">
        <w:rPr>
          <w:rFonts w:ascii="Times New Roman" w:hAnsi="Times New Roman"/>
          <w:sz w:val="28"/>
          <w:szCs w:val="28"/>
          <w:lang w:val="kk-KZ"/>
        </w:rPr>
        <w:t>–ден алады, ал басқа элементтерді рудадан алады.</w:t>
      </w:r>
    </w:p>
    <w:p w:rsidR="00D016DE" w:rsidRPr="00D9398E" w:rsidRDefault="00D016DE" w:rsidP="00E17198">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Термоацидофильді бактериялардың барлығы белсенді өсуі үшін ашытқы экстрактын (0,02 %) қосуды талап етеді. Кейбір органикалық субстраттарда да өсе алады. Бірақ, аралас культураға басқа хемолитоавтотрофильді бактерияларды мысалы, </w:t>
      </w:r>
      <w:r w:rsidRPr="005148D9">
        <w:rPr>
          <w:rFonts w:ascii="Times New Roman" w:hAnsi="Times New Roman"/>
          <w:i/>
          <w:sz w:val="28"/>
          <w:szCs w:val="28"/>
          <w:lang w:val="kk-KZ"/>
        </w:rPr>
        <w:t xml:space="preserve">Leptospirillum ferrooxidans </w:t>
      </w:r>
      <w:r w:rsidRPr="005148D9">
        <w:rPr>
          <w:rFonts w:ascii="Times New Roman" w:hAnsi="Times New Roman"/>
          <w:sz w:val="28"/>
          <w:szCs w:val="28"/>
          <w:lang w:val="kk-KZ"/>
        </w:rPr>
        <w:t>және</w:t>
      </w:r>
      <w:r w:rsidRPr="005148D9">
        <w:rPr>
          <w:rFonts w:ascii="Times New Roman" w:hAnsi="Times New Roman"/>
          <w:i/>
          <w:sz w:val="28"/>
          <w:szCs w:val="28"/>
          <w:lang w:val="kk-KZ"/>
        </w:rPr>
        <w:t xml:space="preserve"> Thiobacillus ferrooxidans</w:t>
      </w:r>
      <w:r w:rsidRPr="005148D9">
        <w:rPr>
          <w:rFonts w:ascii="Times New Roman" w:hAnsi="Times New Roman"/>
          <w:sz w:val="28"/>
          <w:szCs w:val="28"/>
          <w:lang w:val="kk-KZ"/>
        </w:rPr>
        <w:t xml:space="preserve"> олар</w:t>
      </w:r>
      <w:r w:rsidRPr="005148D9">
        <w:rPr>
          <w:rFonts w:ascii="Times New Roman" w:hAnsi="Times New Roman"/>
          <w:i/>
          <w:sz w:val="28"/>
          <w:szCs w:val="28"/>
          <w:lang w:val="kk-KZ"/>
        </w:rPr>
        <w:t xml:space="preserve"> </w:t>
      </w:r>
      <w:r w:rsidRPr="005148D9">
        <w:rPr>
          <w:rFonts w:ascii="Times New Roman" w:hAnsi="Times New Roman"/>
          <w:sz w:val="28"/>
          <w:szCs w:val="28"/>
          <w:lang w:val="kk-KZ"/>
        </w:rPr>
        <w:t xml:space="preserve">органикалық затты қосқанды қажет етпейді, ол  рудада бактерияның метаболиттік байланысын көрсетеді. </w:t>
      </w:r>
    </w:p>
    <w:p w:rsidR="00D016DE" w:rsidRPr="00D9398E" w:rsidRDefault="00D016DE" w:rsidP="00E17198">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Нитрифицирлеуші бактериялар алюмосиликаттың ыдырауында, карбонатты рудадан марганецті сілтілеуде белсенділік көрсетеді. Бұл жоғары мамандандырылыған хемолитоавтотрофты бактерия тобы, оларды </w:t>
      </w:r>
      <w:r w:rsidRPr="005148D9">
        <w:rPr>
          <w:rFonts w:ascii="Times New Roman" w:hAnsi="Times New Roman"/>
          <w:position w:val="-10"/>
          <w:sz w:val="28"/>
          <w:szCs w:val="28"/>
          <w:lang w:val="kk-KZ"/>
        </w:rPr>
        <w:object w:dxaOrig="620" w:dyaOrig="380">
          <v:shape id="_x0000_i1067" type="#_x0000_t75" style="width:30.75pt;height:16.5pt" o:ole="">
            <v:imagedata r:id="rId70" o:title=""/>
          </v:shape>
          <o:OLEObject Type="Embed" ProgID="Equation.3" ShapeID="_x0000_i1067" DrawAspect="Content" ObjectID="_1403341941" r:id="rId71"/>
        </w:object>
      </w:r>
      <w:r w:rsidRPr="005148D9">
        <w:rPr>
          <w:rFonts w:ascii="Times New Roman" w:hAnsi="Times New Roman"/>
          <w:sz w:val="28"/>
          <w:szCs w:val="28"/>
          <w:lang w:val="kk-KZ"/>
        </w:rPr>
        <w:t>NO</w:t>
      </w:r>
      <w:r w:rsidRPr="005148D9">
        <w:rPr>
          <w:rFonts w:ascii="Times New Roman" w:hAnsi="Times New Roman"/>
          <w:sz w:val="28"/>
          <w:szCs w:val="28"/>
          <w:vertAlign w:val="superscript"/>
          <w:lang w:val="kk-KZ"/>
        </w:rPr>
        <w:t>-</w:t>
      </w:r>
      <w:r w:rsidRPr="005148D9">
        <w:rPr>
          <w:rFonts w:ascii="Times New Roman" w:hAnsi="Times New Roman"/>
          <w:sz w:val="28"/>
          <w:szCs w:val="28"/>
          <w:vertAlign w:val="subscript"/>
          <w:lang w:val="kk-KZ"/>
        </w:rPr>
        <w:t>2</w:t>
      </w:r>
      <w:r w:rsidRPr="005148D9">
        <w:rPr>
          <w:rFonts w:ascii="Times New Roman" w:hAnsi="Times New Roman"/>
          <w:sz w:val="28"/>
          <w:szCs w:val="28"/>
          <w:lang w:val="kk-KZ"/>
        </w:rPr>
        <w:t xml:space="preserve"> қышқылдайды.</w:t>
      </w:r>
    </w:p>
    <w:p w:rsidR="00D016DE" w:rsidRPr="00D9398E" w:rsidRDefault="00D016DE" w:rsidP="00E17198">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Бір жасушалы, спора түзбейтін бактериялар, аэробтар, грам оң. Қалыпты рH 7,5-8,0, температурасы </w:t>
      </w:r>
      <w:r w:rsidRPr="005148D9">
        <w:rPr>
          <w:rFonts w:ascii="Times New Roman" w:hAnsi="Times New Roman"/>
          <w:position w:val="-6"/>
          <w:sz w:val="28"/>
          <w:szCs w:val="28"/>
          <w:lang w:val="en-US"/>
        </w:rPr>
        <w:object w:dxaOrig="1060" w:dyaOrig="320">
          <v:shape id="_x0000_i1068" type="#_x0000_t75" style="width:53.25pt;height:15pt" o:ole="">
            <v:imagedata r:id="rId72" o:title=""/>
          </v:shape>
          <o:OLEObject Type="Embed" ProgID="Equation.3" ShapeID="_x0000_i1068" DrawAspect="Content" ObjectID="_1403341942" r:id="rId73"/>
        </w:object>
      </w:r>
      <w:r w:rsidRPr="005148D9">
        <w:rPr>
          <w:rFonts w:ascii="Times New Roman" w:hAnsi="Times New Roman"/>
          <w:sz w:val="28"/>
          <w:szCs w:val="28"/>
          <w:lang w:val="kk-KZ"/>
        </w:rPr>
        <w:t>.</w:t>
      </w:r>
    </w:p>
    <w:p w:rsidR="00D016DE" w:rsidRPr="00E17198" w:rsidRDefault="00D016DE" w:rsidP="00E17198">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Нитрифицирлеуші бактериялардың келесі туыстарының өкілдері белгілі; І – Nitrosomоnаs, Nitrosocоccus, Nitrosovibrio, Nitrosospira, Nitrosolobus;(нитрификациясының І фразасын жүзеге асырады).</w:t>
      </w:r>
    </w:p>
    <w:p w:rsidR="00D016DE" w:rsidRDefault="00D016DE" w:rsidP="004E5C97">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 xml:space="preserve">3 кесте </w:t>
      </w:r>
      <w:r w:rsidRPr="005148D9">
        <w:rPr>
          <w:rFonts w:ascii="Times New Roman" w:hAnsi="Times New Roman"/>
          <w:sz w:val="28"/>
          <w:szCs w:val="28"/>
          <w:lang w:val="kk-KZ"/>
        </w:rPr>
        <w:t xml:space="preserve"> </w:t>
      </w:r>
    </w:p>
    <w:p w:rsidR="00D016DE" w:rsidRPr="005148D9" w:rsidRDefault="00D016DE" w:rsidP="004E5C9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Гидрометаллургия үшін маңызды микроорганизм және оларды қолдану сфераларының болашағы</w:t>
      </w:r>
    </w:p>
    <w:p w:rsidR="00D016DE" w:rsidRPr="005148D9" w:rsidRDefault="00D016DE" w:rsidP="005148D9">
      <w:pPr>
        <w:spacing w:after="0" w:line="240" w:lineRule="auto"/>
        <w:jc w:val="both"/>
        <w:rPr>
          <w:rFonts w:ascii="Times New Roman" w:hAnsi="Times New Roman"/>
          <w:sz w:val="28"/>
          <w:szCs w:val="28"/>
          <w:lang w:val="kk-KZ"/>
        </w:rPr>
      </w:pPr>
    </w:p>
    <w:tbl>
      <w:tblPr>
        <w:tblW w:w="9854" w:type="dxa"/>
        <w:tblLook w:val="01E0"/>
      </w:tblPr>
      <w:tblGrid>
        <w:gridCol w:w="3471"/>
        <w:gridCol w:w="2907"/>
        <w:gridCol w:w="3476"/>
      </w:tblGrid>
      <w:tr w:rsidR="00D016DE" w:rsidRPr="003A78FD" w:rsidTr="00C62B96">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Микроорганизмдер </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 Үйлесімді шарттар және энергия көзі</w:t>
            </w:r>
          </w:p>
        </w:tc>
        <w:tc>
          <w:tcPr>
            <w:tcW w:w="3476"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Болашақта қолдану сферасы</w:t>
            </w:r>
          </w:p>
        </w:tc>
      </w:tr>
      <w:tr w:rsidR="00D016DE" w:rsidRPr="00334B0F" w:rsidTr="00C62B96">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i/>
                <w:lang w:val="en-US"/>
              </w:rPr>
            </w:pPr>
            <w:r w:rsidRPr="003A78FD">
              <w:rPr>
                <w:rFonts w:ascii="Times New Roman" w:hAnsi="Times New Roman"/>
                <w:i/>
                <w:lang w:val="kk-KZ"/>
              </w:rPr>
              <w:t xml:space="preserve">Thiobacillus </w:t>
            </w:r>
            <w:r w:rsidRPr="003A78FD">
              <w:rPr>
                <w:rFonts w:ascii="Times New Roman" w:hAnsi="Times New Roman"/>
                <w:i/>
                <w:lang w:val="en-US"/>
              </w:rPr>
              <w:t>f</w:t>
            </w:r>
            <w:r w:rsidRPr="003A78FD">
              <w:rPr>
                <w:rFonts w:ascii="Times New Roman" w:hAnsi="Times New Roman"/>
                <w:i/>
                <w:lang w:val="kk-KZ"/>
              </w:rPr>
              <w:t>errooxidans</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en-US"/>
              </w:rPr>
              <w:t>c</w:t>
            </w:r>
            <w:r w:rsidRPr="003A78FD">
              <w:rPr>
                <w:rFonts w:ascii="Times New Roman" w:hAnsi="Times New Roman"/>
                <w:lang w:val="kk-KZ"/>
              </w:rPr>
              <w:t xml:space="preserve">ульфидті минералдар, күкірт, </w:t>
            </w:r>
            <w:r w:rsidRPr="003A78FD">
              <w:rPr>
                <w:rFonts w:ascii="Times New Roman" w:hAnsi="Times New Roman"/>
                <w:position w:val="-10"/>
                <w:lang w:val="kk-KZ"/>
              </w:rPr>
              <w:object w:dxaOrig="980" w:dyaOrig="360">
                <v:shape id="_x0000_i1069" type="#_x0000_t75" style="width:48.75pt;height:16.5pt" o:ole="">
                  <v:imagedata r:id="rId74" o:title=""/>
                </v:shape>
                <o:OLEObject Type="Embed" ProgID="Equation.3" ShapeID="_x0000_i1069" DrawAspect="Content" ObjectID="_1403341943" r:id="rId75"/>
              </w:object>
            </w:r>
            <w:r w:rsidRPr="003A78FD">
              <w:rPr>
                <w:rFonts w:ascii="Times New Roman" w:hAnsi="Times New Roman"/>
                <w:lang w:val="kk-KZ"/>
              </w:rPr>
              <w:t xml:space="preserve">1,8-2,2, </w:t>
            </w:r>
          </w:p>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en-US"/>
              </w:rPr>
              <w:t xml:space="preserve">t </w:t>
            </w:r>
            <w:r w:rsidRPr="003A78FD">
              <w:rPr>
                <w:rFonts w:ascii="Times New Roman" w:hAnsi="Times New Roman"/>
                <w:position w:val="-6"/>
                <w:lang w:val="en-US"/>
              </w:rPr>
              <w:object w:dxaOrig="1060" w:dyaOrig="320">
                <v:shape id="_x0000_i1070" type="#_x0000_t75" style="width:53.25pt;height:15pt" o:ole="">
                  <v:imagedata r:id="rId76" o:title=""/>
                </v:shape>
                <o:OLEObject Type="Embed" ProgID="Equation.3" ShapeID="_x0000_i1070" DrawAspect="Content" ObjectID="_1403341944" r:id="rId77"/>
              </w:object>
            </w:r>
            <w:r w:rsidRPr="003A78FD">
              <w:rPr>
                <w:rFonts w:ascii="Times New Roman" w:hAnsi="Times New Roman"/>
                <w:position w:val="-10"/>
                <w:lang w:val="kk-KZ"/>
              </w:rPr>
              <w:object w:dxaOrig="180" w:dyaOrig="340">
                <v:shape id="_x0000_i1071" type="#_x0000_t75" style="width:6.75pt;height:16.5pt" o:ole="">
                  <v:imagedata r:id="rId33" o:title=""/>
                </v:shape>
                <o:OLEObject Type="Embed" ProgID="Equation.3" ShapeID="_x0000_i1071" DrawAspect="Content" ObjectID="_1403341945" r:id="rId78"/>
              </w:object>
            </w:r>
          </w:p>
        </w:tc>
        <w:tc>
          <w:tcPr>
            <w:tcW w:w="3476" w:type="dxa"/>
            <w:vMerge w:val="restart"/>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rPr>
                <w:rFonts w:ascii="Times New Roman" w:hAnsi="Times New Roman"/>
                <w:lang w:val="kk-KZ"/>
              </w:rPr>
            </w:pPr>
            <w:r w:rsidRPr="003A78FD">
              <w:rPr>
                <w:rFonts w:ascii="Times New Roman" w:hAnsi="Times New Roman"/>
                <w:lang w:val="kk-KZ"/>
              </w:rPr>
              <w:t xml:space="preserve"> Металдары көп жердегі, жерасты және чандық сульфидті және аралас кеннен және концентраттан, пирометаллургиялық өндірісте сілтілеу</w:t>
            </w:r>
          </w:p>
        </w:tc>
      </w:tr>
      <w:tr w:rsidR="00D016DE" w:rsidRPr="003A78FD" w:rsidTr="004E5C97">
        <w:trPr>
          <w:trHeight w:val="899"/>
        </w:trPr>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i/>
                <w:lang w:val="kk-KZ"/>
              </w:rPr>
            </w:pPr>
            <w:r w:rsidRPr="003A78FD">
              <w:rPr>
                <w:rFonts w:ascii="Times New Roman" w:hAnsi="Times New Roman"/>
                <w:i/>
                <w:lang w:val="kk-KZ"/>
              </w:rPr>
              <w:t>Leptospirillum ferrooxidans</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en-US"/>
              </w:rPr>
            </w:pPr>
            <w:r w:rsidRPr="003A78FD">
              <w:rPr>
                <w:rFonts w:ascii="Times New Roman" w:hAnsi="Times New Roman"/>
                <w:position w:val="-10"/>
                <w:lang w:val="en-US"/>
              </w:rPr>
              <w:object w:dxaOrig="980" w:dyaOrig="360">
                <v:shape id="_x0000_i1072" type="#_x0000_t75" style="width:48.75pt;height:16.5pt" o:ole="">
                  <v:imagedata r:id="rId79" o:title=""/>
                </v:shape>
                <o:OLEObject Type="Embed" ProgID="Equation.3" ShapeID="_x0000_i1072" DrawAspect="Content" ObjectID="_1403341946" r:id="rId80"/>
              </w:object>
            </w:r>
            <w:r w:rsidRPr="003A78FD">
              <w:rPr>
                <w:rFonts w:ascii="Times New Roman" w:hAnsi="Times New Roman"/>
                <w:lang w:val="en-US"/>
              </w:rPr>
              <w:t>1</w:t>
            </w:r>
            <w:r w:rsidRPr="003A78FD">
              <w:rPr>
                <w:rFonts w:ascii="Times New Roman" w:hAnsi="Times New Roman"/>
                <w:lang w:val="kk-KZ"/>
              </w:rPr>
              <w:t xml:space="preserve">,8-2,2 </w:t>
            </w:r>
          </w:p>
          <w:p w:rsidR="00D016DE" w:rsidRPr="003A78FD" w:rsidRDefault="00D016DE" w:rsidP="005148D9">
            <w:pPr>
              <w:spacing w:after="0" w:line="240" w:lineRule="auto"/>
              <w:jc w:val="both"/>
              <w:rPr>
                <w:rFonts w:ascii="Times New Roman" w:hAnsi="Times New Roman"/>
                <w:lang w:val="en-US"/>
              </w:rPr>
            </w:pPr>
            <w:r w:rsidRPr="003A78FD">
              <w:rPr>
                <w:rFonts w:ascii="Times New Roman" w:hAnsi="Times New Roman"/>
                <w:lang w:val="en-US"/>
              </w:rPr>
              <w:t xml:space="preserve">t  </w:t>
            </w:r>
            <w:r w:rsidRPr="003A78FD">
              <w:rPr>
                <w:rFonts w:ascii="Times New Roman" w:hAnsi="Times New Roman"/>
                <w:position w:val="-6"/>
                <w:lang w:val="en-US"/>
              </w:rPr>
              <w:object w:dxaOrig="1060" w:dyaOrig="320">
                <v:shape id="_x0000_i1073" type="#_x0000_t75" style="width:53.25pt;height:15pt" o:ole="">
                  <v:imagedata r:id="rId81" o:title=""/>
                </v:shape>
                <o:OLEObject Type="Embed" ProgID="Equation.3" ShapeID="_x0000_i1073" DrawAspect="Content" ObjectID="_1403341947" r:id="rId82"/>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016DE" w:rsidRPr="003A78FD" w:rsidRDefault="00D016DE" w:rsidP="005148D9">
            <w:pPr>
              <w:spacing w:after="0" w:line="240" w:lineRule="auto"/>
              <w:rPr>
                <w:rFonts w:ascii="Times New Roman" w:hAnsi="Times New Roman"/>
                <w:lang w:val="kk-KZ"/>
              </w:rPr>
            </w:pPr>
          </w:p>
        </w:tc>
      </w:tr>
      <w:tr w:rsidR="00D016DE" w:rsidRPr="003A78FD" w:rsidTr="00C62B96">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i/>
                <w:lang w:val="kk-KZ"/>
              </w:rPr>
            </w:pPr>
            <w:r w:rsidRPr="003A78FD">
              <w:rPr>
                <w:rFonts w:ascii="Times New Roman" w:hAnsi="Times New Roman"/>
                <w:i/>
                <w:lang w:val="kk-KZ"/>
              </w:rPr>
              <w:t xml:space="preserve">Leptospirillum ferrooxidans, Thiobacillus thiooxidans </w:t>
            </w:r>
            <w:r w:rsidRPr="003A78FD">
              <w:rPr>
                <w:rFonts w:ascii="Times New Roman" w:hAnsi="Times New Roman"/>
                <w:lang w:val="kk-KZ"/>
              </w:rPr>
              <w:t xml:space="preserve">бинарлы культурадағы, </w:t>
            </w:r>
            <w:r w:rsidRPr="003A78FD">
              <w:rPr>
                <w:rFonts w:ascii="Times New Roman" w:hAnsi="Times New Roman"/>
                <w:i/>
                <w:lang w:val="kk-KZ"/>
              </w:rPr>
              <w:t>T.organoparus (Т.acidophilus)</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сульфидті  минералдар </w:t>
            </w:r>
            <w:r w:rsidRPr="003A78FD">
              <w:rPr>
                <w:rFonts w:ascii="Times New Roman" w:hAnsi="Times New Roman"/>
                <w:position w:val="-10"/>
                <w:lang w:val="kk-KZ"/>
              </w:rPr>
              <w:object w:dxaOrig="600" w:dyaOrig="360">
                <v:shape id="_x0000_i1074" type="#_x0000_t75" style="width:29.25pt;height:16.5pt" o:ole="">
                  <v:imagedata r:id="rId83" o:title=""/>
                </v:shape>
                <o:OLEObject Type="Embed" ProgID="Equation.3" ShapeID="_x0000_i1074" DrawAspect="Content" ObjectID="_1403341948" r:id="rId84"/>
              </w:object>
            </w:r>
            <w:r w:rsidRPr="003A78FD">
              <w:rPr>
                <w:rFonts w:ascii="Times New Roman" w:hAnsi="Times New Roman"/>
                <w:lang w:val="kk-KZ"/>
              </w:rPr>
              <w:t>р</w:t>
            </w:r>
            <w:r w:rsidRPr="003A78FD">
              <w:rPr>
                <w:rFonts w:ascii="Times New Roman" w:hAnsi="Times New Roman"/>
                <w:lang w:val="en-US"/>
              </w:rPr>
              <w:t>H</w:t>
            </w:r>
            <w:r w:rsidRPr="003A78FD">
              <w:rPr>
                <w:rFonts w:ascii="Times New Roman" w:hAnsi="Times New Roman"/>
                <w:lang w:val="kk-KZ"/>
              </w:rPr>
              <w:t xml:space="preserve"> 1,</w:t>
            </w:r>
            <w:r w:rsidRPr="003A78FD">
              <w:rPr>
                <w:rFonts w:ascii="Times New Roman" w:hAnsi="Times New Roman"/>
                <w:lang w:val="en-US"/>
              </w:rPr>
              <w:t>5</w:t>
            </w:r>
            <w:r w:rsidRPr="003A78FD">
              <w:rPr>
                <w:rFonts w:ascii="Times New Roman" w:hAnsi="Times New Roman"/>
                <w:lang w:val="kk-KZ"/>
              </w:rPr>
              <w:t>-2,</w:t>
            </w:r>
            <w:r w:rsidRPr="003A78FD">
              <w:rPr>
                <w:rFonts w:ascii="Times New Roman" w:hAnsi="Times New Roman"/>
                <w:lang w:val="en-US"/>
              </w:rPr>
              <w:t>5</w:t>
            </w:r>
            <w:r w:rsidRPr="003A78FD">
              <w:rPr>
                <w:rFonts w:ascii="Times New Roman" w:hAnsi="Times New Roman"/>
                <w:lang w:val="kk-KZ"/>
              </w:rPr>
              <w:t xml:space="preserve"> </w:t>
            </w:r>
          </w:p>
          <w:p w:rsidR="00D016DE" w:rsidRPr="003A78FD" w:rsidRDefault="00D016DE" w:rsidP="005148D9">
            <w:pPr>
              <w:spacing w:after="0" w:line="240" w:lineRule="auto"/>
              <w:jc w:val="both"/>
              <w:rPr>
                <w:rFonts w:ascii="Times New Roman" w:hAnsi="Times New Roman"/>
                <w:lang w:val="en-US"/>
              </w:rPr>
            </w:pPr>
            <w:r w:rsidRPr="003A78FD">
              <w:rPr>
                <w:rFonts w:ascii="Times New Roman" w:hAnsi="Times New Roman"/>
                <w:lang w:val="en-US"/>
              </w:rPr>
              <w:t xml:space="preserve">t </w:t>
            </w:r>
            <w:r w:rsidRPr="003A78FD">
              <w:rPr>
                <w:rFonts w:ascii="Times New Roman" w:hAnsi="Times New Roman"/>
                <w:position w:val="-6"/>
                <w:lang w:val="en-US"/>
              </w:rPr>
              <w:object w:dxaOrig="1060" w:dyaOrig="320">
                <v:shape id="_x0000_i1075" type="#_x0000_t75" style="width:53.25pt;height:15pt" o:ole="">
                  <v:imagedata r:id="rId85" o:title=""/>
                </v:shape>
                <o:OLEObject Type="Embed" ProgID="Equation.3" ShapeID="_x0000_i1075" DrawAspect="Content" ObjectID="_1403341949" r:id="rId86"/>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D016DE" w:rsidRPr="003A78FD" w:rsidRDefault="00D016DE" w:rsidP="005148D9">
            <w:pPr>
              <w:spacing w:after="0" w:line="240" w:lineRule="auto"/>
              <w:rPr>
                <w:rFonts w:ascii="Times New Roman" w:hAnsi="Times New Roman"/>
                <w:lang w:val="kk-KZ"/>
              </w:rPr>
            </w:pPr>
          </w:p>
        </w:tc>
      </w:tr>
      <w:tr w:rsidR="00D016DE" w:rsidRPr="00334B0F" w:rsidTr="00C62B96">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i/>
                <w:lang w:val="kk-KZ"/>
              </w:rPr>
            </w:pPr>
            <w:r w:rsidRPr="003A78FD">
              <w:rPr>
                <w:rFonts w:ascii="Times New Roman" w:hAnsi="Times New Roman"/>
                <w:lang w:val="kk-KZ"/>
              </w:rPr>
              <w:t>Тиобациллаға жақын термофильді бактериялар</w:t>
            </w:r>
            <w:r w:rsidRPr="003A78FD">
              <w:rPr>
                <w:rFonts w:ascii="Times New Roman" w:hAnsi="Times New Roman"/>
                <w:i/>
                <w:lang w:val="kk-KZ"/>
              </w:rPr>
              <w:t xml:space="preserve"> Sulfolobus  brierleyi</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Сульфидті минералдар рH  1,6-2,2 </w:t>
            </w:r>
          </w:p>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t </w:t>
            </w:r>
            <w:r w:rsidRPr="003A78FD">
              <w:rPr>
                <w:rFonts w:ascii="Times New Roman" w:hAnsi="Times New Roman"/>
                <w:position w:val="-6"/>
                <w:lang w:val="kk-KZ"/>
              </w:rPr>
              <w:object w:dxaOrig="1060" w:dyaOrig="320">
                <v:shape id="_x0000_i1076" type="#_x0000_t75" style="width:53.25pt;height:15pt" o:ole="">
                  <v:imagedata r:id="rId87" o:title=""/>
                </v:shape>
                <o:OLEObject Type="Embed" ProgID="Equation.3" ShapeID="_x0000_i1076" DrawAspect="Content" ObjectID="_1403341950" r:id="rId88"/>
              </w:object>
            </w:r>
          </w:p>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Сульфидті минералдар рH 1,5-2,0;   t </w:t>
            </w:r>
            <w:r w:rsidRPr="003A78FD">
              <w:rPr>
                <w:rFonts w:ascii="Times New Roman" w:hAnsi="Times New Roman"/>
                <w:position w:val="-6"/>
                <w:lang w:val="kk-KZ"/>
              </w:rPr>
              <w:object w:dxaOrig="1060" w:dyaOrig="320">
                <v:shape id="_x0000_i1077" type="#_x0000_t75" style="width:53.25pt;height:15pt" o:ole="">
                  <v:imagedata r:id="rId89" o:title=""/>
                </v:shape>
                <o:OLEObject Type="Embed" ProgID="Equation.3" ShapeID="_x0000_i1077" DrawAspect="Content" ObjectID="_1403341951" r:id="rId90"/>
              </w:object>
            </w:r>
            <w:r w:rsidRPr="003A78FD">
              <w:rPr>
                <w:rFonts w:ascii="Times New Roman" w:hAnsi="Times New Roman"/>
                <w:lang w:val="kk-KZ"/>
              </w:rPr>
              <w:t>)</w:t>
            </w:r>
          </w:p>
        </w:tc>
        <w:tc>
          <w:tcPr>
            <w:tcW w:w="0" w:type="auto"/>
            <w:vMerge/>
            <w:tcBorders>
              <w:top w:val="single" w:sz="4" w:space="0" w:color="auto"/>
              <w:left w:val="single" w:sz="4" w:space="0" w:color="auto"/>
              <w:bottom w:val="single" w:sz="4" w:space="0" w:color="auto"/>
              <w:right w:val="single" w:sz="4" w:space="0" w:color="auto"/>
            </w:tcBorders>
            <w:vAlign w:val="center"/>
          </w:tcPr>
          <w:p w:rsidR="00D016DE" w:rsidRPr="003A78FD" w:rsidRDefault="00D016DE" w:rsidP="005148D9">
            <w:pPr>
              <w:spacing w:after="0" w:line="240" w:lineRule="auto"/>
              <w:rPr>
                <w:rFonts w:ascii="Times New Roman" w:hAnsi="Times New Roman"/>
                <w:lang w:val="kk-KZ"/>
              </w:rPr>
            </w:pPr>
          </w:p>
        </w:tc>
      </w:tr>
      <w:tr w:rsidR="00D016DE" w:rsidRPr="00334B0F" w:rsidTr="004E5C97">
        <w:trPr>
          <w:trHeight w:val="1090"/>
        </w:trPr>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i/>
                <w:lang w:val="kk-KZ"/>
              </w:rPr>
            </w:pPr>
            <w:r w:rsidRPr="003A78FD">
              <w:rPr>
                <w:rFonts w:ascii="Times New Roman" w:hAnsi="Times New Roman"/>
                <w:i/>
                <w:lang w:val="en-US"/>
              </w:rPr>
              <w:t>Sulfobacillus thermosulfi dooxidans</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Сульфидті минералдар рH 1,7-3,5; t </w:t>
            </w:r>
            <w:r w:rsidRPr="003A78FD">
              <w:rPr>
                <w:rFonts w:ascii="Times New Roman" w:hAnsi="Times New Roman"/>
                <w:position w:val="-6"/>
                <w:lang w:val="en-US"/>
              </w:rPr>
              <w:object w:dxaOrig="960" w:dyaOrig="320">
                <v:shape id="_x0000_i1078" type="#_x0000_t75" style="width:48.75pt;height:15pt" o:ole="">
                  <v:imagedata r:id="rId91" o:title=""/>
                </v:shape>
                <o:OLEObject Type="Embed" ProgID="Equation.3" ShapeID="_x0000_i1078" DrawAspect="Content" ObjectID="_1403341952" r:id="rId92"/>
              </w:object>
            </w:r>
            <w:r w:rsidRPr="003A78FD">
              <w:rPr>
                <w:rFonts w:ascii="Times New Roman" w:hAnsi="Times New Roman"/>
                <w:lang w:val="kk-KZ"/>
              </w:rPr>
              <w:t xml:space="preserve"> (оптимум </w:t>
            </w:r>
            <w:r w:rsidRPr="003A78FD">
              <w:rPr>
                <w:rFonts w:ascii="Times New Roman" w:hAnsi="Times New Roman"/>
                <w:position w:val="-6"/>
                <w:lang w:val="kk-KZ"/>
              </w:rPr>
              <w:object w:dxaOrig="1060" w:dyaOrig="320">
                <v:shape id="_x0000_i1079" type="#_x0000_t75" style="width:53.25pt;height:15pt" o:ole="">
                  <v:imagedata r:id="rId93" o:title=""/>
                </v:shape>
                <o:OLEObject Type="Embed" ProgID="Equation.3" ShapeID="_x0000_i1079" DrawAspect="Content" ObjectID="_1403341953" r:id="rId94"/>
              </w:object>
            </w:r>
            <w:r w:rsidRPr="003A78FD">
              <w:rPr>
                <w:rFonts w:ascii="Times New Roman" w:hAnsi="Times New Roman"/>
                <w:lang w:val="kk-KZ"/>
              </w:rPr>
              <w:t>)</w:t>
            </w:r>
          </w:p>
        </w:tc>
        <w:tc>
          <w:tcPr>
            <w:tcW w:w="0" w:type="auto"/>
            <w:vMerge/>
            <w:tcBorders>
              <w:top w:val="single" w:sz="4" w:space="0" w:color="auto"/>
              <w:left w:val="single" w:sz="4" w:space="0" w:color="auto"/>
              <w:bottom w:val="single" w:sz="4" w:space="0" w:color="auto"/>
              <w:right w:val="single" w:sz="4" w:space="0" w:color="auto"/>
            </w:tcBorders>
            <w:vAlign w:val="center"/>
          </w:tcPr>
          <w:p w:rsidR="00D016DE" w:rsidRPr="003A78FD" w:rsidRDefault="00D016DE" w:rsidP="005148D9">
            <w:pPr>
              <w:spacing w:after="0" w:line="240" w:lineRule="auto"/>
              <w:rPr>
                <w:rFonts w:ascii="Times New Roman" w:hAnsi="Times New Roman"/>
                <w:lang w:val="kk-KZ"/>
              </w:rPr>
            </w:pPr>
          </w:p>
        </w:tc>
      </w:tr>
      <w:tr w:rsidR="00D016DE" w:rsidRPr="00334B0F" w:rsidTr="004E5C97">
        <w:trPr>
          <w:trHeight w:val="1114"/>
        </w:trPr>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Нитрифицирлеуші бактериялар</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position w:val="-6"/>
                <w:lang w:val="kk-KZ"/>
              </w:rPr>
              <w:object w:dxaOrig="639" w:dyaOrig="320">
                <v:shape id="_x0000_i1080" type="#_x0000_t75" style="width:33pt;height:15pt" o:ole="">
                  <v:imagedata r:id="rId95" o:title=""/>
                </v:shape>
                <o:OLEObject Type="Embed" ProgID="Equation.3" ShapeID="_x0000_i1080" DrawAspect="Content" ObjectID="_1403341954" r:id="rId96"/>
              </w:object>
            </w:r>
            <w:r w:rsidRPr="003A78FD">
              <w:rPr>
                <w:rFonts w:ascii="Times New Roman" w:hAnsi="Times New Roman"/>
                <w:lang w:val="en-US"/>
              </w:rPr>
              <w:t xml:space="preserve"> </w:t>
            </w:r>
            <w:r w:rsidRPr="003A78FD">
              <w:rPr>
                <w:rFonts w:ascii="Times New Roman" w:hAnsi="Times New Roman"/>
                <w:lang w:val="kk-KZ"/>
              </w:rPr>
              <w:t xml:space="preserve">және  </w:t>
            </w:r>
            <w:r w:rsidRPr="003A78FD">
              <w:rPr>
                <w:rFonts w:ascii="Times New Roman" w:hAnsi="Times New Roman"/>
                <w:position w:val="-6"/>
                <w:lang w:val="kk-KZ"/>
              </w:rPr>
              <w:object w:dxaOrig="1080" w:dyaOrig="320">
                <v:shape id="_x0000_i1081" type="#_x0000_t75" style="width:54pt;height:15pt" o:ole="">
                  <v:imagedata r:id="rId97" o:title=""/>
                </v:shape>
                <o:OLEObject Type="Embed" ProgID="Equation.3" ShapeID="_x0000_i1081" DrawAspect="Content" ObjectID="_1403341955" r:id="rId98"/>
              </w:object>
            </w:r>
            <w:r w:rsidRPr="003A78FD">
              <w:rPr>
                <w:rFonts w:ascii="Times New Roman" w:hAnsi="Times New Roman"/>
                <w:lang w:val="en-US"/>
              </w:rPr>
              <w:t xml:space="preserve"> </w:t>
            </w:r>
            <w:r w:rsidRPr="003A78FD">
              <w:rPr>
                <w:rFonts w:ascii="Times New Roman" w:hAnsi="Times New Roman"/>
                <w:lang w:val="kk-KZ"/>
              </w:rPr>
              <w:t xml:space="preserve">қышқылдану рH 7,5—8,0;  t </w:t>
            </w:r>
            <w:r w:rsidRPr="003A78FD">
              <w:rPr>
                <w:rFonts w:ascii="Times New Roman" w:hAnsi="Times New Roman"/>
                <w:position w:val="-6"/>
                <w:lang w:val="en-US"/>
              </w:rPr>
              <w:object w:dxaOrig="1060" w:dyaOrig="320">
                <v:shape id="_x0000_i1082" type="#_x0000_t75" style="width:53.25pt;height:15pt" o:ole="">
                  <v:imagedata r:id="rId99" o:title=""/>
                </v:shape>
                <o:OLEObject Type="Embed" ProgID="Equation.3" ShapeID="_x0000_i1082" DrawAspect="Content" ObjectID="_1403341956" r:id="rId100"/>
              </w:object>
            </w:r>
          </w:p>
        </w:tc>
        <w:tc>
          <w:tcPr>
            <w:tcW w:w="3476"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rPr>
                <w:rFonts w:ascii="Times New Roman" w:hAnsi="Times New Roman"/>
                <w:lang w:val="kk-KZ"/>
              </w:rPr>
            </w:pPr>
            <w:r w:rsidRPr="003A78FD">
              <w:rPr>
                <w:rFonts w:ascii="Times New Roman" w:hAnsi="Times New Roman"/>
                <w:lang w:val="kk-KZ"/>
              </w:rPr>
              <w:t>Марганецтік және алюмосиликатты материалды қайта өңдеу</w:t>
            </w:r>
          </w:p>
        </w:tc>
      </w:tr>
      <w:tr w:rsidR="00D016DE" w:rsidRPr="00334B0F" w:rsidTr="00C741D4">
        <w:trPr>
          <w:trHeight w:val="2542"/>
        </w:trPr>
        <w:tc>
          <w:tcPr>
            <w:tcW w:w="3471"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Гетеротрофты микроорганизмдер және олардың тіршілігінің өнімдері (сульфатредуцирлеуші, денитрифицирлеуші және ашытқылар, мицелиалы саңырауқұлақтар)</w:t>
            </w:r>
          </w:p>
        </w:tc>
        <w:tc>
          <w:tcPr>
            <w:tcW w:w="2907"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jc w:val="both"/>
              <w:rPr>
                <w:rFonts w:ascii="Times New Roman" w:hAnsi="Times New Roman"/>
                <w:lang w:val="kk-KZ"/>
              </w:rPr>
            </w:pPr>
            <w:r w:rsidRPr="003A78FD">
              <w:rPr>
                <w:rFonts w:ascii="Times New Roman" w:hAnsi="Times New Roman"/>
                <w:lang w:val="kk-KZ"/>
              </w:rPr>
              <w:t xml:space="preserve">Органикалық заттардың қышқылдануы, рH 2,0-9,0; t </w:t>
            </w:r>
            <w:r w:rsidRPr="003A78FD">
              <w:rPr>
                <w:rFonts w:ascii="Times New Roman" w:hAnsi="Times New Roman"/>
                <w:position w:val="-6"/>
                <w:lang w:val="kk-KZ"/>
              </w:rPr>
              <w:object w:dxaOrig="400" w:dyaOrig="320">
                <v:shape id="_x0000_i1083" type="#_x0000_t75" style="width:19.5pt;height:15pt" o:ole="">
                  <v:imagedata r:id="rId101" o:title=""/>
                </v:shape>
                <o:OLEObject Type="Embed" ProgID="Equation.3" ShapeID="_x0000_i1083" DrawAspect="Content" ObjectID="_1403341957" r:id="rId102"/>
              </w:object>
            </w:r>
            <w:r w:rsidRPr="003A78FD">
              <w:rPr>
                <w:rFonts w:ascii="Times New Roman" w:hAnsi="Times New Roman"/>
                <w:lang w:val="kk-KZ"/>
              </w:rPr>
              <w:t>-ге дейін</w:t>
            </w:r>
          </w:p>
        </w:tc>
        <w:tc>
          <w:tcPr>
            <w:tcW w:w="3476" w:type="dxa"/>
            <w:tcBorders>
              <w:top w:val="single" w:sz="4" w:space="0" w:color="auto"/>
              <w:left w:val="single" w:sz="4" w:space="0" w:color="auto"/>
              <w:bottom w:val="single" w:sz="4" w:space="0" w:color="auto"/>
              <w:right w:val="single" w:sz="4" w:space="0" w:color="auto"/>
            </w:tcBorders>
          </w:tcPr>
          <w:p w:rsidR="00D016DE" w:rsidRPr="003A78FD" w:rsidRDefault="00D016DE" w:rsidP="005148D9">
            <w:pPr>
              <w:spacing w:after="0" w:line="240" w:lineRule="auto"/>
              <w:rPr>
                <w:rFonts w:ascii="Times New Roman" w:hAnsi="Times New Roman"/>
                <w:lang w:val="kk-KZ"/>
              </w:rPr>
            </w:pPr>
            <w:r w:rsidRPr="003A78FD">
              <w:rPr>
                <w:rFonts w:ascii="Times New Roman" w:hAnsi="Times New Roman"/>
                <w:lang w:val="kk-KZ"/>
              </w:rPr>
              <w:t xml:space="preserve"> Химиялық элементтерді карбонаттық және силикатты кеннен, тау жыныстарынан бөлу, алтынды сілтілеу. Кенді флотациялау, ерітіндіден (биомасса, полисахаридтер, басқа органикалық қосылыстар) металды бөлуде бактерияның тіршілік ететін өнімдерін  және биомассаны қолдану</w:t>
            </w:r>
          </w:p>
        </w:tc>
      </w:tr>
    </w:tbl>
    <w:p w:rsidR="00D016DE" w:rsidRPr="005148D9" w:rsidRDefault="00D016DE" w:rsidP="004E5C97">
      <w:pPr>
        <w:spacing w:after="0" w:line="240" w:lineRule="auto"/>
        <w:jc w:val="both"/>
        <w:rPr>
          <w:rFonts w:ascii="Times New Roman" w:hAnsi="Times New Roman"/>
          <w:sz w:val="28"/>
          <w:szCs w:val="28"/>
          <w:lang w:val="kk-KZ"/>
        </w:rPr>
      </w:pP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ІІ – Nitrobaсter, Nitrococcus, Nitrospina және Nitrospira, екінші нитрификация фразасын іске асырады. Кейбір штамдар миксотрофты жағдайда өсе алады. Денитрифицирлеуші бактериялар ерітінділерден металдарды биосорбциялау және сілтілеуде нитраттардан қалдық суларды тазартуда қолданылады.</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Денитрификацияға қабілетті бактериялардың көптеген түріне тән қасиеті бар. Соның ішінде денитрификаторлар болып Pseudomonas, </w:t>
      </w:r>
      <w:r w:rsidRPr="005148D9">
        <w:rPr>
          <w:rFonts w:ascii="Times New Roman" w:hAnsi="Times New Roman"/>
          <w:i/>
          <w:sz w:val="28"/>
          <w:szCs w:val="28"/>
          <w:lang w:val="kk-KZ"/>
        </w:rPr>
        <w:t xml:space="preserve">Alcaligenes </w:t>
      </w:r>
      <w:r w:rsidRPr="005148D9">
        <w:rPr>
          <w:rFonts w:ascii="Times New Roman" w:hAnsi="Times New Roman"/>
          <w:sz w:val="28"/>
          <w:szCs w:val="28"/>
          <w:lang w:val="kk-KZ"/>
        </w:rPr>
        <w:t>және</w:t>
      </w:r>
      <w:r w:rsidRPr="005148D9">
        <w:rPr>
          <w:rFonts w:ascii="Times New Roman" w:hAnsi="Times New Roman"/>
          <w:i/>
          <w:sz w:val="28"/>
          <w:szCs w:val="28"/>
          <w:lang w:val="kk-KZ"/>
        </w:rPr>
        <w:t xml:space="preserve"> Bacillus</w:t>
      </w:r>
      <w:r w:rsidRPr="005148D9">
        <w:rPr>
          <w:rFonts w:ascii="Times New Roman" w:hAnsi="Times New Roman"/>
          <w:sz w:val="28"/>
          <w:szCs w:val="28"/>
          <w:lang w:val="kk-KZ"/>
        </w:rPr>
        <w:t xml:space="preserve"> туысының өкілдері жатады. Олар факультативті анаэробтар және </w:t>
      </w:r>
      <w:r w:rsidRPr="005148D9">
        <w:rPr>
          <w:rFonts w:ascii="Times New Roman" w:hAnsi="Times New Roman"/>
          <w:position w:val="-10"/>
          <w:sz w:val="28"/>
          <w:szCs w:val="28"/>
          <w:lang w:val="kk-KZ"/>
        </w:rPr>
        <w:object w:dxaOrig="320" w:dyaOrig="340">
          <v:shape id="_x0000_i1084" type="#_x0000_t75" style="width:15pt;height:16.5pt" o:ole="">
            <v:imagedata r:id="rId103" o:title=""/>
          </v:shape>
          <o:OLEObject Type="Embed" ProgID="Equation.3" ShapeID="_x0000_i1084" DrawAspect="Content" ObjectID="_1403341958" r:id="rId104"/>
        </w:object>
      </w:r>
      <w:r w:rsidRPr="005148D9">
        <w:rPr>
          <w:rFonts w:ascii="Times New Roman" w:hAnsi="Times New Roman"/>
          <w:sz w:val="28"/>
          <w:szCs w:val="28"/>
          <w:lang w:val="kk-KZ"/>
        </w:rPr>
        <w:t xml:space="preserve"> немесе азот қосылысының </w:t>
      </w:r>
      <w:r w:rsidRPr="005148D9">
        <w:rPr>
          <w:rFonts w:ascii="Times New Roman" w:hAnsi="Times New Roman"/>
          <w:position w:val="-10"/>
          <w:sz w:val="28"/>
          <w:szCs w:val="28"/>
          <w:lang w:val="kk-KZ"/>
        </w:rPr>
        <w:object w:dxaOrig="1880" w:dyaOrig="360">
          <v:shape id="_x0000_i1085" type="#_x0000_t75" style="width:92.25pt;height:16.5pt" o:ole="">
            <v:imagedata r:id="rId105" o:title=""/>
          </v:shape>
          <o:OLEObject Type="Embed" ProgID="Equation.3" ShapeID="_x0000_i1085" DrawAspect="Content" ObjectID="_1403341959" r:id="rId106"/>
        </w:object>
      </w:r>
      <w:r w:rsidRPr="005148D9">
        <w:rPr>
          <w:rFonts w:ascii="Times New Roman" w:hAnsi="Times New Roman"/>
          <w:sz w:val="28"/>
          <w:szCs w:val="28"/>
          <w:lang w:val="kk-KZ"/>
        </w:rPr>
        <w:t xml:space="preserve"> яғни </w:t>
      </w:r>
      <w:r w:rsidRPr="005148D9">
        <w:rPr>
          <w:rFonts w:ascii="Times New Roman" w:hAnsi="Times New Roman"/>
          <w:position w:val="-10"/>
          <w:sz w:val="28"/>
          <w:szCs w:val="28"/>
          <w:lang w:val="kk-KZ"/>
        </w:rPr>
        <w:object w:dxaOrig="360" w:dyaOrig="360">
          <v:shape id="_x0000_i1086" type="#_x0000_t75" style="width:16.5pt;height:16.5pt" o:ole="">
            <v:imagedata r:id="rId107" o:title=""/>
          </v:shape>
          <o:OLEObject Type="Embed" ProgID="Equation.3" ShapeID="_x0000_i1086" DrawAspect="Content" ObjectID="_1403341960" r:id="rId108"/>
        </w:object>
      </w:r>
      <w:r w:rsidRPr="005148D9">
        <w:rPr>
          <w:rFonts w:ascii="Times New Roman" w:hAnsi="Times New Roman"/>
          <w:sz w:val="28"/>
          <w:szCs w:val="28"/>
          <w:lang w:val="kk-KZ"/>
        </w:rPr>
        <w:t>-ні тотықтыратын электрон акцепторы ретінде қолданылады. Электрон доноры болып органикалық қосылыстар, молекулярлы сутегі және тотықтыратын күкірттің қосылыстары саналады.</w:t>
      </w:r>
    </w:p>
    <w:p w:rsidR="00D016DE" w:rsidRPr="005148D9" w:rsidRDefault="00D016DE" w:rsidP="00775F0B">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Сульфатредуцирлеуші бактериялар органикалық заттарды (лактат, пируват, молат, фумарат, этанол) қолданады және молекулярлы сутегін электрон доноры ретінде қолданылады. Электрон акцепторы қызметін сульфаттар, </w:t>
      </w:r>
      <w:r w:rsidRPr="005148D9">
        <w:rPr>
          <w:rFonts w:ascii="Times New Roman" w:hAnsi="Times New Roman"/>
          <w:position w:val="-12"/>
          <w:sz w:val="28"/>
          <w:szCs w:val="28"/>
          <w:lang w:val="kk-KZ"/>
        </w:rPr>
        <w:object w:dxaOrig="1339" w:dyaOrig="400">
          <v:shape id="_x0000_i1087" type="#_x0000_t75" style="width:64.5pt;height:19.5pt" o:ole="">
            <v:imagedata r:id="rId109" o:title=""/>
          </v:shape>
          <o:OLEObject Type="Embed" ProgID="Equation.3" ShapeID="_x0000_i1087" DrawAspect="Content" ObjectID="_1403341961" r:id="rId110"/>
        </w:object>
      </w:r>
      <w:r w:rsidRPr="005148D9">
        <w:rPr>
          <w:rFonts w:ascii="Times New Roman" w:hAnsi="Times New Roman"/>
          <w:sz w:val="28"/>
          <w:szCs w:val="28"/>
          <w:lang w:val="kk-KZ"/>
        </w:rPr>
        <w:t xml:space="preserve">, жиірек </w:t>
      </w:r>
      <w:r w:rsidRPr="00C364FF">
        <w:rPr>
          <w:rFonts w:ascii="Times New Roman" w:hAnsi="Times New Roman"/>
          <w:noProof/>
          <w:position w:val="-6"/>
          <w:sz w:val="28"/>
          <w:szCs w:val="28"/>
        </w:rPr>
        <w:pict>
          <v:shape id="Рисунок 117" o:spid="_x0000_i1088" type="#_x0000_t75" style="width:10.5pt;height:10.5pt;visibility:visible">
            <v:imagedata r:id="rId111" o:title=""/>
          </v:shape>
        </w:pict>
      </w:r>
      <w:r w:rsidRPr="005148D9">
        <w:rPr>
          <w:rFonts w:ascii="Times New Roman" w:hAnsi="Times New Roman"/>
          <w:sz w:val="28"/>
          <w:szCs w:val="28"/>
          <w:lang w:val="kk-KZ"/>
        </w:rPr>
        <w:t xml:space="preserve"> қолданылады. Бұлар қатаң анаэробтар. </w:t>
      </w:r>
      <w:r w:rsidRPr="005148D9">
        <w:rPr>
          <w:rFonts w:ascii="Times New Roman" w:hAnsi="Times New Roman"/>
          <w:position w:val="-6"/>
          <w:sz w:val="28"/>
          <w:szCs w:val="28"/>
          <w:lang w:val="kk-KZ"/>
        </w:rPr>
        <w:object w:dxaOrig="639" w:dyaOrig="320">
          <v:shape id="_x0000_i1089" type="#_x0000_t75" style="width:33pt;height:15pt" o:ole="">
            <v:imagedata r:id="rId112" o:title=""/>
          </v:shape>
          <o:OLEObject Type="Embed" ProgID="Equation.3" ShapeID="_x0000_i1089" DrawAspect="Content" ObjectID="_1403341962" r:id="rId113"/>
        </w:object>
      </w:r>
      <w:r w:rsidRPr="005148D9">
        <w:rPr>
          <w:rFonts w:ascii="Times New Roman" w:hAnsi="Times New Roman"/>
          <w:sz w:val="28"/>
          <w:szCs w:val="28"/>
          <w:lang w:val="kk-KZ"/>
        </w:rPr>
        <w:t xml:space="preserve">-ті </w:t>
      </w:r>
      <w:r w:rsidRPr="005148D9">
        <w:rPr>
          <w:rFonts w:ascii="Times New Roman" w:hAnsi="Times New Roman"/>
          <w:position w:val="-10"/>
          <w:sz w:val="28"/>
          <w:szCs w:val="28"/>
          <w:lang w:val="kk-KZ"/>
        </w:rPr>
        <w:object w:dxaOrig="520" w:dyaOrig="340">
          <v:shape id="_x0000_i1090" type="#_x0000_t75" style="width:26.25pt;height:16.5pt" o:ole="">
            <v:imagedata r:id="rId114" o:title=""/>
          </v:shape>
          <o:OLEObject Type="Embed" ProgID="Equation.3" ShapeID="_x0000_i1090" DrawAspect="Content" ObjectID="_1403341963" r:id="rId115"/>
        </w:object>
      </w:r>
      <w:r w:rsidRPr="005148D9">
        <w:rPr>
          <w:rFonts w:ascii="Times New Roman" w:hAnsi="Times New Roman"/>
          <w:sz w:val="28"/>
          <w:szCs w:val="28"/>
          <w:lang w:val="kk-KZ"/>
        </w:rPr>
        <w:t>-ке дейін мына сызба нұсқа бойынша тотықсызданады.</w:t>
      </w:r>
    </w:p>
    <w:p w:rsidR="00D016DE" w:rsidRPr="005148D9" w:rsidRDefault="00D016DE" w:rsidP="00775F0B">
      <w:pPr>
        <w:spacing w:after="0" w:line="240" w:lineRule="auto"/>
        <w:ind w:firstLine="284"/>
        <w:jc w:val="both"/>
        <w:rPr>
          <w:rFonts w:ascii="Times New Roman" w:hAnsi="Times New Roman"/>
          <w:sz w:val="28"/>
          <w:szCs w:val="28"/>
          <w:lang w:val="kk-KZ"/>
        </w:rPr>
      </w:pPr>
      <w:r w:rsidRPr="005148D9">
        <w:rPr>
          <w:rFonts w:ascii="Times New Roman" w:hAnsi="Times New Roman"/>
          <w:position w:val="-10"/>
          <w:sz w:val="28"/>
          <w:szCs w:val="28"/>
          <w:lang w:val="kk-KZ"/>
        </w:rPr>
        <w:object w:dxaOrig="2940" w:dyaOrig="360">
          <v:shape id="_x0000_i1091" type="#_x0000_t75" style="width:145.5pt;height:16.5pt" o:ole="">
            <v:imagedata r:id="rId116" o:title=""/>
          </v:shape>
          <o:OLEObject Type="Embed" ProgID="Equation.3" ShapeID="_x0000_i1091" DrawAspect="Content" ObjectID="_1403341964" r:id="rId117"/>
        </w:object>
      </w:r>
      <w:r>
        <w:rPr>
          <w:rFonts w:ascii="Times New Roman" w:hAnsi="Times New Roman"/>
          <w:sz w:val="28"/>
          <w:szCs w:val="28"/>
          <w:lang w:val="kk-KZ"/>
        </w:rPr>
        <w:t xml:space="preserve">  </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Бактериалды күкірт сутегі тектес минералды форманың қышқылдану сульфидизациясында белсенді, ерітіндіден металды тұндыру және т.б. </w:t>
      </w:r>
    </w:p>
    <w:p w:rsidR="00D016DE"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Гетеротрофты микроорганизмдер қатары (мицелиалды саңырауқұлақтар, ашытқылар, бактериялар) минералды тау жыныстарын органикалық қышқылдардың арқасында полисахаридтерді және басқа метаболиттерді, кең диапазонды орта рH (2,0-9,0) және </w:t>
      </w:r>
      <w:r w:rsidRPr="005148D9">
        <w:rPr>
          <w:rFonts w:ascii="Times New Roman" w:hAnsi="Times New Roman"/>
          <w:position w:val="-6"/>
          <w:sz w:val="28"/>
          <w:szCs w:val="28"/>
          <w:lang w:val="kk-KZ"/>
        </w:rPr>
        <w:object w:dxaOrig="1060" w:dyaOrig="320">
          <v:shape id="_x0000_i1092" type="#_x0000_t75" style="width:53.25pt;height:15pt" o:ole="">
            <v:imagedata r:id="rId118" o:title=""/>
          </v:shape>
          <o:OLEObject Type="Embed" ProgID="Equation.3" ShapeID="_x0000_i1092" DrawAspect="Content" ObjectID="_1403341965" r:id="rId119"/>
        </w:object>
      </w:r>
      <w:r>
        <w:rPr>
          <w:rFonts w:ascii="Times New Roman" w:hAnsi="Times New Roman"/>
          <w:position w:val="-6"/>
          <w:sz w:val="28"/>
          <w:szCs w:val="28"/>
          <w:lang w:val="kk-KZ"/>
        </w:rPr>
        <w:t xml:space="preserve"> </w:t>
      </w:r>
      <w:r w:rsidRPr="005148D9">
        <w:rPr>
          <w:rFonts w:ascii="Times New Roman" w:hAnsi="Times New Roman"/>
          <w:sz w:val="28"/>
          <w:szCs w:val="28"/>
          <w:lang w:val="kk-KZ"/>
        </w:rPr>
        <w:t>температурада ыдыратуға қабілетті. Мысалы</w:t>
      </w:r>
      <w:r w:rsidRPr="005148D9">
        <w:rPr>
          <w:rFonts w:ascii="Times New Roman" w:hAnsi="Times New Roman"/>
          <w:i/>
          <w:sz w:val="28"/>
          <w:szCs w:val="28"/>
          <w:lang w:val="kk-KZ"/>
        </w:rPr>
        <w:t xml:space="preserve"> Bacillus mucilaginosus, B.megaterium </w:t>
      </w:r>
      <w:r w:rsidRPr="005148D9">
        <w:rPr>
          <w:rFonts w:ascii="Times New Roman" w:hAnsi="Times New Roman"/>
          <w:sz w:val="28"/>
          <w:szCs w:val="28"/>
          <w:lang w:val="kk-KZ"/>
        </w:rPr>
        <w:t xml:space="preserve">және басқа бактерия қатары Si-O-Si байланысын түзу арқылы силикатты минералдарды ерітуге қабілетті. Силикат деструкциясында </w:t>
      </w:r>
      <w:r w:rsidRPr="005148D9">
        <w:rPr>
          <w:rFonts w:ascii="Times New Roman" w:hAnsi="Times New Roman"/>
          <w:i/>
          <w:sz w:val="28"/>
          <w:szCs w:val="28"/>
          <w:lang w:val="kk-KZ"/>
        </w:rPr>
        <w:t>Aspergillus niger, Scopulariopsis sp, Penicillium</w:t>
      </w:r>
      <w:r w:rsidRPr="005148D9">
        <w:rPr>
          <w:rFonts w:ascii="Times New Roman" w:hAnsi="Times New Roman"/>
          <w:sz w:val="28"/>
          <w:szCs w:val="28"/>
          <w:lang w:val="kk-KZ"/>
        </w:rPr>
        <w:t xml:space="preserve"> </w:t>
      </w:r>
      <w:r w:rsidRPr="005148D9">
        <w:rPr>
          <w:rFonts w:ascii="Times New Roman" w:hAnsi="Times New Roman"/>
          <w:i/>
          <w:sz w:val="28"/>
          <w:szCs w:val="28"/>
          <w:lang w:val="kk-KZ"/>
        </w:rPr>
        <w:t xml:space="preserve">nоtatum </w:t>
      </w:r>
      <w:r w:rsidRPr="005148D9">
        <w:rPr>
          <w:rFonts w:ascii="Times New Roman" w:hAnsi="Times New Roman"/>
          <w:sz w:val="28"/>
          <w:szCs w:val="28"/>
          <w:lang w:val="kk-KZ"/>
        </w:rPr>
        <w:t>саңырауқұлағы және тағы басқа микроорганизмдер белсенді. Үрдістің ерекшелігі бөлінген метаболиттер сипаттымен, сол сияқты минералдардың физико-химиялық ерекшеліктері арқылы анықталады. Энергия және гетеротрофты көміртегі көзі ретінде органикалық заттарды қолданады.</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 </w:t>
      </w:r>
    </w:p>
    <w:p w:rsidR="00D016DE" w:rsidRDefault="00D016DE" w:rsidP="00BD0332">
      <w:pPr>
        <w:spacing w:after="0" w:line="240" w:lineRule="auto"/>
        <w:ind w:firstLine="284"/>
        <w:jc w:val="both"/>
        <w:rPr>
          <w:rFonts w:ascii="Times New Roman" w:hAnsi="Times New Roman"/>
          <w:i/>
          <w:sz w:val="28"/>
          <w:szCs w:val="28"/>
          <w:lang w:val="kk-KZ"/>
        </w:rPr>
      </w:pPr>
      <w:r w:rsidRPr="00BD0332">
        <w:rPr>
          <w:rFonts w:ascii="Times New Roman" w:hAnsi="Times New Roman"/>
          <w:i/>
          <w:sz w:val="28"/>
          <w:szCs w:val="28"/>
          <w:lang w:val="kk-KZ"/>
        </w:rPr>
        <w:t xml:space="preserve">Металдарды бактериялық сілтілеу технологиясы </w:t>
      </w:r>
    </w:p>
    <w:p w:rsidR="00D016DE" w:rsidRPr="00BD0332" w:rsidRDefault="00D016DE" w:rsidP="00BD0332">
      <w:pPr>
        <w:spacing w:after="0" w:line="240" w:lineRule="auto"/>
        <w:ind w:firstLine="284"/>
        <w:jc w:val="both"/>
        <w:rPr>
          <w:rFonts w:ascii="Times New Roman" w:hAnsi="Times New Roman"/>
          <w:i/>
          <w:sz w:val="28"/>
          <w:szCs w:val="28"/>
          <w:lang w:val="kk-KZ"/>
        </w:rPr>
      </w:pP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Үйінді күйінде және жерастылық сілтілеу. Түсті металдарды бактериялық сілтілеу үйіндіден және  кен ішіндегі пайдасыз жыныстан және жерастылық кеннен жүргізіледі. Рудадан металдарды жерасты және (кучка) кен ішіндегі пайдасыз жыныстан бактериялық сілтілеудің сызба нұсқасы көрсетілген. </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Кенді үйіндіде  немесе кеннің өзінде ыдырату </w:t>
      </w:r>
      <w:r w:rsidRPr="005148D9">
        <w:rPr>
          <w:rFonts w:ascii="Times New Roman" w:hAnsi="Times New Roman"/>
          <w:position w:val="-10"/>
          <w:sz w:val="28"/>
          <w:szCs w:val="28"/>
          <w:lang w:val="kk-KZ"/>
        </w:rPr>
        <w:object w:dxaOrig="960" w:dyaOrig="340">
          <v:shape id="_x0000_i1093" type="#_x0000_t75" style="width:48.75pt;height:16.5pt" o:ole="">
            <v:imagedata r:id="rId120" o:title=""/>
          </v:shape>
          <o:OLEObject Type="Embed" ProgID="Equation.3" ShapeID="_x0000_i1093" DrawAspect="Content" ObjectID="_1403341966" r:id="rId121"/>
        </w:object>
      </w:r>
      <w:r w:rsidRPr="005148D9">
        <w:rPr>
          <w:rFonts w:ascii="Times New Roman" w:hAnsi="Times New Roman"/>
          <w:sz w:val="28"/>
          <w:szCs w:val="28"/>
          <w:lang w:val="kk-KZ"/>
        </w:rPr>
        <w:t xml:space="preserve">ң </w:t>
      </w:r>
      <w:r w:rsidRPr="005148D9">
        <w:rPr>
          <w:rFonts w:ascii="Times New Roman" w:hAnsi="Times New Roman"/>
          <w:position w:val="-6"/>
          <w:sz w:val="28"/>
          <w:szCs w:val="28"/>
          <w:lang w:val="kk-KZ"/>
        </w:rPr>
        <w:object w:dxaOrig="500" w:dyaOrig="320">
          <v:shape id="_x0000_i1094" type="#_x0000_t75" style="width:25.5pt;height:15pt" o:ole="">
            <v:imagedata r:id="rId122" o:title=""/>
          </v:shape>
          <o:OLEObject Type="Embed" ProgID="Equation.3" ShapeID="_x0000_i1094" DrawAspect="Content" ObjectID="_1403341967" r:id="rId123"/>
        </w:object>
      </w:r>
      <w:r w:rsidRPr="005148D9">
        <w:rPr>
          <w:rFonts w:ascii="Times New Roman" w:hAnsi="Times New Roman"/>
          <w:sz w:val="28"/>
          <w:szCs w:val="28"/>
          <w:lang w:val="kk-KZ"/>
        </w:rPr>
        <w:t xml:space="preserve"> және бактериялары (</w:t>
      </w:r>
      <w:r w:rsidRPr="005148D9">
        <w:rPr>
          <w:rFonts w:ascii="Times New Roman" w:hAnsi="Times New Roman"/>
          <w:i/>
          <w:sz w:val="28"/>
          <w:szCs w:val="28"/>
          <w:lang w:val="kk-KZ"/>
        </w:rPr>
        <w:t>T.ferroxidans, L. ferroоxidans</w:t>
      </w:r>
      <w:r w:rsidRPr="005148D9">
        <w:rPr>
          <w:rFonts w:ascii="Times New Roman" w:hAnsi="Times New Roman"/>
          <w:sz w:val="28"/>
          <w:szCs w:val="28"/>
          <w:lang w:val="kk-KZ"/>
        </w:rPr>
        <w:t xml:space="preserve">, </w:t>
      </w:r>
      <w:r w:rsidRPr="005148D9">
        <w:rPr>
          <w:rFonts w:ascii="Times New Roman" w:hAnsi="Times New Roman"/>
          <w:i/>
          <w:sz w:val="28"/>
          <w:szCs w:val="28"/>
          <w:lang w:val="kk-KZ"/>
        </w:rPr>
        <w:t>S.thermosulfidооxidans</w:t>
      </w:r>
      <w:r w:rsidRPr="005148D9">
        <w:rPr>
          <w:rFonts w:ascii="Times New Roman" w:hAnsi="Times New Roman"/>
          <w:sz w:val="28"/>
          <w:szCs w:val="28"/>
          <w:lang w:val="kk-KZ"/>
        </w:rPr>
        <w:t xml:space="preserve"> және т.б.)  құрайтын сулы ерітінді арқылы іске асырылады. Үйіндіде немесе қалыпты </w:t>
      </w:r>
      <w:r w:rsidRPr="005148D9">
        <w:rPr>
          <w:rFonts w:ascii="Times New Roman" w:hAnsi="Times New Roman"/>
          <w:position w:val="-10"/>
          <w:sz w:val="28"/>
          <w:szCs w:val="28"/>
          <w:lang w:val="kk-KZ"/>
        </w:rPr>
        <w:object w:dxaOrig="1219" w:dyaOrig="360">
          <v:shape id="_x0000_i1095" type="#_x0000_t75" style="width:59.25pt;height:16.5pt" o:ole="">
            <v:imagedata r:id="rId124" o:title=""/>
          </v:shape>
          <o:OLEObject Type="Embed" ProgID="Equation.3" ShapeID="_x0000_i1095" DrawAspect="Content" ObjectID="_1403341968" r:id="rId125"/>
        </w:object>
      </w:r>
      <w:r w:rsidRPr="005148D9">
        <w:rPr>
          <w:rFonts w:ascii="Times New Roman" w:hAnsi="Times New Roman"/>
          <w:sz w:val="28"/>
          <w:szCs w:val="28"/>
          <w:lang w:val="kk-KZ"/>
        </w:rPr>
        <w:t xml:space="preserve">температурада немесе </w:t>
      </w:r>
      <w:r w:rsidRPr="005148D9">
        <w:rPr>
          <w:rFonts w:ascii="Times New Roman" w:hAnsi="Times New Roman"/>
          <w:position w:val="-10"/>
          <w:sz w:val="28"/>
          <w:szCs w:val="28"/>
          <w:lang w:val="kk-KZ"/>
        </w:rPr>
        <w:object w:dxaOrig="1080" w:dyaOrig="360">
          <v:shape id="_x0000_i1096" type="#_x0000_t75" style="width:54pt;height:16.5pt" o:ole="">
            <v:imagedata r:id="rId126" o:title=""/>
          </v:shape>
          <o:OLEObject Type="Embed" ProgID="Equation.3" ShapeID="_x0000_i1096" DrawAspect="Content" ObjectID="_1403341969" r:id="rId127"/>
        </w:object>
      </w:r>
      <w:r w:rsidRPr="005148D9">
        <w:rPr>
          <w:rFonts w:ascii="Times New Roman" w:hAnsi="Times New Roman"/>
          <w:sz w:val="28"/>
          <w:szCs w:val="28"/>
          <w:lang w:val="kk-KZ"/>
        </w:rPr>
        <w:t xml:space="preserve"> төмен температуралы кең орындарда тионды бактериялар: </w:t>
      </w:r>
      <w:r w:rsidRPr="005148D9">
        <w:rPr>
          <w:rFonts w:ascii="Times New Roman" w:hAnsi="Times New Roman"/>
          <w:i/>
          <w:sz w:val="28"/>
          <w:szCs w:val="28"/>
          <w:lang w:val="kk-KZ"/>
        </w:rPr>
        <w:t xml:space="preserve">T.ferroоxidans, L. ferroоxidans, T.thiooxidans </w:t>
      </w:r>
      <w:r w:rsidRPr="005148D9">
        <w:rPr>
          <w:rFonts w:ascii="Times New Roman" w:hAnsi="Times New Roman"/>
          <w:sz w:val="28"/>
          <w:szCs w:val="28"/>
          <w:lang w:val="kk-KZ"/>
        </w:rPr>
        <w:t xml:space="preserve">кеңінен таралған. Ерітінді ұңғымалар арқылы беріледі жерасты немесе шашырату арқылы үйіндіні сілтілеуде бетіне беріледі. </w:t>
      </w:r>
    </w:p>
    <w:p w:rsidR="00D016DE" w:rsidRPr="005148D9" w:rsidRDefault="00D016DE" w:rsidP="00BD0332">
      <w:pPr>
        <w:spacing w:after="0" w:line="240" w:lineRule="auto"/>
        <w:ind w:firstLine="284"/>
        <w:jc w:val="both"/>
        <w:rPr>
          <w:rFonts w:ascii="Times New Roman" w:hAnsi="Times New Roman"/>
          <w:sz w:val="28"/>
          <w:szCs w:val="28"/>
          <w:lang w:val="kk-KZ"/>
        </w:rPr>
      </w:pPr>
    </w:p>
    <w:p w:rsidR="00D016DE" w:rsidRPr="005148D9" w:rsidRDefault="00D016DE" w:rsidP="00BD0332">
      <w:pPr>
        <w:tabs>
          <w:tab w:val="left" w:pos="5831"/>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   </w:t>
      </w:r>
      <w:r>
        <w:rPr>
          <w:noProof/>
        </w:rPr>
      </w:r>
      <w:r w:rsidRPr="000A4484">
        <w:rPr>
          <w:rFonts w:ascii="Times New Roman" w:hAnsi="Times New Roman"/>
          <w:sz w:val="28"/>
          <w:szCs w:val="28"/>
          <w:lang w:val="kk-KZ"/>
        </w:rPr>
        <w:pict>
          <v:group id="_x0000_s1249" editas="canvas" style="width:441.35pt;height:326.4pt;mso-position-horizontal-relative:char;mso-position-vertical-relative:line" coordorigin="2551,2725" coordsize="6923,5054">
            <o:lock v:ext="edit" aspectratio="t"/>
            <v:shape id="_x0000_s1250" type="#_x0000_t75" style="position:absolute;left:2551;top:2725;width:6923;height:5054" o:preferrelative="f">
              <v:fill o:detectmouseclick="t"/>
              <v:path o:extrusionok="t" o:connecttype="none"/>
            </v:shape>
            <v:line id="_x0000_s1251" style="position:absolute" from="6933,3859" to="7923,3860"/>
            <v:line id="_x0000_s1252" style="position:absolute;flip:x" from="5952,5956" to="7081,5956">
              <v:stroke endarrow="block"/>
            </v:line>
            <v:line id="_x0000_s1253" style="position:absolute" from="3263,3999" to="4110,4000">
              <v:stroke endarrow="block"/>
            </v:line>
            <v:line id="_x0000_s1254" style="position:absolute" from="3829,6385" to="3830,6943">
              <v:stroke endarrow="block"/>
            </v:line>
            <v:shapetype id="_x0000_t202" coordsize="21600,21600" o:spt="202" path="m,l,21600r21600,l21600,xe">
              <v:stroke joinstyle="miter"/>
              <v:path gradientshapeok="t" o:connecttype="rect"/>
            </v:shapetype>
            <v:shape id="_x0000_s1255" type="#_x0000_t202" style="position:absolute;left:4110;top:3017;width:2824;height:1394">
              <v:textbox style="mso-next-textbox:#_x0000_s1255">
                <w:txbxContent>
                  <w:p w:rsidR="00D016DE" w:rsidRPr="00BD0332" w:rsidRDefault="00D016DE" w:rsidP="005148D9">
                    <w:pPr>
                      <w:rPr>
                        <w:rFonts w:ascii="Times New Roman" w:hAnsi="Times New Roman"/>
                        <w:lang w:val="en-US"/>
                      </w:rPr>
                    </w:pPr>
                    <w:r w:rsidRPr="00BD0332">
                      <w:rPr>
                        <w:rFonts w:ascii="Times New Roman" w:hAnsi="Times New Roman"/>
                        <w:lang w:val="kk-KZ"/>
                      </w:rPr>
                      <w:t xml:space="preserve">Бактерия құрайтынмен </w:t>
                    </w:r>
                    <w:r w:rsidRPr="00BD0332">
                      <w:rPr>
                        <w:rFonts w:ascii="Times New Roman" w:hAnsi="Times New Roman"/>
                        <w:sz w:val="24"/>
                        <w:szCs w:val="24"/>
                        <w:lang w:val="kk-KZ"/>
                      </w:rPr>
                      <w:object w:dxaOrig="500" w:dyaOrig="320">
                        <v:shape id="_x0000_i1101" type="#_x0000_t75" style="width:25.5pt;height:15pt" o:ole="">
                          <v:imagedata r:id="rId128" o:title=""/>
                        </v:shape>
                        <o:OLEObject Type="Embed" ProgID="Equation.3" ShapeID="_x0000_i1101" DrawAspect="Content" ObjectID="_1403341993" r:id="rId129"/>
                      </w:object>
                    </w:r>
                    <w:r w:rsidRPr="00BD0332">
                      <w:rPr>
                        <w:rFonts w:ascii="Times New Roman" w:hAnsi="Times New Roman"/>
                        <w:lang w:val="en-US"/>
                      </w:rPr>
                      <w:t xml:space="preserve"> MeS</w:t>
                    </w:r>
                    <w:r w:rsidRPr="00BD0332">
                      <w:rPr>
                        <w:rFonts w:ascii="Times New Roman" w:hAnsi="Times New Roman"/>
                        <w:sz w:val="24"/>
                        <w:szCs w:val="24"/>
                        <w:lang w:val="en-US"/>
                      </w:rPr>
                      <w:object w:dxaOrig="1140" w:dyaOrig="320">
                        <v:shape id="_x0000_i1102" type="#_x0000_t75" style="width:55.5pt;height:15pt" o:ole="">
                          <v:imagedata r:id="rId130" o:title=""/>
                        </v:shape>
                        <o:OLEObject Type="Embed" ProgID="Equation.3" ShapeID="_x0000_i1102" DrawAspect="Content" ObjectID="_1403341994" r:id="rId131"/>
                      </w:object>
                    </w:r>
                    <w:r w:rsidRPr="00BD0332">
                      <w:rPr>
                        <w:rFonts w:ascii="Times New Roman" w:hAnsi="Times New Roman"/>
                        <w:lang w:val="en-US"/>
                      </w:rPr>
                      <w:t xml:space="preserve"> </w:t>
                    </w:r>
                    <w:r w:rsidRPr="00BD0332">
                      <w:rPr>
                        <w:rFonts w:ascii="Times New Roman" w:hAnsi="Times New Roman"/>
                        <w:sz w:val="24"/>
                        <w:szCs w:val="24"/>
                        <w:lang w:val="en-US"/>
                      </w:rPr>
                      <w:object w:dxaOrig="759" w:dyaOrig="340">
                        <v:shape id="_x0000_i1103" type="#_x0000_t75" style="width:39pt;height:16.5pt" o:ole="">
                          <v:imagedata r:id="rId132" o:title=""/>
                        </v:shape>
                        <o:OLEObject Type="Embed" ProgID="Equation.3" ShapeID="_x0000_i1103" DrawAspect="Content" ObjectID="_1403341995" r:id="rId133"/>
                      </w:object>
                    </w:r>
                    <w:r w:rsidRPr="00BD0332">
                      <w:rPr>
                        <w:rFonts w:ascii="Times New Roman" w:hAnsi="Times New Roman"/>
                        <w:lang w:val="kk-KZ"/>
                      </w:rPr>
                      <w:t xml:space="preserve"> </w:t>
                    </w:r>
                  </w:p>
                  <w:p w:rsidR="00D016DE" w:rsidRPr="00BD0332" w:rsidRDefault="00D016DE" w:rsidP="005148D9">
                    <w:pPr>
                      <w:rPr>
                        <w:rFonts w:ascii="Times New Roman" w:hAnsi="Times New Roman"/>
                        <w:lang w:val="en-US"/>
                      </w:rPr>
                    </w:pPr>
                    <w:r w:rsidRPr="00BD0332">
                      <w:rPr>
                        <w:rFonts w:ascii="Times New Roman" w:hAnsi="Times New Roman"/>
                        <w:lang w:val="en-US"/>
                      </w:rPr>
                      <w:t xml:space="preserve">           </w:t>
                    </w:r>
                    <w:r w:rsidRPr="00BD0332">
                      <w:rPr>
                        <w:rFonts w:ascii="Times New Roman" w:hAnsi="Times New Roman"/>
                        <w:sz w:val="24"/>
                        <w:szCs w:val="24"/>
                        <w:lang w:val="en-US"/>
                      </w:rPr>
                      <w:object w:dxaOrig="820" w:dyaOrig="360">
                        <v:shape id="_x0000_i1104" type="#_x0000_t75" style="width:40.5pt;height:16.5pt" o:ole="">
                          <v:imagedata r:id="rId134" o:title=""/>
                        </v:shape>
                        <o:OLEObject Type="Embed" ProgID="Equation.3" ShapeID="_x0000_i1104" DrawAspect="Content" ObjectID="_1403341996" r:id="rId135"/>
                      </w:object>
                    </w:r>
                    <w:r w:rsidRPr="00BD0332">
                      <w:rPr>
                        <w:rFonts w:ascii="Times New Roman" w:hAnsi="Times New Roman"/>
                        <w:lang w:val="kk-KZ"/>
                      </w:rPr>
                      <w:t xml:space="preserve">           ерітіндімен үйінді (руданы) суару</w:t>
                    </w:r>
                  </w:p>
                </w:txbxContent>
              </v:textbox>
            </v:shape>
            <v:line id="_x0000_s1256" style="position:absolute" from="7922,3859" to="7923,4276"/>
            <v:shape id="_x0000_s1257" type="#_x0000_t202" style="position:absolute;left:7357;top:4277;width:988;height:570">
              <v:textbox style="mso-next-textbox:#_x0000_s1257;mso-fit-shape-to-text:t">
                <w:txbxContent>
                  <w:p w:rsidR="00D016DE" w:rsidRDefault="00D016DE" w:rsidP="005148D9">
                    <w:pPr>
                      <w:rPr>
                        <w:lang w:val="en-US"/>
                      </w:rPr>
                    </w:pPr>
                    <w:r w:rsidRPr="00BD0332">
                      <w:rPr>
                        <w:rFonts w:ascii="Times New Roman" w:hAnsi="Times New Roman"/>
                        <w:sz w:val="24"/>
                        <w:szCs w:val="24"/>
                        <w:lang w:val="en-US"/>
                      </w:rPr>
                      <w:object w:dxaOrig="759" w:dyaOrig="340">
                        <v:shape id="_x0000_i1106" type="#_x0000_t75" style="width:36.75pt;height:16.5pt" o:ole="">
                          <v:imagedata r:id="rId136" o:title=""/>
                        </v:shape>
                        <o:OLEObject Type="Embed" ProgID="Equation.3" ShapeID="_x0000_i1106" DrawAspect="Content" ObjectID="_1403341997" r:id="rId137"/>
                      </w:object>
                    </w:r>
                  </w:p>
                </w:txbxContent>
              </v:textbox>
            </v:shape>
            <v:line id="_x0000_s1258" style="position:absolute;flip:x" from="7922,4695" to="7923,5531">
              <v:stroke endarrow="block"/>
            </v:line>
            <v:shape id="_x0000_s1259" type="#_x0000_t202" style="position:absolute;left:2557;top:4417;width:1835;height:416">
              <v:textbox style="mso-next-textbox:#_x0000_s1259">
                <w:txbxContent>
                  <w:p w:rsidR="00D016DE" w:rsidRPr="00BD0332" w:rsidRDefault="00D016DE" w:rsidP="005148D9">
                    <w:pPr>
                      <w:rPr>
                        <w:rFonts w:ascii="Times New Roman" w:hAnsi="Times New Roman"/>
                        <w:lang w:val="kk-KZ"/>
                      </w:rPr>
                    </w:pPr>
                    <w:r w:rsidRPr="00BD0332">
                      <w:rPr>
                        <w:rFonts w:ascii="Times New Roman" w:hAnsi="Times New Roman"/>
                        <w:lang w:val="kk-KZ"/>
                      </w:rPr>
                      <w:t xml:space="preserve">Бактериялар, </w:t>
                    </w:r>
                    <w:r w:rsidRPr="00BD0332">
                      <w:rPr>
                        <w:rFonts w:ascii="Times New Roman" w:hAnsi="Times New Roman"/>
                        <w:sz w:val="24"/>
                        <w:szCs w:val="24"/>
                        <w:lang w:val="kk-KZ"/>
                      </w:rPr>
                      <w:object w:dxaOrig="500" w:dyaOrig="320">
                        <v:shape id="_x0000_i1108" type="#_x0000_t75" style="width:25.5pt;height:15pt" o:ole="">
                          <v:imagedata r:id="rId138" o:title=""/>
                        </v:shape>
                        <o:OLEObject Type="Embed" ProgID="Equation.3" ShapeID="_x0000_i1108" DrawAspect="Content" ObjectID="_1403341998" r:id="rId139"/>
                      </w:object>
                    </w:r>
                  </w:p>
                </w:txbxContent>
              </v:textbox>
            </v:shape>
            <v:line id="_x0000_s1260" style="position:absolute" from="3263,3999" to="3263,4417"/>
            <v:line id="_x0000_s1261" style="position:absolute" from="3539,4829" to="3540,5247">
              <v:stroke endarrow="block"/>
            </v:line>
            <v:shape id="_x0000_s1262" type="#_x0000_t202" style="position:absolute;left:2564;top:4853;width:3388;height:1532">
              <v:textbox style="mso-next-textbox:#_x0000_s1262">
                <w:txbxContent>
                  <w:p w:rsidR="00D016DE" w:rsidRPr="00BD0332" w:rsidRDefault="00D016DE" w:rsidP="005148D9">
                    <w:pPr>
                      <w:rPr>
                        <w:rFonts w:ascii="Times New Roman" w:hAnsi="Times New Roman"/>
                        <w:lang w:val="kk-KZ"/>
                      </w:rPr>
                    </w:pPr>
                    <w:r w:rsidRPr="00BD0332">
                      <w:rPr>
                        <w:rFonts w:ascii="Times New Roman" w:hAnsi="Times New Roman"/>
                        <w:lang w:val="kk-KZ"/>
                      </w:rPr>
                      <w:t xml:space="preserve">Ерітіндіні регенерациялау және бактерия биомассасының жиналуы; </w:t>
                    </w:r>
                  </w:p>
                  <w:p w:rsidR="00D016DE" w:rsidRDefault="00D016DE" w:rsidP="005148D9">
                    <w:pPr>
                      <w:rPr>
                        <w:lang w:val="en-US"/>
                      </w:rPr>
                    </w:pPr>
                    <w:r w:rsidRPr="004419B4">
                      <w:rPr>
                        <w:sz w:val="24"/>
                        <w:szCs w:val="24"/>
                        <w:lang w:val="kk-KZ"/>
                      </w:rPr>
                      <w:object w:dxaOrig="2059" w:dyaOrig="320">
                        <v:shape id="_x0000_i1111" type="#_x0000_t75" style="width:102pt;height:15pt" o:ole="">
                          <v:imagedata r:id="rId140" o:title=""/>
                        </v:shape>
                        <o:OLEObject Type="Embed" ProgID="Equation.3" ShapeID="_x0000_i1111" DrawAspect="Content" ObjectID="_1403341999" r:id="rId141"/>
                      </w:object>
                    </w:r>
                  </w:p>
                  <w:p w:rsidR="00D016DE" w:rsidRDefault="00D016DE" w:rsidP="005148D9">
                    <w:pPr>
                      <w:rPr>
                        <w:lang w:val="en-US"/>
                      </w:rPr>
                    </w:pPr>
                    <w:r>
                      <w:rPr>
                        <w:lang w:val="en-US"/>
                      </w:rPr>
                      <w:t xml:space="preserve">            </w:t>
                    </w:r>
                    <w:r w:rsidRPr="004419B4">
                      <w:rPr>
                        <w:sz w:val="24"/>
                        <w:szCs w:val="24"/>
                        <w:lang w:val="en-US"/>
                      </w:rPr>
                      <w:object w:dxaOrig="320" w:dyaOrig="340">
                        <v:shape id="_x0000_i1112" type="#_x0000_t75" style="width:15pt;height:16.5pt" o:ole="">
                          <v:imagedata r:id="rId142" o:title=""/>
                        </v:shape>
                        <o:OLEObject Type="Embed" ProgID="Equation.3" ShapeID="_x0000_i1112" DrawAspect="Content" ObjectID="_1403342000" r:id="rId143"/>
                      </w:object>
                    </w:r>
                  </w:p>
                  <w:p w:rsidR="00D016DE" w:rsidRDefault="00D016DE" w:rsidP="005148D9">
                    <w:pPr>
                      <w:rPr>
                        <w:lang w:val="en-US"/>
                      </w:rPr>
                    </w:pPr>
                    <w:r>
                      <w:rPr>
                        <w:lang w:val="kk-KZ"/>
                      </w:rPr>
                      <w:t>айналымнан  ерітіндінің жеке бөлігінің шығымы</w:t>
                    </w:r>
                  </w:p>
                </w:txbxContent>
              </v:textbox>
            </v:shape>
            <v:shape id="_x0000_s1263" type="#_x0000_t202" style="position:absolute;left:6657;top:5531;width:2817;height:697">
              <v:textbox style="mso-next-textbox:#_x0000_s1263">
                <w:txbxContent>
                  <w:p w:rsidR="00D016DE" w:rsidRPr="00BD0332" w:rsidRDefault="00D016DE" w:rsidP="005148D9">
                    <w:pPr>
                      <w:rPr>
                        <w:rFonts w:ascii="Times New Roman" w:hAnsi="Times New Roman"/>
                        <w:lang w:val="kk-KZ"/>
                      </w:rPr>
                    </w:pPr>
                    <w:r w:rsidRPr="00BD0332">
                      <w:rPr>
                        <w:rFonts w:ascii="Times New Roman" w:hAnsi="Times New Roman"/>
                        <w:lang w:val="kk-KZ"/>
                      </w:rPr>
                      <w:t>Ерітіндіден металды бөліп алу (сорбция, экстракция,тұндыру)</w:t>
                    </w:r>
                  </w:p>
                </w:txbxContent>
              </v:textbox>
            </v:shape>
            <v:shape id="_x0000_s1264" type="#_x0000_t202" style="position:absolute;left:2564;top:6766;width:3388;height:836">
              <v:textbox style="mso-next-textbox:#_x0000_s1264">
                <w:txbxContent>
                  <w:p w:rsidR="00D016DE" w:rsidRPr="00BD0332" w:rsidRDefault="00D016DE" w:rsidP="005148D9">
                    <w:pPr>
                      <w:rPr>
                        <w:rFonts w:ascii="Times New Roman" w:hAnsi="Times New Roman"/>
                        <w:lang w:val="kk-KZ"/>
                      </w:rPr>
                    </w:pPr>
                    <w:r w:rsidRPr="00BD0332">
                      <w:rPr>
                        <w:rFonts w:ascii="Times New Roman" w:hAnsi="Times New Roman"/>
                        <w:lang w:val="kk-KZ"/>
                      </w:rPr>
                      <w:t>Қалдықты тазарту (микроорганизм биомассасында сорбциялау, металды тұндыру)</w:t>
                    </w:r>
                  </w:p>
                </w:txbxContent>
              </v:textbox>
            </v:shape>
            <w10:anchorlock/>
          </v:group>
        </w:pict>
      </w:r>
    </w:p>
    <w:p w:rsidR="00D016DE" w:rsidRDefault="00D016DE" w:rsidP="004E5C97">
      <w:pPr>
        <w:spacing w:after="0" w:line="240" w:lineRule="auto"/>
        <w:ind w:firstLine="284"/>
        <w:jc w:val="center"/>
        <w:rPr>
          <w:rFonts w:ascii="Times New Roman" w:hAnsi="Times New Roman"/>
          <w:sz w:val="28"/>
          <w:szCs w:val="28"/>
          <w:lang w:val="kk-KZ"/>
        </w:rPr>
      </w:pPr>
      <w:r>
        <w:rPr>
          <w:rFonts w:ascii="Times New Roman" w:hAnsi="Times New Roman"/>
          <w:sz w:val="28"/>
          <w:szCs w:val="28"/>
          <w:lang w:val="kk-KZ"/>
        </w:rPr>
        <w:t>17 сурет</w:t>
      </w:r>
      <w:r w:rsidRPr="005148D9">
        <w:rPr>
          <w:rFonts w:ascii="Times New Roman" w:hAnsi="Times New Roman"/>
          <w:sz w:val="28"/>
          <w:szCs w:val="28"/>
          <w:lang w:val="kk-KZ"/>
        </w:rPr>
        <w:t>.</w:t>
      </w:r>
      <w:r>
        <w:rPr>
          <w:rFonts w:ascii="Times New Roman" w:hAnsi="Times New Roman"/>
          <w:sz w:val="28"/>
          <w:szCs w:val="28"/>
          <w:lang w:val="kk-KZ"/>
        </w:rPr>
        <w:t xml:space="preserve"> </w:t>
      </w:r>
      <w:r w:rsidRPr="005148D9">
        <w:rPr>
          <w:rFonts w:ascii="Times New Roman" w:hAnsi="Times New Roman"/>
          <w:sz w:val="28"/>
          <w:szCs w:val="28"/>
          <w:lang w:val="kk-KZ"/>
        </w:rPr>
        <w:t xml:space="preserve"> Рудадан металдарды жерасты және (кучка) кен ішіндегі пайдасыз жыныстан сілтілеудің сызба нұсқасы</w:t>
      </w:r>
    </w:p>
    <w:p w:rsidR="00D016DE" w:rsidRPr="005148D9" w:rsidRDefault="00D016DE" w:rsidP="004E5C97">
      <w:pPr>
        <w:spacing w:after="0" w:line="240" w:lineRule="auto"/>
        <w:ind w:firstLine="284"/>
        <w:jc w:val="center"/>
        <w:rPr>
          <w:rFonts w:ascii="Times New Roman" w:hAnsi="Times New Roman"/>
          <w:sz w:val="28"/>
          <w:szCs w:val="28"/>
          <w:lang w:val="kk-KZ"/>
        </w:rPr>
      </w:pP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Кенде </w:t>
      </w:r>
      <w:r w:rsidRPr="005148D9">
        <w:rPr>
          <w:rFonts w:ascii="Times New Roman" w:hAnsi="Times New Roman"/>
          <w:position w:val="-10"/>
          <w:sz w:val="28"/>
          <w:szCs w:val="28"/>
          <w:lang w:val="kk-KZ"/>
        </w:rPr>
        <w:object w:dxaOrig="320" w:dyaOrig="340">
          <v:shape id="_x0000_i1114" type="#_x0000_t75" style="width:15pt;height:16.5pt" o:ole="">
            <v:imagedata r:id="rId144" o:title=""/>
          </v:shape>
          <o:OLEObject Type="Embed" ProgID="Equation.3" ShapeID="_x0000_i1114" DrawAspect="Content" ObjectID="_1403341970" r:id="rId145"/>
        </w:object>
      </w:r>
      <w:r w:rsidRPr="005148D9">
        <w:rPr>
          <w:rFonts w:ascii="Times New Roman" w:hAnsi="Times New Roman"/>
          <w:sz w:val="28"/>
          <w:szCs w:val="28"/>
          <w:lang w:val="kk-KZ"/>
        </w:rPr>
        <w:t>немесе бактерия сульфидті минералдар қышқылданады, ал мыс және басқа металдар ерімейтін күйден еритін күйге өтеді.  Құрамында мыс бар ерітінді цементацияға немесе бөліп алу үшін басқа қондырғыға (сорбция және экстракция) түседі, содан соң үйіндіге немесе кеннің өзіне (тұйық тізбек болып) қайтарылады.</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Екіншілік минералдан (халькозин - </w:t>
      </w:r>
      <w:r w:rsidRPr="005148D9">
        <w:rPr>
          <w:rFonts w:ascii="Times New Roman" w:hAnsi="Times New Roman"/>
          <w:position w:val="-10"/>
          <w:sz w:val="28"/>
          <w:szCs w:val="28"/>
          <w:lang w:val="kk-KZ"/>
        </w:rPr>
        <w:object w:dxaOrig="180" w:dyaOrig="340">
          <v:shape id="_x0000_i1115" type="#_x0000_t75" style="width:6.75pt;height:16.5pt" o:ole="">
            <v:imagedata r:id="rId33" o:title=""/>
          </v:shape>
          <o:OLEObject Type="Embed" ProgID="Equation.3" ShapeID="_x0000_i1115" DrawAspect="Content" ObjectID="_1403341971" r:id="rId146"/>
        </w:object>
      </w:r>
      <w:r w:rsidRPr="005148D9">
        <w:rPr>
          <w:rFonts w:ascii="Times New Roman" w:hAnsi="Times New Roman"/>
          <w:position w:val="-10"/>
          <w:sz w:val="28"/>
          <w:szCs w:val="28"/>
          <w:lang w:val="kk-KZ"/>
        </w:rPr>
        <w:object w:dxaOrig="600" w:dyaOrig="340">
          <v:shape id="_x0000_i1116" type="#_x0000_t75" style="width:29.25pt;height:16.5pt" o:ole="">
            <v:imagedata r:id="rId147" o:title=""/>
          </v:shape>
          <o:OLEObject Type="Embed" ProgID="Equation.3" ShapeID="_x0000_i1116" DrawAspect="Content" ObjectID="_1403341972" r:id="rId148"/>
        </w:object>
      </w:r>
      <w:r w:rsidRPr="005148D9">
        <w:rPr>
          <w:rFonts w:ascii="Times New Roman" w:hAnsi="Times New Roman"/>
          <w:sz w:val="28"/>
          <w:szCs w:val="28"/>
          <w:lang w:val="kk-KZ"/>
        </w:rPr>
        <w:t xml:space="preserve">, борнит - </w:t>
      </w:r>
      <w:r w:rsidRPr="005148D9">
        <w:rPr>
          <w:rFonts w:ascii="Times New Roman" w:hAnsi="Times New Roman"/>
          <w:position w:val="-12"/>
          <w:sz w:val="28"/>
          <w:szCs w:val="28"/>
          <w:lang w:val="kk-KZ"/>
        </w:rPr>
        <w:object w:dxaOrig="920" w:dyaOrig="360">
          <v:shape id="_x0000_i1117" type="#_x0000_t75" style="width:44.25pt;height:16.5pt" o:ole="">
            <v:imagedata r:id="rId149" o:title=""/>
          </v:shape>
          <o:OLEObject Type="Embed" ProgID="Equation.3" ShapeID="_x0000_i1117" DrawAspect="Content" ObjectID="_1403341973" r:id="rId150"/>
        </w:object>
      </w:r>
      <w:r w:rsidRPr="005148D9">
        <w:rPr>
          <w:rFonts w:ascii="Times New Roman" w:hAnsi="Times New Roman"/>
          <w:sz w:val="28"/>
          <w:szCs w:val="28"/>
          <w:lang w:val="kk-KZ"/>
        </w:rPr>
        <w:t xml:space="preserve">) мысты сілтілеуде сонымен қатар ванадий мен уран негізгі қышқылдандырғыш қызметін </w:t>
      </w:r>
      <w:r w:rsidRPr="005148D9">
        <w:rPr>
          <w:rFonts w:ascii="Times New Roman" w:hAnsi="Times New Roman"/>
          <w:position w:val="-6"/>
          <w:sz w:val="28"/>
          <w:szCs w:val="28"/>
          <w:lang w:val="kk-KZ"/>
        </w:rPr>
        <w:object w:dxaOrig="500" w:dyaOrig="320">
          <v:shape id="_x0000_i1118" type="#_x0000_t75" style="width:25.5pt;height:15pt" o:ole="">
            <v:imagedata r:id="rId151" o:title=""/>
          </v:shape>
          <o:OLEObject Type="Embed" ProgID="Equation.3" ShapeID="_x0000_i1118" DrawAspect="Content" ObjectID="_1403341974" r:id="rId152"/>
        </w:object>
      </w:r>
      <w:r w:rsidRPr="005148D9">
        <w:rPr>
          <w:rFonts w:ascii="Times New Roman" w:hAnsi="Times New Roman"/>
          <w:sz w:val="28"/>
          <w:szCs w:val="28"/>
          <w:lang w:val="kk-KZ"/>
        </w:rPr>
        <w:t xml:space="preserve"> атқарады. </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Қышқылданған темірді қышқылды ортада </w:t>
      </w:r>
      <w:r w:rsidRPr="005148D9">
        <w:rPr>
          <w:rFonts w:ascii="Times New Roman" w:hAnsi="Times New Roman"/>
          <w:position w:val="-6"/>
          <w:sz w:val="28"/>
          <w:szCs w:val="28"/>
          <w:lang w:val="kk-KZ"/>
        </w:rPr>
        <w:object w:dxaOrig="440" w:dyaOrig="320">
          <v:shape id="_x0000_i1119" type="#_x0000_t75" style="width:21pt;height:15pt" o:ole="">
            <v:imagedata r:id="rId153" o:title=""/>
          </v:shape>
          <o:OLEObject Type="Embed" ProgID="Equation.3" ShapeID="_x0000_i1119" DrawAspect="Content" ObjectID="_1403341975" r:id="rId154"/>
        </w:object>
      </w:r>
      <w:r w:rsidRPr="005148D9">
        <w:rPr>
          <w:rFonts w:ascii="Times New Roman" w:hAnsi="Times New Roman"/>
          <w:sz w:val="28"/>
          <w:szCs w:val="28"/>
          <w:lang w:val="kk-KZ"/>
        </w:rPr>
        <w:t xml:space="preserve">-тен </w:t>
      </w:r>
      <w:r w:rsidRPr="005148D9">
        <w:rPr>
          <w:rFonts w:ascii="Times New Roman" w:hAnsi="Times New Roman"/>
          <w:position w:val="-6"/>
          <w:sz w:val="28"/>
          <w:szCs w:val="28"/>
          <w:lang w:val="kk-KZ"/>
        </w:rPr>
        <w:object w:dxaOrig="440" w:dyaOrig="320">
          <v:shape id="_x0000_i1120" type="#_x0000_t75" style="width:21pt;height:15pt" o:ole="">
            <v:imagedata r:id="rId155" o:title=""/>
          </v:shape>
          <o:OLEObject Type="Embed" ProgID="Equation.3" ShapeID="_x0000_i1120" DrawAspect="Content" ObjectID="_1403341976" r:id="rId156"/>
        </w:object>
      </w:r>
      <w:r w:rsidRPr="005148D9">
        <w:rPr>
          <w:rFonts w:ascii="Times New Roman" w:hAnsi="Times New Roman"/>
          <w:sz w:val="28"/>
          <w:szCs w:val="28"/>
          <w:lang w:val="kk-KZ"/>
        </w:rPr>
        <w:t>-ке дейін күкірт қышқылды ерітіндіде қышқылдайды. Үрдісті келесі түрде жүргізеді.</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                                 </w:t>
      </w:r>
      <w:r w:rsidRPr="005148D9">
        <w:rPr>
          <w:rFonts w:ascii="Times New Roman" w:hAnsi="Times New Roman"/>
          <w:position w:val="-12"/>
          <w:sz w:val="28"/>
          <w:szCs w:val="28"/>
          <w:lang w:val="kk-KZ"/>
        </w:rPr>
        <w:object w:dxaOrig="3060" w:dyaOrig="400">
          <v:shape id="_x0000_i1121" type="#_x0000_t75" style="width:150pt;height:19.5pt" o:ole="">
            <v:imagedata r:id="rId157" o:title=""/>
          </v:shape>
          <o:OLEObject Type="Embed" ProgID="Equation.3" ShapeID="_x0000_i1121" DrawAspect="Content" ObjectID="_1403341977" r:id="rId158"/>
        </w:objec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                                 </w:t>
      </w:r>
      <w:r w:rsidRPr="005148D9">
        <w:rPr>
          <w:rFonts w:ascii="Times New Roman" w:hAnsi="Times New Roman"/>
          <w:position w:val="-12"/>
          <w:sz w:val="28"/>
          <w:szCs w:val="28"/>
          <w:lang w:val="kk-KZ"/>
        </w:rPr>
        <w:object w:dxaOrig="3300" w:dyaOrig="360">
          <v:shape id="_x0000_i1122" type="#_x0000_t75" style="width:165pt;height:16.5pt" o:ole="">
            <v:imagedata r:id="rId159" o:title=""/>
          </v:shape>
          <o:OLEObject Type="Embed" ProgID="Equation.3" ShapeID="_x0000_i1122" DrawAspect="Content" ObjectID="_1403341978" r:id="rId160"/>
        </w:objec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i/>
          <w:sz w:val="28"/>
          <w:szCs w:val="28"/>
          <w:lang w:val="kk-KZ"/>
        </w:rPr>
        <w:t xml:space="preserve"> T.ferrоoxidans</w:t>
      </w:r>
      <w:r w:rsidRPr="005148D9">
        <w:rPr>
          <w:rFonts w:ascii="Times New Roman" w:hAnsi="Times New Roman"/>
          <w:sz w:val="28"/>
          <w:szCs w:val="28"/>
          <w:lang w:val="kk-KZ"/>
        </w:rPr>
        <w:t xml:space="preserve"> </w:t>
      </w:r>
      <w:r w:rsidRPr="00C364FF">
        <w:rPr>
          <w:rFonts w:ascii="Times New Roman" w:hAnsi="Times New Roman"/>
          <w:noProof/>
          <w:position w:val="-10"/>
          <w:sz w:val="28"/>
          <w:szCs w:val="28"/>
        </w:rPr>
        <w:pict>
          <v:shape id="Рисунок 136" o:spid="_x0000_i1123" type="#_x0000_t75" style="width:24pt;height:10.5pt;visibility:visible">
            <v:imagedata r:id="rId161" o:title=""/>
          </v:shape>
        </w:pict>
      </w:r>
      <w:r w:rsidRPr="005148D9">
        <w:rPr>
          <w:rFonts w:ascii="Times New Roman" w:hAnsi="Times New Roman"/>
          <w:sz w:val="28"/>
          <w:szCs w:val="28"/>
          <w:lang w:val="kk-KZ"/>
        </w:rPr>
        <w:t>-ні келесі сызба нұсқада  қышқылдайды.</w:t>
      </w:r>
    </w:p>
    <w:p w:rsidR="00D016DE" w:rsidRPr="005148D9" w:rsidRDefault="00D016DE" w:rsidP="00BD0332">
      <w:pPr>
        <w:spacing w:after="0" w:line="240" w:lineRule="auto"/>
        <w:ind w:firstLine="284"/>
        <w:jc w:val="both"/>
        <w:rPr>
          <w:rFonts w:ascii="Times New Roman" w:hAnsi="Times New Roman"/>
          <w:b/>
          <w:i/>
          <w:sz w:val="28"/>
          <w:szCs w:val="28"/>
          <w:lang w:val="kk-KZ"/>
        </w:rPr>
      </w:pPr>
      <w:r w:rsidRPr="005148D9">
        <w:rPr>
          <w:rFonts w:ascii="Times New Roman" w:hAnsi="Times New Roman"/>
          <w:sz w:val="28"/>
          <w:szCs w:val="28"/>
          <w:lang w:val="kk-KZ"/>
        </w:rPr>
        <w:t xml:space="preserve">                                </w:t>
      </w:r>
      <w:r w:rsidRPr="005148D9">
        <w:rPr>
          <w:rFonts w:ascii="Times New Roman" w:hAnsi="Times New Roman"/>
          <w:b/>
          <w:i/>
          <w:position w:val="-34"/>
          <w:sz w:val="28"/>
          <w:szCs w:val="28"/>
          <w:lang w:val="kk-KZ"/>
        </w:rPr>
        <w:object w:dxaOrig="3720" w:dyaOrig="800">
          <v:shape id="_x0000_i1124" type="#_x0000_t75" style="width:184.5pt;height:39pt" o:ole="">
            <v:imagedata r:id="rId162" o:title=""/>
          </v:shape>
          <o:OLEObject Type="Embed" ProgID="Equation.3" ShapeID="_x0000_i1124" DrawAspect="Content" ObjectID="_1403341979" r:id="rId163"/>
        </w:objec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Бұл жағдайларда халькозин немесе халькопирит </w:t>
      </w:r>
      <w:r w:rsidRPr="005148D9">
        <w:rPr>
          <w:rFonts w:ascii="Times New Roman" w:hAnsi="Times New Roman"/>
          <w:position w:val="-6"/>
          <w:sz w:val="28"/>
          <w:szCs w:val="28"/>
          <w:lang w:val="kk-KZ"/>
        </w:rPr>
        <w:object w:dxaOrig="500" w:dyaOrig="320">
          <v:shape id="_x0000_i1125" type="#_x0000_t75" style="width:25.5pt;height:15pt" o:ole="">
            <v:imagedata r:id="rId164" o:title=""/>
          </v:shape>
          <o:OLEObject Type="Embed" ProgID="Equation.3" ShapeID="_x0000_i1125" DrawAspect="Content" ObjectID="_1403341980" r:id="rId165"/>
        </w:object>
      </w:r>
      <w:r w:rsidRPr="005148D9">
        <w:rPr>
          <w:rFonts w:ascii="Times New Roman" w:hAnsi="Times New Roman"/>
          <w:sz w:val="28"/>
          <w:szCs w:val="28"/>
          <w:lang w:val="kk-KZ"/>
        </w:rPr>
        <w:t xml:space="preserve"> келесі сызба нұсқа бойынша әсер етеді  </w:t>
      </w:r>
    </w:p>
    <w:p w:rsidR="00D016DE" w:rsidRPr="005148D9" w:rsidRDefault="00D016DE" w:rsidP="00BD0332">
      <w:pPr>
        <w:spacing w:after="0" w:line="240" w:lineRule="auto"/>
        <w:ind w:firstLine="284"/>
        <w:jc w:val="center"/>
        <w:rPr>
          <w:rFonts w:ascii="Times New Roman" w:hAnsi="Times New Roman"/>
          <w:sz w:val="28"/>
          <w:szCs w:val="28"/>
          <w:lang w:val="kk-KZ"/>
        </w:rPr>
      </w:pPr>
      <w:r w:rsidRPr="005148D9">
        <w:rPr>
          <w:rFonts w:ascii="Times New Roman" w:hAnsi="Times New Roman"/>
          <w:position w:val="-10"/>
          <w:sz w:val="28"/>
          <w:szCs w:val="28"/>
          <w:lang w:val="kk-KZ"/>
        </w:rPr>
        <w:object w:dxaOrig="3460" w:dyaOrig="360">
          <v:shape id="_x0000_i1126" type="#_x0000_t75" style="width:173.25pt;height:16.5pt" o:ole="">
            <v:imagedata r:id="rId166" o:title=""/>
          </v:shape>
          <o:OLEObject Type="Embed" ProgID="Equation.3" ShapeID="_x0000_i1126" DrawAspect="Content" ObjectID="_1403341981" r:id="rId167"/>
        </w:object>
      </w:r>
    </w:p>
    <w:p w:rsidR="00D016DE" w:rsidRPr="005148D9" w:rsidRDefault="00D016DE" w:rsidP="00BD0332">
      <w:pPr>
        <w:spacing w:after="0" w:line="240" w:lineRule="auto"/>
        <w:ind w:firstLine="284"/>
        <w:jc w:val="center"/>
        <w:rPr>
          <w:rFonts w:ascii="Times New Roman" w:hAnsi="Times New Roman"/>
          <w:sz w:val="28"/>
          <w:szCs w:val="28"/>
          <w:lang w:val="en-US"/>
        </w:rPr>
      </w:pP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Бактерия осындай жағдайда </w:t>
      </w:r>
      <w:r w:rsidRPr="005148D9">
        <w:rPr>
          <w:rFonts w:ascii="Times New Roman" w:hAnsi="Times New Roman"/>
          <w:position w:val="-6"/>
          <w:sz w:val="28"/>
          <w:szCs w:val="28"/>
          <w:lang w:val="kk-KZ"/>
        </w:rPr>
        <w:object w:dxaOrig="500" w:dyaOrig="320">
          <v:shape id="_x0000_i1127" type="#_x0000_t75" style="width:25.5pt;height:15pt" o:ole="">
            <v:imagedata r:id="rId164" o:title=""/>
          </v:shape>
          <o:OLEObject Type="Embed" ProgID="Equation.3" ShapeID="_x0000_i1127" DrawAspect="Content" ObjectID="_1403341982" r:id="rId168"/>
        </w:object>
      </w:r>
      <w:r w:rsidRPr="005148D9">
        <w:rPr>
          <w:rFonts w:ascii="Times New Roman" w:hAnsi="Times New Roman"/>
          <w:sz w:val="28"/>
          <w:szCs w:val="28"/>
          <w:lang w:val="kk-KZ"/>
        </w:rPr>
        <w:t xml:space="preserve"> регенарация үшін </w:t>
      </w:r>
      <w:r w:rsidRPr="005148D9">
        <w:rPr>
          <w:rFonts w:ascii="Times New Roman" w:hAnsi="Times New Roman"/>
          <w:position w:val="-6"/>
          <w:sz w:val="28"/>
          <w:szCs w:val="28"/>
          <w:lang w:val="kk-KZ"/>
        </w:rPr>
        <w:object w:dxaOrig="520" w:dyaOrig="320">
          <v:shape id="_x0000_i1128" type="#_x0000_t75" style="width:26.25pt;height:15pt" o:ole="">
            <v:imagedata r:id="rId169" o:title=""/>
          </v:shape>
          <o:OLEObject Type="Embed" ProgID="Equation.3" ShapeID="_x0000_i1128" DrawAspect="Content" ObjectID="_1403341983" r:id="rId170"/>
        </w:object>
      </w:r>
      <w:r w:rsidRPr="005148D9">
        <w:rPr>
          <w:rFonts w:ascii="Times New Roman" w:hAnsi="Times New Roman"/>
          <w:sz w:val="28"/>
          <w:szCs w:val="28"/>
          <w:lang w:val="kk-KZ"/>
        </w:rPr>
        <w:t xml:space="preserve"> тотықтырғыш қолданылады. Сирек кездесетін элементтер сульфидті минералдардың кристалды торларында немесе аралас жыныстарға кіреді және олардың қышқылдануында және деструктирлеуде ерітіндіге ауысады және сілтіленеді. Сирек кездесетін элементтер сілтіленгенде бактериялар қосымша қызмет атқарады.</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Сілтілеудің интенсификациясында тионды тіршілік ету активтілігі және кендегі басқа сульфидқышқылдаушы бактериялар бейімделген нақтылы шарттарда артады (кен түрі, ерітіндінің құрамы, температура және т.б.). Бұл үшін төменгі рН (1,5-2,5), жоғары қышқылдаушы – қалпына келтіруші потенциал (Еһ 600-750 мВ), қолайлы және ерітіндінің тұрақты құрамы қажет. Бұл мақсатқа аэрирлеу режимімен кенді ылғалдау арқылы жетеді. Жекелеген жағдайда азот және фосфор тұздарын сонымен қатар регенераторда өсірілген бактерияларды кері қайтарылған ерітіндіні қосып  отырады. Сілтіленетін ерітіндіде және кенде таза бактерия жасушалары 1 мл немесе 1 грамға сәйкес  жасуша мөлшері </w:t>
      </w:r>
      <w:r w:rsidRPr="005148D9">
        <w:rPr>
          <w:rFonts w:ascii="Times New Roman" w:hAnsi="Times New Roman"/>
          <w:position w:val="-6"/>
          <w:sz w:val="28"/>
          <w:szCs w:val="28"/>
          <w:lang w:val="kk-KZ"/>
        </w:rPr>
        <w:object w:dxaOrig="940" w:dyaOrig="320">
          <v:shape id="_x0000_i1129" type="#_x0000_t75" style="width:45.75pt;height:15pt" o:ole="">
            <v:imagedata r:id="rId171" o:title=""/>
          </v:shape>
          <o:OLEObject Type="Embed" ProgID="Equation.3" ShapeID="_x0000_i1129" DrawAspect="Content" ObjectID="_1403341984" r:id="rId172"/>
        </w:object>
      </w:r>
      <w:r w:rsidRPr="005148D9">
        <w:rPr>
          <w:rFonts w:ascii="Times New Roman" w:hAnsi="Times New Roman"/>
          <w:sz w:val="28"/>
          <w:szCs w:val="28"/>
          <w:lang w:val="kk-KZ"/>
        </w:rPr>
        <w:t>-нен кем болмауы керек.</w:t>
      </w:r>
    </w:p>
    <w:p w:rsidR="00D016DE" w:rsidRPr="005148D9" w:rsidRDefault="00D016DE" w:rsidP="00BD0332">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Бактериалық үйінді күйінде және жерастылық сілтілеу әдісімен алынған 1 тонна мыстың өзіндік құны, 1,5-2 есе кәдімгі гидрометаллургиялық немесе пирометаллургиялық әдіспен алуға қарағанда арзан.</w:t>
      </w:r>
    </w:p>
    <w:p w:rsidR="00D016DE" w:rsidRPr="004E5C97" w:rsidRDefault="00D016DE" w:rsidP="004E5C97">
      <w:pPr>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 xml:space="preserve">Уранды жерасты және үйінді күйінде  </w:t>
      </w:r>
      <w:r w:rsidRPr="005148D9">
        <w:rPr>
          <w:rFonts w:ascii="Times New Roman" w:hAnsi="Times New Roman"/>
          <w:i/>
          <w:sz w:val="28"/>
          <w:szCs w:val="28"/>
          <w:lang w:val="kk-KZ"/>
        </w:rPr>
        <w:t>T.ferroоxidans</w:t>
      </w:r>
      <w:r w:rsidRPr="005148D9">
        <w:rPr>
          <w:rFonts w:ascii="Times New Roman" w:hAnsi="Times New Roman"/>
          <w:sz w:val="28"/>
          <w:szCs w:val="28"/>
          <w:lang w:val="kk-KZ"/>
        </w:rPr>
        <w:t xml:space="preserve">  сілтілеу эффективті. Бұл үрдіс  бір қатар елдерде АҚШ және т.б. өндірістік масштабта  жүзеге асырылуда.</w:t>
      </w:r>
    </w:p>
    <w:p w:rsidR="00D016DE" w:rsidRPr="004E5C97" w:rsidRDefault="00D016DE" w:rsidP="004E5C97">
      <w:pPr>
        <w:spacing w:after="0" w:line="240" w:lineRule="auto"/>
        <w:ind w:firstLine="284"/>
        <w:jc w:val="both"/>
        <w:rPr>
          <w:rFonts w:ascii="Times New Roman" w:hAnsi="Times New Roman"/>
          <w:b/>
          <w:i/>
          <w:sz w:val="28"/>
          <w:szCs w:val="28"/>
          <w:lang w:val="kk-KZ"/>
        </w:rPr>
      </w:pPr>
      <w:r w:rsidRPr="005148D9">
        <w:rPr>
          <w:rFonts w:ascii="Times New Roman" w:hAnsi="Times New Roman"/>
          <w:b/>
          <w:i/>
          <w:sz w:val="28"/>
          <w:szCs w:val="28"/>
          <w:lang w:val="kk-KZ"/>
        </w:rPr>
        <w:t>Чандық сілтілеу</w:t>
      </w:r>
      <w:r>
        <w:rPr>
          <w:rFonts w:ascii="Times New Roman" w:hAnsi="Times New Roman"/>
          <w:b/>
          <w:i/>
          <w:sz w:val="28"/>
          <w:szCs w:val="28"/>
          <w:lang w:val="kk-KZ"/>
        </w:rPr>
        <w:t xml:space="preserve">. </w:t>
      </w:r>
      <w:r w:rsidRPr="005148D9">
        <w:rPr>
          <w:rFonts w:ascii="Times New Roman" w:hAnsi="Times New Roman"/>
          <w:sz w:val="28"/>
          <w:szCs w:val="28"/>
          <w:lang w:val="kk-KZ"/>
        </w:rPr>
        <w:t xml:space="preserve">Сульфидті концентраттарды бактериалық сілтілеу аэрациялаумен, араластырумен </w:t>
      </w:r>
      <w:r w:rsidRPr="005148D9">
        <w:rPr>
          <w:rFonts w:ascii="Times New Roman" w:hAnsi="Times New Roman"/>
          <w:position w:val="-6"/>
          <w:sz w:val="28"/>
          <w:szCs w:val="28"/>
          <w:lang w:val="kk-KZ"/>
        </w:rPr>
        <w:object w:dxaOrig="600" w:dyaOrig="320">
          <v:shape id="_x0000_i1130" type="#_x0000_t75" style="width:29.25pt;height:15pt" o:ole="">
            <v:imagedata r:id="rId173" o:title=""/>
          </v:shape>
          <o:OLEObject Type="Embed" ProgID="Equation.3" ShapeID="_x0000_i1130" DrawAspect="Content" ObjectID="_1403341985" r:id="rId174"/>
        </w:object>
      </w:r>
      <w:r w:rsidRPr="005148D9">
        <w:rPr>
          <w:rFonts w:ascii="Times New Roman" w:hAnsi="Times New Roman"/>
          <w:sz w:val="28"/>
          <w:szCs w:val="28"/>
          <w:lang w:val="kk-KZ"/>
        </w:rPr>
        <w:t xml:space="preserve"> температурада мезофильді бактериялар үшін және </w:t>
      </w:r>
      <w:r w:rsidRPr="005148D9">
        <w:rPr>
          <w:rFonts w:ascii="Times New Roman" w:hAnsi="Times New Roman"/>
          <w:position w:val="-6"/>
          <w:sz w:val="28"/>
          <w:szCs w:val="28"/>
          <w:lang w:val="kk-KZ"/>
        </w:rPr>
        <w:object w:dxaOrig="1699" w:dyaOrig="320">
          <v:shape id="_x0000_i1131" type="#_x0000_t75" style="width:83.25pt;height:15pt" o:ole="">
            <v:imagedata r:id="rId175" o:title=""/>
          </v:shape>
          <o:OLEObject Type="Embed" ProgID="Equation.3" ShapeID="_x0000_i1131" DrawAspect="Content" ObjectID="_1403341986" r:id="rId176"/>
        </w:object>
      </w:r>
      <w:r w:rsidRPr="005148D9">
        <w:rPr>
          <w:rFonts w:ascii="Times New Roman" w:hAnsi="Times New Roman"/>
          <w:position w:val="-6"/>
          <w:sz w:val="28"/>
          <w:szCs w:val="28"/>
          <w:lang w:val="kk-KZ"/>
        </w:rPr>
        <w:object w:dxaOrig="1060" w:dyaOrig="320">
          <v:shape id="_x0000_i1132" type="#_x0000_t75" style="width:53.25pt;height:15pt" o:ole="">
            <v:imagedata r:id="rId177" o:title=""/>
          </v:shape>
          <o:OLEObject Type="Embed" ProgID="Equation.3" ShapeID="_x0000_i1132" DrawAspect="Content" ObjectID="_1403341987" r:id="rId178"/>
        </w:object>
      </w:r>
      <w:r w:rsidRPr="005148D9">
        <w:rPr>
          <w:rFonts w:ascii="Times New Roman" w:hAnsi="Times New Roman"/>
          <w:sz w:val="28"/>
          <w:szCs w:val="28"/>
          <w:lang w:val="kk-KZ"/>
        </w:rPr>
        <w:t xml:space="preserve">-қа дейінгі температурада термофильді бактериялар үшін  эрлифті немесе механикалық тізбектелген чанда жүргізіледі. рН мәні  1,7-2,2 аралықта, бактерия жасушаларының концентрациясы 1 мл пульпада </w:t>
      </w:r>
      <w:r w:rsidRPr="005148D9">
        <w:rPr>
          <w:rFonts w:ascii="Times New Roman" w:hAnsi="Times New Roman"/>
          <w:position w:val="-6"/>
          <w:sz w:val="28"/>
          <w:szCs w:val="28"/>
          <w:lang w:val="kk-KZ"/>
        </w:rPr>
        <w:object w:dxaOrig="1040" w:dyaOrig="320">
          <v:shape id="_x0000_i1133" type="#_x0000_t75" style="width:51.75pt;height:15pt" o:ole="">
            <v:imagedata r:id="rId179" o:title=""/>
          </v:shape>
          <o:OLEObject Type="Embed" ProgID="Equation.3" ShapeID="_x0000_i1133" DrawAspect="Content" ObjectID="_1403341988" r:id="rId180"/>
        </w:object>
      </w:r>
      <w:r w:rsidRPr="005148D9">
        <w:rPr>
          <w:rFonts w:ascii="Times New Roman" w:hAnsi="Times New Roman"/>
          <w:sz w:val="28"/>
          <w:szCs w:val="28"/>
          <w:lang w:val="kk-KZ"/>
        </w:rPr>
        <w:t xml:space="preserve"> дейін болады. Сульфидті концентратты өңдеудің сызба нұсқасы  тұйық. Айналымда қайтымды ерітінді жекелеген және толық регенарциядан кейін бактериялар үшін және ерітіндіні сілтілеуде қоректік орта ретінде қолданылады. Жекелеген жағдайларда ерітінді регенерациясы жүргізілмеуі де мүмкін. Металды сілтілеу үрдісінде белсенді болуы, үрдістің шарттарының факторларына (рН, ауыр металдар, концентрация түрі, және т.б.) бактерия штамдары бейімделген болуы керек. Мысал ретінде келесі чанды сілтілеуді айтуға болады.</w:t>
      </w:r>
    </w:p>
    <w:p w:rsidR="00D016DE" w:rsidRPr="005148D9" w:rsidRDefault="00D016DE" w:rsidP="00BD0332">
      <w:pPr>
        <w:spacing w:after="0" w:line="240" w:lineRule="auto"/>
        <w:ind w:firstLine="284"/>
        <w:jc w:val="center"/>
        <w:rPr>
          <w:rFonts w:ascii="Times New Roman" w:hAnsi="Times New Roman"/>
          <w:sz w:val="28"/>
          <w:szCs w:val="28"/>
          <w:lang w:val="kk-KZ"/>
        </w:rPr>
      </w:pPr>
    </w:p>
    <w:p w:rsidR="00D016DE" w:rsidRPr="005148D9" w:rsidRDefault="00D016DE" w:rsidP="00BD0332">
      <w:pPr>
        <w:spacing w:after="0" w:line="240" w:lineRule="auto"/>
        <w:ind w:firstLine="284"/>
        <w:jc w:val="both"/>
        <w:rPr>
          <w:rFonts w:ascii="Times New Roman" w:hAnsi="Times New Roman"/>
          <w:sz w:val="28"/>
          <w:szCs w:val="28"/>
          <w:lang w:val="en-US"/>
        </w:rPr>
      </w:pPr>
      <w:r w:rsidRPr="00C364FF">
        <w:rPr>
          <w:rFonts w:ascii="Times New Roman" w:hAnsi="Times New Roman"/>
          <w:noProof/>
          <w:sz w:val="28"/>
          <w:szCs w:val="28"/>
        </w:rPr>
        <w:pict>
          <v:shape id="Рисунок 147" o:spid="_x0000_i1134" type="#_x0000_t75" style="width:472.5pt;height:233.25pt;visibility:visible">
            <v:imagedata r:id="rId181" o:title="" gain="79922f" blacklevel="1966f"/>
          </v:shape>
        </w:pict>
      </w:r>
    </w:p>
    <w:p w:rsidR="00D016DE" w:rsidRPr="005148D9" w:rsidRDefault="00D016DE" w:rsidP="00BD0332">
      <w:pPr>
        <w:spacing w:after="0" w:line="240" w:lineRule="auto"/>
        <w:ind w:firstLine="284"/>
        <w:jc w:val="both"/>
        <w:rPr>
          <w:rFonts w:ascii="Times New Roman" w:hAnsi="Times New Roman"/>
          <w:sz w:val="28"/>
          <w:szCs w:val="28"/>
          <w:lang w:val="kk-KZ"/>
        </w:rPr>
      </w:pPr>
    </w:p>
    <w:p w:rsidR="00D016DE" w:rsidRPr="00BD0332" w:rsidRDefault="00D016DE" w:rsidP="004E5C97">
      <w:pPr>
        <w:spacing w:after="0" w:line="240" w:lineRule="auto"/>
        <w:ind w:firstLine="284"/>
        <w:jc w:val="center"/>
        <w:rPr>
          <w:rFonts w:ascii="Times New Roman" w:hAnsi="Times New Roman"/>
          <w:sz w:val="24"/>
          <w:szCs w:val="24"/>
          <w:lang w:val="kk-KZ"/>
        </w:rPr>
      </w:pPr>
      <w:r w:rsidRPr="00BD0332">
        <w:rPr>
          <w:rFonts w:ascii="Times New Roman" w:hAnsi="Times New Roman"/>
          <w:sz w:val="24"/>
          <w:szCs w:val="24"/>
          <w:lang w:val="kk-KZ"/>
        </w:rPr>
        <w:t>1 – контакталы чан; 2 – пачук; 3 – қайтарылған ерітіндіні жи</w:t>
      </w:r>
      <w:r>
        <w:rPr>
          <w:rFonts w:ascii="Times New Roman" w:hAnsi="Times New Roman"/>
          <w:sz w:val="24"/>
          <w:szCs w:val="24"/>
          <w:lang w:val="kk-KZ"/>
        </w:rPr>
        <w:t>ынауға арналған чан; 4</w:t>
      </w:r>
      <w:r w:rsidRPr="00BD0332">
        <w:rPr>
          <w:rFonts w:ascii="Times New Roman" w:hAnsi="Times New Roman"/>
          <w:sz w:val="24"/>
          <w:szCs w:val="24"/>
          <w:lang w:val="kk-KZ"/>
        </w:rPr>
        <w:t>сусыздандығыш конус; 5-сілтілеуден кейінгі қалдықты жинауға арналған чан;</w:t>
      </w:r>
    </w:p>
    <w:p w:rsidR="00D016DE" w:rsidRPr="00BD0332" w:rsidRDefault="00D016DE" w:rsidP="004E5C97">
      <w:pPr>
        <w:spacing w:after="0" w:line="240" w:lineRule="auto"/>
        <w:ind w:firstLine="284"/>
        <w:jc w:val="center"/>
        <w:rPr>
          <w:rFonts w:ascii="Times New Roman" w:hAnsi="Times New Roman"/>
          <w:sz w:val="24"/>
          <w:szCs w:val="24"/>
          <w:lang w:val="kk-KZ"/>
        </w:rPr>
      </w:pPr>
      <w:r w:rsidRPr="00BD0332">
        <w:rPr>
          <w:rFonts w:ascii="Times New Roman" w:hAnsi="Times New Roman"/>
          <w:sz w:val="24"/>
          <w:szCs w:val="24"/>
          <w:lang w:val="kk-KZ"/>
        </w:rPr>
        <w:t>6 – соңғы өнімді тұндырғыш; 7 – әк сүтін беретін қорек; 8 – тұндырғыш-чан;</w:t>
      </w:r>
    </w:p>
    <w:p w:rsidR="00D016DE" w:rsidRPr="005148D9" w:rsidRDefault="00D016DE" w:rsidP="004E5C97">
      <w:pPr>
        <w:spacing w:after="0" w:line="240" w:lineRule="auto"/>
        <w:ind w:firstLine="284"/>
        <w:jc w:val="center"/>
        <w:rPr>
          <w:rFonts w:ascii="Times New Roman" w:hAnsi="Times New Roman"/>
          <w:sz w:val="28"/>
          <w:szCs w:val="28"/>
          <w:lang w:val="kk-KZ"/>
        </w:rPr>
      </w:pPr>
      <w:r w:rsidRPr="00BD0332">
        <w:rPr>
          <w:rFonts w:ascii="Times New Roman" w:hAnsi="Times New Roman"/>
          <w:sz w:val="24"/>
          <w:szCs w:val="24"/>
          <w:lang w:val="kk-KZ"/>
        </w:rPr>
        <w:t>9 – қайтарылған ерітіндіні жиынауға арналған чан; 10 – нутч-фильтр</w:t>
      </w:r>
    </w:p>
    <w:p w:rsidR="00D016DE" w:rsidRPr="005148D9" w:rsidRDefault="00D016DE" w:rsidP="004E5C97">
      <w:pPr>
        <w:spacing w:after="0" w:line="240" w:lineRule="auto"/>
        <w:ind w:firstLine="284"/>
        <w:jc w:val="center"/>
        <w:rPr>
          <w:rFonts w:ascii="Times New Roman" w:hAnsi="Times New Roman"/>
          <w:sz w:val="28"/>
          <w:szCs w:val="28"/>
          <w:lang w:val="kk-KZ"/>
        </w:rPr>
      </w:pPr>
    </w:p>
    <w:p w:rsidR="00D016DE" w:rsidRPr="005148D9" w:rsidRDefault="00D016DE" w:rsidP="00BD0332">
      <w:pPr>
        <w:spacing w:after="0" w:line="240" w:lineRule="auto"/>
        <w:ind w:firstLine="284"/>
        <w:jc w:val="center"/>
        <w:rPr>
          <w:rFonts w:ascii="Times New Roman" w:hAnsi="Times New Roman"/>
          <w:sz w:val="28"/>
          <w:szCs w:val="28"/>
          <w:lang w:val="kk-KZ"/>
        </w:rPr>
      </w:pPr>
      <w:r>
        <w:rPr>
          <w:rFonts w:ascii="Times New Roman" w:hAnsi="Times New Roman"/>
          <w:sz w:val="28"/>
          <w:szCs w:val="28"/>
          <w:lang w:val="kk-KZ"/>
        </w:rPr>
        <w:t>1</w:t>
      </w:r>
      <w:r w:rsidRPr="005148D9">
        <w:rPr>
          <w:rFonts w:ascii="Times New Roman" w:hAnsi="Times New Roman"/>
          <w:sz w:val="28"/>
          <w:szCs w:val="28"/>
          <w:lang w:val="kk-KZ"/>
        </w:rPr>
        <w:t xml:space="preserve">8 сурет. Металды чандық сілтілеудің қондырғысы </w:t>
      </w:r>
    </w:p>
    <w:p w:rsidR="00D016DE" w:rsidRPr="005148D9" w:rsidRDefault="00D016DE" w:rsidP="004E5C97">
      <w:pPr>
        <w:spacing w:after="0" w:line="240" w:lineRule="auto"/>
        <w:ind w:firstLine="284"/>
        <w:jc w:val="right"/>
        <w:rPr>
          <w:rFonts w:ascii="Times New Roman" w:hAnsi="Times New Roman"/>
          <w:sz w:val="28"/>
          <w:szCs w:val="28"/>
          <w:lang w:val="kk-KZ"/>
        </w:rPr>
      </w:pPr>
      <w:r w:rsidRPr="005148D9">
        <w:rPr>
          <w:rFonts w:ascii="Times New Roman" w:hAnsi="Times New Roman"/>
          <w:sz w:val="28"/>
          <w:szCs w:val="28"/>
          <w:lang w:val="kk-KZ"/>
        </w:rPr>
        <w:t xml:space="preserve"> </w:t>
      </w:r>
    </w:p>
    <w:p w:rsidR="00D016DE" w:rsidRPr="005148D9" w:rsidRDefault="00D016DE" w:rsidP="00CD6190">
      <w:pPr>
        <w:tabs>
          <w:tab w:val="left" w:pos="912"/>
        </w:tabs>
        <w:spacing w:after="0" w:line="240" w:lineRule="auto"/>
        <w:jc w:val="both"/>
        <w:rPr>
          <w:rFonts w:ascii="Times New Roman" w:hAnsi="Times New Roman"/>
          <w:sz w:val="28"/>
          <w:szCs w:val="28"/>
          <w:lang w:val="kk-KZ"/>
        </w:rPr>
      </w:pPr>
      <w:r w:rsidRPr="00CD6190">
        <w:rPr>
          <w:rFonts w:ascii="Times New Roman" w:hAnsi="Times New Roman"/>
          <w:i/>
          <w:sz w:val="28"/>
          <w:szCs w:val="28"/>
          <w:lang w:val="kk-KZ"/>
        </w:rPr>
        <w:t xml:space="preserve">    </w:t>
      </w:r>
      <w:r w:rsidRPr="005148D9">
        <w:rPr>
          <w:rFonts w:ascii="Times New Roman" w:hAnsi="Times New Roman"/>
          <w:i/>
          <w:sz w:val="28"/>
          <w:szCs w:val="28"/>
          <w:lang w:val="kk-KZ"/>
        </w:rPr>
        <w:t>Кешенді мыс-мырыш концентраттарын қайта өңдеу</w:t>
      </w:r>
    </w:p>
    <w:p w:rsidR="00D016DE" w:rsidRDefault="00D016DE" w:rsidP="00BD0332">
      <w:pPr>
        <w:tabs>
          <w:tab w:val="num" w:pos="0"/>
          <w:tab w:val="left" w:pos="912"/>
        </w:tabs>
        <w:spacing w:after="0" w:line="240" w:lineRule="auto"/>
        <w:ind w:firstLine="284"/>
        <w:jc w:val="both"/>
        <w:rPr>
          <w:rFonts w:ascii="Times New Roman" w:hAnsi="Times New Roman"/>
          <w:sz w:val="28"/>
          <w:szCs w:val="28"/>
          <w:lang w:val="kk-KZ"/>
        </w:rPr>
      </w:pPr>
      <w:r w:rsidRPr="005148D9">
        <w:rPr>
          <w:rFonts w:ascii="Times New Roman" w:hAnsi="Times New Roman"/>
          <w:sz w:val="28"/>
          <w:szCs w:val="28"/>
          <w:lang w:val="kk-KZ"/>
        </w:rPr>
        <w:t>Бұл концентраттар құрамында халькопирит (</w:t>
      </w:r>
      <w:r w:rsidRPr="005148D9">
        <w:rPr>
          <w:rFonts w:ascii="Times New Roman" w:hAnsi="Times New Roman"/>
          <w:position w:val="-10"/>
          <w:sz w:val="28"/>
          <w:szCs w:val="28"/>
          <w:lang w:val="kk-KZ"/>
        </w:rPr>
        <w:object w:dxaOrig="820" w:dyaOrig="340">
          <v:shape id="_x0000_i1135" type="#_x0000_t75" style="width:40.5pt;height:16.5pt" o:ole="">
            <v:imagedata r:id="rId182" o:title=""/>
          </v:shape>
          <o:OLEObject Type="Embed" ProgID="Equation.3" ShapeID="_x0000_i1135" DrawAspect="Content" ObjectID="_1403341989" r:id="rId183"/>
        </w:object>
      </w:r>
      <w:r w:rsidRPr="005148D9">
        <w:rPr>
          <w:rFonts w:ascii="Times New Roman" w:hAnsi="Times New Roman"/>
          <w:sz w:val="28"/>
          <w:szCs w:val="28"/>
          <w:lang w:val="kk-KZ"/>
        </w:rPr>
        <w:t xml:space="preserve">), пирит </w:t>
      </w:r>
      <w:r w:rsidRPr="005148D9">
        <w:rPr>
          <w:rFonts w:ascii="Times New Roman" w:hAnsi="Times New Roman"/>
          <w:position w:val="-10"/>
          <w:sz w:val="28"/>
          <w:szCs w:val="28"/>
          <w:lang w:val="kk-KZ"/>
        </w:rPr>
        <w:object w:dxaOrig="540" w:dyaOrig="340">
          <v:shape id="_x0000_i1136" type="#_x0000_t75" style="width:26.25pt;height:16.5pt" o:ole="">
            <v:imagedata r:id="rId184" o:title=""/>
          </v:shape>
          <o:OLEObject Type="Embed" ProgID="Equation.3" ShapeID="_x0000_i1136" DrawAspect="Content" ObjectID="_1403341990" r:id="rId185"/>
        </w:object>
      </w:r>
      <w:r w:rsidRPr="005148D9">
        <w:rPr>
          <w:rFonts w:ascii="Times New Roman" w:hAnsi="Times New Roman"/>
          <w:sz w:val="28"/>
          <w:szCs w:val="28"/>
          <w:lang w:val="kk-KZ"/>
        </w:rPr>
        <w:t xml:space="preserve"> және сфалерит </w:t>
      </w:r>
      <w:r w:rsidRPr="005148D9">
        <w:rPr>
          <w:rFonts w:ascii="Times New Roman" w:hAnsi="Times New Roman"/>
          <w:position w:val="-6"/>
          <w:sz w:val="28"/>
          <w:szCs w:val="28"/>
          <w:lang w:val="kk-KZ"/>
        </w:rPr>
        <w:object w:dxaOrig="479" w:dyaOrig="280">
          <v:shape id="_x0000_i1137" type="#_x0000_t75" style="width:23.25pt;height:13.5pt" o:ole="">
            <v:imagedata r:id="rId186" o:title=""/>
          </v:shape>
          <o:OLEObject Type="Embed" ProgID="Equation.3" ShapeID="_x0000_i1137" DrawAspect="Content" ObjectID="_1403341991" r:id="rId187"/>
        </w:object>
      </w:r>
      <w:r w:rsidRPr="005148D9">
        <w:rPr>
          <w:rFonts w:ascii="Times New Roman" w:hAnsi="Times New Roman"/>
          <w:sz w:val="28"/>
          <w:szCs w:val="28"/>
          <w:lang w:val="kk-KZ"/>
        </w:rPr>
        <w:t xml:space="preserve"> минералдары бар екенін құрайды. Мұндай жүйеде электронды потенциалы (ЭП) төмен ZnS-і  селективті қышқылдау және мырыштың сілтіленуі жүреді. Қоспа түрінде қатысатын кадмий де белсенді сілтіленеді. Басқа минералдар әлсіз тотығады 72-90 сағат аралығында ерітіндіге 90-92 % Zn және Cd бөлінеді, Cu және Fе бөліп алуда сәйкесінше шамамен 25-5 %. Бұл үрдістің технологиялық сызба нұсқасы төмендегі суретте көрсетілген. Бұл әдіс бактериялық сілтілеуде селективті Zn бөліп алуды және мыс-кадмий концентратын алуды көрсетеді.</w:t>
      </w:r>
    </w:p>
    <w:p w:rsidR="00D016DE" w:rsidRPr="005148D9" w:rsidRDefault="00D016DE" w:rsidP="00BD0332">
      <w:pPr>
        <w:tabs>
          <w:tab w:val="num" w:pos="0"/>
          <w:tab w:val="left" w:pos="912"/>
        </w:tabs>
        <w:spacing w:after="0" w:line="240" w:lineRule="auto"/>
        <w:ind w:firstLine="284"/>
        <w:jc w:val="both"/>
        <w:rPr>
          <w:rFonts w:ascii="Times New Roman" w:hAnsi="Times New Roman"/>
          <w:sz w:val="28"/>
          <w:szCs w:val="28"/>
          <w:lang w:val="kk-KZ"/>
        </w:rPr>
      </w:pPr>
    </w:p>
    <w:p w:rsidR="00D016DE" w:rsidRPr="00D62B08" w:rsidRDefault="00D016DE" w:rsidP="004E5C97">
      <w:pPr>
        <w:tabs>
          <w:tab w:val="left" w:pos="-3600"/>
        </w:tabs>
        <w:spacing w:after="0"/>
        <w:ind w:firstLine="284"/>
        <w:jc w:val="both"/>
        <w:rPr>
          <w:rFonts w:ascii="Times New Roman" w:hAnsi="Times New Roman"/>
          <w:b/>
          <w:bCs/>
          <w:sz w:val="30"/>
          <w:szCs w:val="30"/>
          <w:lang w:val="kk-KZ"/>
        </w:rPr>
      </w:pPr>
      <w:r w:rsidRPr="00D62B08">
        <w:rPr>
          <w:rFonts w:ascii="Times New Roman" w:hAnsi="Times New Roman"/>
          <w:b/>
          <w:bCs/>
          <w:sz w:val="28"/>
          <w:szCs w:val="28"/>
          <w:lang w:val="kk-KZ"/>
        </w:rPr>
        <w:t>Бақылау сұрақтары</w:t>
      </w:r>
      <w:r w:rsidRPr="00D62B08">
        <w:rPr>
          <w:rFonts w:ascii="Times New Roman" w:hAnsi="Times New Roman"/>
          <w:b/>
          <w:bCs/>
          <w:sz w:val="30"/>
          <w:szCs w:val="30"/>
          <w:lang w:val="kk-KZ"/>
        </w:rPr>
        <w:t>:</w:t>
      </w:r>
    </w:p>
    <w:p w:rsidR="00D016DE" w:rsidRDefault="00D016DE" w:rsidP="004F2E1E">
      <w:pPr>
        <w:tabs>
          <w:tab w:val="left" w:pos="1547"/>
        </w:tab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1.</w:t>
      </w:r>
      <w:r w:rsidRPr="005148D9">
        <w:rPr>
          <w:rFonts w:ascii="Times New Roman" w:hAnsi="Times New Roman"/>
          <w:sz w:val="28"/>
          <w:szCs w:val="28"/>
          <w:lang w:val="kk-KZ"/>
        </w:rPr>
        <w:t>Рудадан түсті  бағалы сирек кездесетін металдар</w:t>
      </w:r>
      <w:r>
        <w:rPr>
          <w:rFonts w:ascii="Times New Roman" w:hAnsi="Times New Roman"/>
          <w:sz w:val="28"/>
          <w:szCs w:val="28"/>
          <w:lang w:val="kk-KZ"/>
        </w:rPr>
        <w:t xml:space="preserve">. </w:t>
      </w:r>
    </w:p>
    <w:p w:rsidR="00D016DE" w:rsidRDefault="00D016DE" w:rsidP="004F2E1E">
      <w:pPr>
        <w:tabs>
          <w:tab w:val="left" w:pos="912"/>
        </w:tab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2.</w:t>
      </w:r>
      <w:r w:rsidRPr="004F2E1E">
        <w:rPr>
          <w:rFonts w:ascii="Times New Roman" w:hAnsi="Times New Roman"/>
          <w:sz w:val="28"/>
          <w:szCs w:val="28"/>
          <w:lang w:val="kk-KZ"/>
        </w:rPr>
        <w:t xml:space="preserve"> </w:t>
      </w:r>
      <w:r>
        <w:rPr>
          <w:rFonts w:ascii="Times New Roman" w:hAnsi="Times New Roman"/>
          <w:sz w:val="28"/>
          <w:szCs w:val="28"/>
          <w:lang w:val="kk-KZ"/>
        </w:rPr>
        <w:t>Оларды</w:t>
      </w:r>
      <w:r w:rsidRPr="005148D9">
        <w:rPr>
          <w:rFonts w:ascii="Times New Roman" w:hAnsi="Times New Roman"/>
          <w:sz w:val="28"/>
          <w:szCs w:val="28"/>
          <w:lang w:val="kk-KZ"/>
        </w:rPr>
        <w:t>ды сілтілендіру</w:t>
      </w:r>
      <w:r>
        <w:rPr>
          <w:rFonts w:ascii="Times New Roman" w:hAnsi="Times New Roman"/>
          <w:sz w:val="28"/>
          <w:szCs w:val="28"/>
          <w:lang w:val="kk-KZ"/>
        </w:rPr>
        <w:t xml:space="preserve"> </w:t>
      </w:r>
      <w:r w:rsidRPr="005148D9">
        <w:rPr>
          <w:rFonts w:ascii="Times New Roman" w:hAnsi="Times New Roman"/>
          <w:sz w:val="28"/>
          <w:szCs w:val="28"/>
          <w:lang w:val="kk-KZ"/>
        </w:rPr>
        <w:t xml:space="preserve">үрдісіне қатысатын микроорганизмдер </w:t>
      </w:r>
    </w:p>
    <w:p w:rsidR="00D016DE" w:rsidRDefault="00D016DE" w:rsidP="004F2E1E">
      <w:pPr>
        <w:spacing w:after="0" w:line="240" w:lineRule="auto"/>
        <w:ind w:firstLine="284"/>
        <w:rPr>
          <w:rFonts w:ascii="Times New Roman" w:hAnsi="Times New Roman"/>
          <w:sz w:val="28"/>
          <w:szCs w:val="28"/>
          <w:lang w:val="kk-KZ"/>
        </w:rPr>
      </w:pPr>
      <w:r>
        <w:rPr>
          <w:rFonts w:ascii="Times New Roman" w:hAnsi="Times New Roman"/>
          <w:i/>
          <w:sz w:val="28"/>
          <w:szCs w:val="28"/>
          <w:lang w:val="kk-KZ"/>
        </w:rPr>
        <w:t>3</w:t>
      </w:r>
      <w:r w:rsidRPr="004F2E1E">
        <w:rPr>
          <w:rFonts w:ascii="Times New Roman" w:hAnsi="Times New Roman"/>
          <w:sz w:val="28"/>
          <w:szCs w:val="28"/>
          <w:lang w:val="kk-KZ"/>
        </w:rPr>
        <w:t xml:space="preserve">. </w:t>
      </w:r>
      <w:r w:rsidRPr="005148D9">
        <w:rPr>
          <w:rFonts w:ascii="Times New Roman" w:hAnsi="Times New Roman"/>
          <w:sz w:val="28"/>
          <w:szCs w:val="28"/>
          <w:lang w:val="kk-KZ"/>
        </w:rPr>
        <w:t>Сульфид минералдарының тотығуы</w:t>
      </w:r>
      <w:r w:rsidRPr="004F2E1E">
        <w:rPr>
          <w:rFonts w:ascii="Times New Roman" w:hAnsi="Times New Roman"/>
          <w:sz w:val="28"/>
          <w:szCs w:val="28"/>
          <w:lang w:val="kk-KZ"/>
        </w:rPr>
        <w:t xml:space="preserve"> </w:t>
      </w:r>
      <w:r>
        <w:rPr>
          <w:rFonts w:ascii="Times New Roman" w:hAnsi="Times New Roman"/>
          <w:sz w:val="28"/>
          <w:szCs w:val="28"/>
          <w:lang w:val="kk-KZ"/>
        </w:rPr>
        <w:t>.</w:t>
      </w:r>
    </w:p>
    <w:p w:rsidR="00D016DE" w:rsidRDefault="00D016DE" w:rsidP="004F2E1E">
      <w:pPr>
        <w:tabs>
          <w:tab w:val="left" w:pos="912"/>
        </w:tab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4.Р</w:t>
      </w:r>
      <w:r w:rsidRPr="005148D9">
        <w:rPr>
          <w:rFonts w:ascii="Times New Roman" w:hAnsi="Times New Roman"/>
          <w:sz w:val="28"/>
          <w:szCs w:val="28"/>
          <w:lang w:val="kk-KZ"/>
        </w:rPr>
        <w:t>удалардан металдарды</w:t>
      </w:r>
      <w:r>
        <w:rPr>
          <w:rFonts w:ascii="Times New Roman" w:hAnsi="Times New Roman"/>
          <w:sz w:val="28"/>
          <w:szCs w:val="28"/>
          <w:lang w:val="kk-KZ"/>
        </w:rPr>
        <w:t xml:space="preserve"> </w:t>
      </w:r>
      <w:r w:rsidRPr="005148D9">
        <w:rPr>
          <w:rFonts w:ascii="Times New Roman" w:hAnsi="Times New Roman"/>
          <w:sz w:val="28"/>
          <w:szCs w:val="28"/>
          <w:lang w:val="kk-KZ"/>
        </w:rPr>
        <w:t>сілтілендіру үрдістерінің жағдайлары жəне негізгі технологиялық схемалары</w:t>
      </w:r>
    </w:p>
    <w:p w:rsidR="00D016DE" w:rsidRDefault="00D016DE" w:rsidP="004F2E1E">
      <w:pPr>
        <w:spacing w:after="0" w:line="240" w:lineRule="auto"/>
        <w:ind w:firstLine="284"/>
        <w:rPr>
          <w:rFonts w:ascii="Times New Roman" w:hAnsi="Times New Roman"/>
          <w:sz w:val="28"/>
          <w:szCs w:val="28"/>
          <w:lang w:val="kk-KZ"/>
        </w:rPr>
      </w:pPr>
      <w:r>
        <w:rPr>
          <w:rFonts w:ascii="Times New Roman" w:hAnsi="Times New Roman"/>
          <w:sz w:val="28"/>
          <w:szCs w:val="28"/>
          <w:lang w:val="kk-KZ"/>
        </w:rPr>
        <w:t>5.</w:t>
      </w:r>
      <w:r w:rsidRPr="004F2E1E">
        <w:rPr>
          <w:rFonts w:ascii="Times New Roman" w:hAnsi="Times New Roman"/>
          <w:sz w:val="28"/>
          <w:szCs w:val="28"/>
          <w:lang w:val="kk-KZ"/>
        </w:rPr>
        <w:t>Металдардың тұнуында  сульфаттредукция</w:t>
      </w:r>
      <w:r>
        <w:rPr>
          <w:rFonts w:ascii="Times New Roman" w:hAnsi="Times New Roman"/>
          <w:sz w:val="28"/>
          <w:szCs w:val="28"/>
          <w:lang w:val="kk-KZ"/>
        </w:rPr>
        <w:t>лаушы бактериялардың қолданылуы.</w:t>
      </w:r>
    </w:p>
    <w:p w:rsidR="00D016DE" w:rsidRDefault="00D016DE" w:rsidP="00ED76D6">
      <w:pPr>
        <w:spacing w:after="0" w:line="240" w:lineRule="auto"/>
        <w:ind w:firstLine="284"/>
        <w:rPr>
          <w:rFonts w:ascii="Times New Roman" w:hAnsi="Times New Roman"/>
          <w:sz w:val="28"/>
          <w:szCs w:val="28"/>
          <w:lang w:val="kk-KZ"/>
        </w:rPr>
      </w:pPr>
      <w:r>
        <w:rPr>
          <w:rFonts w:ascii="Times New Roman" w:hAnsi="Times New Roman"/>
          <w:sz w:val="28"/>
          <w:szCs w:val="28"/>
          <w:lang w:val="kk-KZ"/>
        </w:rPr>
        <w:t>6. О</w:t>
      </w:r>
      <w:r w:rsidRPr="004F2E1E">
        <w:rPr>
          <w:rFonts w:ascii="Times New Roman" w:hAnsi="Times New Roman"/>
          <w:sz w:val="28"/>
          <w:szCs w:val="28"/>
          <w:lang w:val="kk-KZ"/>
        </w:rPr>
        <w:t>лардың тіршілік ету шарттары</w:t>
      </w:r>
    </w:p>
    <w:p w:rsidR="00D016DE" w:rsidRDefault="00D016DE" w:rsidP="00ED76D6">
      <w:pPr>
        <w:spacing w:after="0" w:line="240" w:lineRule="auto"/>
        <w:ind w:firstLine="284"/>
        <w:rPr>
          <w:rFonts w:ascii="Times New Roman" w:hAnsi="Times New Roman"/>
          <w:sz w:val="28"/>
          <w:szCs w:val="28"/>
          <w:lang w:val="kk-KZ"/>
        </w:rPr>
      </w:pPr>
    </w:p>
    <w:p w:rsidR="00D016DE" w:rsidRPr="00ED76D6" w:rsidRDefault="00D016DE" w:rsidP="00ED76D6">
      <w:pPr>
        <w:spacing w:after="0" w:line="240" w:lineRule="auto"/>
        <w:ind w:firstLine="284"/>
        <w:rPr>
          <w:rFonts w:ascii="Times New Roman" w:hAnsi="Times New Roman"/>
          <w:sz w:val="28"/>
          <w:szCs w:val="28"/>
          <w:lang w:val="kk-KZ"/>
        </w:rPr>
      </w:pPr>
    </w:p>
    <w:p w:rsidR="00D016DE" w:rsidRPr="00D9398E" w:rsidRDefault="00D016DE" w:rsidP="00FD05FF">
      <w:pPr>
        <w:spacing w:after="0" w:line="240" w:lineRule="auto"/>
        <w:ind w:firstLine="284"/>
        <w:jc w:val="center"/>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w:t>
      </w:r>
      <w:r>
        <w:rPr>
          <w:rFonts w:ascii="Times New Roman" w:hAnsi="Times New Roman"/>
          <w:b/>
          <w:sz w:val="28"/>
          <w:szCs w:val="28"/>
          <w:lang w:val="kk-KZ"/>
        </w:rPr>
        <w:t>1</w:t>
      </w:r>
      <w:r w:rsidRPr="00D27377">
        <w:rPr>
          <w:rFonts w:ascii="Times New Roman" w:hAnsi="Times New Roman"/>
          <w:b/>
          <w:sz w:val="28"/>
          <w:szCs w:val="28"/>
          <w:lang w:val="kk-KZ"/>
        </w:rPr>
        <w:t>6</w:t>
      </w:r>
    </w:p>
    <w:p w:rsidR="00D016DE" w:rsidRPr="00D27377" w:rsidRDefault="00D016DE" w:rsidP="00FD05FF">
      <w:pPr>
        <w:spacing w:after="0" w:line="240" w:lineRule="auto"/>
        <w:ind w:firstLine="284"/>
        <w:jc w:val="center"/>
        <w:rPr>
          <w:rFonts w:ascii="Times New Roman" w:hAnsi="Times New Roman"/>
          <w:b/>
          <w:sz w:val="28"/>
          <w:szCs w:val="28"/>
          <w:lang w:val="kk-KZ"/>
        </w:rPr>
      </w:pPr>
    </w:p>
    <w:p w:rsidR="00D016DE" w:rsidRPr="004E5C97" w:rsidRDefault="00D016DE" w:rsidP="00AF149E">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4E5C97">
        <w:rPr>
          <w:rFonts w:ascii="Times New Roman" w:hAnsi="Times New Roman"/>
          <w:sz w:val="28"/>
          <w:szCs w:val="28"/>
          <w:lang w:val="kk-KZ"/>
        </w:rPr>
        <w:t>Өндірістік қалдық суларды пластмасса немесе ағаш</w:t>
      </w:r>
    </w:p>
    <w:p w:rsidR="00D016DE" w:rsidRPr="004E5C97" w:rsidRDefault="00D016DE" w:rsidP="004E5C97">
      <w:pPr>
        <w:spacing w:after="0" w:line="240" w:lineRule="auto"/>
        <w:ind w:firstLine="284"/>
        <w:jc w:val="center"/>
        <w:rPr>
          <w:rFonts w:ascii="Times New Roman" w:hAnsi="Times New Roman"/>
          <w:sz w:val="28"/>
          <w:szCs w:val="28"/>
          <w:lang w:val="kk-KZ"/>
        </w:rPr>
      </w:pPr>
      <w:r w:rsidRPr="004E5C97">
        <w:rPr>
          <w:rFonts w:ascii="Times New Roman" w:hAnsi="Times New Roman"/>
          <w:sz w:val="28"/>
          <w:szCs w:val="28"/>
          <w:lang w:val="kk-KZ"/>
        </w:rPr>
        <w:t>ұнтақтарына иммобилизденге</w:t>
      </w:r>
      <w:r>
        <w:rPr>
          <w:rFonts w:ascii="Times New Roman" w:hAnsi="Times New Roman"/>
          <w:sz w:val="28"/>
          <w:szCs w:val="28"/>
          <w:lang w:val="kk-KZ"/>
        </w:rPr>
        <w:t>н Pseudomonas</w:t>
      </w:r>
      <w:r w:rsidRPr="004E5C97">
        <w:rPr>
          <w:rFonts w:ascii="Times New Roman" w:hAnsi="Times New Roman"/>
          <w:sz w:val="28"/>
          <w:szCs w:val="28"/>
          <w:lang w:val="kk-KZ"/>
        </w:rPr>
        <w:t>putida</w:t>
      </w:r>
      <w:r>
        <w:rPr>
          <w:rFonts w:ascii="Times New Roman" w:hAnsi="Times New Roman"/>
          <w:sz w:val="28"/>
          <w:szCs w:val="28"/>
          <w:lang w:val="kk-KZ"/>
        </w:rPr>
        <w:t xml:space="preserve"> </w:t>
      </w:r>
      <w:r w:rsidRPr="004E5C97">
        <w:rPr>
          <w:rFonts w:ascii="Times New Roman" w:hAnsi="Times New Roman"/>
          <w:sz w:val="28"/>
          <w:szCs w:val="28"/>
          <w:lang w:val="kk-KZ"/>
        </w:rPr>
        <w:t>жасушалары</w:t>
      </w:r>
      <w:r>
        <w:rPr>
          <w:rFonts w:ascii="Times New Roman" w:hAnsi="Times New Roman"/>
          <w:sz w:val="28"/>
          <w:szCs w:val="28"/>
          <w:lang w:val="kk-KZ"/>
        </w:rPr>
        <w:t xml:space="preserve"> </w:t>
      </w:r>
      <w:r w:rsidRPr="004E5C97">
        <w:rPr>
          <w:rFonts w:ascii="Times New Roman" w:hAnsi="Times New Roman"/>
          <w:sz w:val="28"/>
          <w:szCs w:val="28"/>
          <w:lang w:val="kk-KZ"/>
        </w:rPr>
        <w:t>көмегімен</w:t>
      </w:r>
      <w:r>
        <w:rPr>
          <w:rFonts w:ascii="Times New Roman" w:hAnsi="Times New Roman"/>
          <w:sz w:val="28"/>
          <w:szCs w:val="28"/>
          <w:lang w:val="kk-KZ"/>
        </w:rPr>
        <w:t xml:space="preserve"> </w:t>
      </w:r>
      <w:r w:rsidRPr="004E5C97">
        <w:rPr>
          <w:rFonts w:ascii="Times New Roman" w:hAnsi="Times New Roman"/>
          <w:sz w:val="28"/>
          <w:szCs w:val="28"/>
          <w:lang w:val="kk-KZ"/>
        </w:rPr>
        <w:t>мышьяктан тазарту</w:t>
      </w:r>
    </w:p>
    <w:p w:rsidR="00D016DE" w:rsidRPr="004E5C97" w:rsidRDefault="00D016DE" w:rsidP="004E5C97">
      <w:pPr>
        <w:spacing w:after="0" w:line="240" w:lineRule="auto"/>
        <w:ind w:firstLine="284"/>
        <w:rPr>
          <w:rFonts w:ascii="Times New Roman" w:hAnsi="Times New Roman"/>
          <w:sz w:val="28"/>
          <w:szCs w:val="28"/>
          <w:lang w:val="kk-KZ"/>
        </w:rPr>
      </w:pPr>
      <w:r>
        <w:rPr>
          <w:rFonts w:ascii="Times New Roman" w:hAnsi="Times New Roman"/>
          <w:b/>
          <w:sz w:val="28"/>
          <w:szCs w:val="28"/>
          <w:lang w:val="kk-KZ"/>
        </w:rPr>
        <w:t xml:space="preserve">     </w:t>
      </w: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84665F" w:rsidRDefault="00D016DE" w:rsidP="0084665F">
      <w:pPr>
        <w:spacing w:after="0" w:line="240" w:lineRule="auto"/>
        <w:ind w:firstLine="284"/>
        <w:rPr>
          <w:rFonts w:ascii="Times New Roman" w:hAnsi="Times New Roman"/>
          <w:sz w:val="28"/>
          <w:szCs w:val="28"/>
          <w:lang w:val="kk-KZ"/>
        </w:rPr>
      </w:pPr>
      <w:r w:rsidRPr="0084665F">
        <w:rPr>
          <w:rFonts w:ascii="Times New Roman" w:hAnsi="Times New Roman"/>
          <w:sz w:val="28"/>
          <w:szCs w:val="28"/>
          <w:lang w:val="kk-KZ"/>
        </w:rPr>
        <w:t>Pseudomonas putida жасушалары көмегімен қалдық суларды</w:t>
      </w:r>
      <w:r w:rsidRPr="00296F1D">
        <w:rPr>
          <w:rFonts w:ascii="Times New Roman" w:hAnsi="Times New Roman"/>
          <w:b/>
          <w:sz w:val="28"/>
          <w:szCs w:val="28"/>
          <w:lang w:val="kk-KZ"/>
        </w:rPr>
        <w:t xml:space="preserve"> </w:t>
      </w:r>
      <w:r w:rsidRPr="0084665F">
        <w:rPr>
          <w:rFonts w:ascii="Times New Roman" w:hAnsi="Times New Roman"/>
          <w:sz w:val="28"/>
          <w:szCs w:val="28"/>
          <w:lang w:val="kk-KZ"/>
        </w:rPr>
        <w:t>мышьяктан тазарту</w:t>
      </w:r>
    </w:p>
    <w:p w:rsidR="00D016DE" w:rsidRPr="00296F1D" w:rsidRDefault="00D016DE" w:rsidP="003B1315">
      <w:pPr>
        <w:pStyle w:val="References"/>
        <w:ind w:left="0" w:firstLine="284"/>
        <w:rPr>
          <w:sz w:val="28"/>
          <w:szCs w:val="28"/>
          <w:lang w:val="kk-KZ"/>
        </w:rPr>
      </w:pPr>
      <w:r w:rsidRPr="00296F1D">
        <w:rPr>
          <w:sz w:val="28"/>
          <w:szCs w:val="28"/>
          <w:lang w:val="kk-KZ"/>
        </w:rPr>
        <w:t xml:space="preserve">Микроорганизмдердің ауыр металдарға </w:t>
      </w:r>
      <w:r>
        <w:rPr>
          <w:sz w:val="28"/>
          <w:szCs w:val="28"/>
          <w:lang w:val="kk-KZ"/>
        </w:rPr>
        <w:t xml:space="preserve">бейімделіну </w:t>
      </w:r>
      <w:r w:rsidRPr="00296F1D">
        <w:rPr>
          <w:sz w:val="28"/>
          <w:szCs w:val="28"/>
          <w:lang w:val="kk-KZ"/>
        </w:rPr>
        <w:t>механизмі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Құрамында хромы бар ағын суларды құрамында Pseudomonas dechromaticans  бар «активті лайдың»көмегімен хромнан биологиялық тазарту</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lang w:val="kk-KZ"/>
        </w:rPr>
      </w:pPr>
      <w:r w:rsidRPr="00296F1D">
        <w:rPr>
          <w:sz w:val="28"/>
          <w:szCs w:val="28"/>
        </w:rPr>
        <w:t>5. Егорова Т.А. Основы биотехнологии: Учебное пособие. – М., 2003.</w:t>
      </w:r>
    </w:p>
    <w:p w:rsidR="00D016DE" w:rsidRPr="00296F1D" w:rsidRDefault="00D016DE" w:rsidP="00FD05FF">
      <w:pPr>
        <w:pStyle w:val="References"/>
        <w:ind w:left="0" w:firstLine="284"/>
        <w:rPr>
          <w:sz w:val="28"/>
          <w:szCs w:val="28"/>
          <w:lang w:val="kk-KZ"/>
        </w:rPr>
      </w:pPr>
    </w:p>
    <w:p w:rsidR="00D016DE" w:rsidRPr="00296F1D" w:rsidRDefault="00D016DE" w:rsidP="00FD05FF">
      <w:pPr>
        <w:pStyle w:val="References"/>
        <w:ind w:left="0" w:firstLine="284"/>
        <w:rPr>
          <w:i/>
          <w:sz w:val="28"/>
          <w:szCs w:val="28"/>
          <w:lang w:val="kk-KZ"/>
        </w:rPr>
      </w:pPr>
      <w:r w:rsidRPr="00296F1D">
        <w:rPr>
          <w:i/>
          <w:sz w:val="28"/>
          <w:szCs w:val="28"/>
          <w:lang w:val="kk-KZ"/>
        </w:rPr>
        <w:t xml:space="preserve">Микроорганизмдердің ауыр металдарға </w:t>
      </w:r>
      <w:r>
        <w:rPr>
          <w:i/>
          <w:sz w:val="28"/>
          <w:szCs w:val="28"/>
          <w:lang w:val="kk-KZ"/>
        </w:rPr>
        <w:t xml:space="preserve">бейімделу </w:t>
      </w:r>
      <w:r w:rsidRPr="00296F1D">
        <w:rPr>
          <w:i/>
          <w:sz w:val="28"/>
          <w:szCs w:val="28"/>
          <w:lang w:val="kk-KZ"/>
        </w:rPr>
        <w:t>механизмі</w:t>
      </w:r>
    </w:p>
    <w:p w:rsidR="00D016DE" w:rsidRPr="00296F1D" w:rsidRDefault="00D016DE" w:rsidP="00FD05FF">
      <w:pPr>
        <w:pStyle w:val="References"/>
        <w:ind w:left="0" w:firstLine="284"/>
        <w:rPr>
          <w:i/>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Микроағзалар ауыр металлдарға түрліше көңіл аударады. Микроағзалардың бір қатары ауыр металлдардың жасуша ішіне белсенді түрде тасымалдау қызметін атқарады. Жасушаның өткізгіштігі металлдардың токсинділігінің әсерінің бастапқы факторлары болып табылады. Кей жағдайларда ауыр металлдарға толерантты штаммдар болады, яғни туыс штаммдарға әсер етумен салыстырғанда әсер етуі үшін концентрациясы жоғары токсиндік заттар қажет болады. Көбінесе бұл резистенттілік жаушада ақуыздық немесе ферменттік жүйелердің түзілуімен анықталады, бұл генетикалық аппараттың хромосомды және хромосомнан тыс элементтерімен – плазмидала және транспозондармен байланысты генетикалық өзгерістерге негізделеді. Микроағзалар жасушасының плазмидалары түрлі ауыр металлдарға резистенттілікті анықтайтын гендерді алып жүреді. Кейде тұрақтылық металлотиондар молекуласындағы цистеиннің аралық қалдықтарымен металлдардың ерекше байланысуына негізделген, олардың синтезі ауыр металлдармен немесе стресс факторларымен индуцирленеді. Металлотиондар – тірі ағзалардағы ауыр металлдарды арнайы байланыстыратын ақуыздар. І және ІІ металлотиондар – төмен молекулалы, гендермен кодирленеді, цианобактериялар мен саңырауқұлақтар жасушаларында идентифицирленген. Сонымен қатар, фитохелатиндер де болады -, ол өсімдік клеткаларында түзіледі және ферментативті жолмен түзеді. Кейбір металл иондары жасуша қабығымен иммобилизденеді немесе жасушаны жауып тұратын сілекей қабатымен байланысады.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Рес</w:t>
      </w:r>
      <w:r>
        <w:rPr>
          <w:rFonts w:ascii="Times New Roman" w:hAnsi="Times New Roman"/>
          <w:sz w:val="28"/>
          <w:szCs w:val="28"/>
          <w:lang w:val="kk-KZ"/>
        </w:rPr>
        <w:t>и</w:t>
      </w:r>
      <w:r w:rsidRPr="00296F1D">
        <w:rPr>
          <w:rFonts w:ascii="Times New Roman" w:hAnsi="Times New Roman"/>
          <w:sz w:val="28"/>
          <w:szCs w:val="28"/>
          <w:lang w:val="kk-KZ"/>
        </w:rPr>
        <w:t>зистенттіліктің бір формасына сульфид мен фосфат пішінінде металл иондарын тұндыру жатады. Сондай, мысалыға, Cd (ІІ) иондары белсенді түрде Mn(ІІ) PO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бойынша кейбір бактериялар штаммадарына тасымалданады. Резистенттілік плазмидасына ие болған жасуша осы энергияға тәуелді тасымал каналдары арқылы токсинді иондарды жоғарғы аффинді соруды оқшаулайды. Резистентті штаммдарда металлдың байланысуы мен редоксөзгеруін негіздейтін ақуыз-ферменттік жүйелердің бүтін кешендері, сонымен бірге жасушалардан токсинді иондарды «сығып алуға» жауапты АТФ-тәуелді каналдар түзіледі. Ерекше, ферментативті қышқыл-қайта қалпына келтіруге металлдардың өзгеруі тек кей металлдарға ғана белгілі және өте көп зерттелгендері марганец пен темір.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Темір-марганец конкрециялардың түзілуіндегі марганецтің (ІІ) бактериалды ластануы реакциялардағы конститувті оксидазалармен катализденетіні Эрлихпен дәлелденген: </w:t>
      </w:r>
    </w:p>
    <w:p w:rsidR="00D016DE" w:rsidRPr="00296F1D" w:rsidRDefault="00D016DE" w:rsidP="00FD05FF">
      <w:pPr>
        <w:spacing w:after="0" w:line="240" w:lineRule="auto"/>
        <w:ind w:firstLine="284"/>
        <w:jc w:val="both"/>
        <w:rPr>
          <w:rFonts w:ascii="Times New Roman" w:hAnsi="Times New Roman"/>
          <w:sz w:val="28"/>
          <w:szCs w:val="28"/>
          <w:lang w:val="en-US"/>
        </w:rPr>
      </w:pPr>
      <w:r w:rsidRPr="00296F1D">
        <w:rPr>
          <w:rFonts w:ascii="Times New Roman" w:hAnsi="Times New Roman"/>
          <w:sz w:val="28"/>
          <w:szCs w:val="28"/>
          <w:lang w:val="kk-KZ"/>
        </w:rPr>
        <w:t>MnO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+ 1/2O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O = MnO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+2H</w:t>
      </w:r>
      <w:r w:rsidRPr="00296F1D">
        <w:rPr>
          <w:rFonts w:ascii="Times New Roman" w:hAnsi="Times New Roman"/>
          <w:sz w:val="28"/>
          <w:szCs w:val="28"/>
          <w:vertAlign w:val="superscript"/>
          <w:lang w:val="kk-KZ"/>
        </w:rPr>
        <w:t>+</w:t>
      </w:r>
      <w:r w:rsidRPr="00296F1D">
        <w:rPr>
          <w:rFonts w:ascii="Times New Roman" w:hAnsi="Times New Roman"/>
          <w:sz w:val="28"/>
          <w:szCs w:val="28"/>
          <w:lang w:val="kk-KZ"/>
        </w:rPr>
        <w:t>,</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MnO</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 MnO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+ 1/2O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 xml:space="preserve"> = </w:t>
      </w:r>
      <w:r w:rsidRPr="00296F1D">
        <w:rPr>
          <w:rFonts w:ascii="Times New Roman" w:hAnsi="Times New Roman"/>
          <w:sz w:val="28"/>
          <w:szCs w:val="28"/>
          <w:lang w:val="en-US"/>
        </w:rPr>
        <w:t>2</w:t>
      </w:r>
      <w:r w:rsidRPr="00296F1D">
        <w:rPr>
          <w:rFonts w:ascii="Times New Roman" w:hAnsi="Times New Roman"/>
          <w:sz w:val="28"/>
          <w:szCs w:val="28"/>
          <w:lang w:val="kk-KZ"/>
        </w:rPr>
        <w:t>MnO,</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Катализ реакциясында: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Mn</w:t>
      </w:r>
      <w:r w:rsidRPr="00296F1D">
        <w:rPr>
          <w:rFonts w:ascii="Times New Roman" w:hAnsi="Times New Roman"/>
          <w:sz w:val="28"/>
          <w:szCs w:val="28"/>
          <w:vertAlign w:val="superscript"/>
          <w:lang w:val="kk-KZ"/>
        </w:rPr>
        <w:t>2+</w:t>
      </w:r>
      <w:r w:rsidRPr="00296F1D">
        <w:rPr>
          <w:rFonts w:ascii="Times New Roman" w:hAnsi="Times New Roman"/>
          <w:sz w:val="28"/>
          <w:szCs w:val="28"/>
          <w:vertAlign w:val="subscript"/>
          <w:lang w:val="kk-KZ"/>
        </w:rPr>
        <w:t xml:space="preserve"> </w:t>
      </w:r>
      <w:r w:rsidRPr="00296F1D">
        <w:rPr>
          <w:rFonts w:ascii="Times New Roman" w:hAnsi="Times New Roman"/>
          <w:sz w:val="28"/>
          <w:szCs w:val="28"/>
          <w:lang w:val="kk-KZ"/>
        </w:rPr>
        <w:t>+ 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MnO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+2H</w:t>
      </w:r>
      <w:r w:rsidRPr="00296F1D">
        <w:rPr>
          <w:rFonts w:ascii="Times New Roman" w:hAnsi="Times New Roman"/>
          <w:sz w:val="28"/>
          <w:szCs w:val="28"/>
          <w:vertAlign w:val="superscript"/>
          <w:lang w:val="kk-KZ"/>
        </w:rPr>
        <w:t>+</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Бірқатар теңіз бактериялары ферментативті жолмен төрт валентті марганецті қайта қалпына келтіру қабілетін ие және осы кезде электрон-тасымалданатын (цитохром b,c,o) тізбек арқылы MnO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редоксиэквиваленттер орын ауыстырады. Қышқылданған темір ЭТЦ бактерияларды қолданумен ферментативті жолмен қышқылданады, алайда кейде оның автоқышқылдануы байқалады. Жасуша темірді ерекше легендалар және майлы қышқылдармен байланыстырады, ал темірге (ІІ) тұрақтылық оның белсенділігі жоғары аффинді сақтағыштары сидерофоралармен анықталады. Темірдің Fe</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O</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бактериялары ферменттерімен қайта қалпына келуі де алғашқы рет Эрлих жұмыстарында көрсетілген, деменмен қазіргі уақытта осында танымал ферментативті жүйеге феррицианредуктаза жатады. </w:t>
      </w:r>
    </w:p>
    <w:p w:rsidR="00D016DE" w:rsidRPr="00296F1D" w:rsidRDefault="00D016DE" w:rsidP="004E5C9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Марганец пен темір элементтер тіршілігінде маңызды болып саналады және микроағзаларда редоксферменттерінің болуы жағдайында олардың өзгеруі таң қалдырмайды. Бұл жағдайлар мысқа да қатысты. Табиғи жағдайларда өзінің беткі қабатынан 30-40% металлдар ионын адсобциялайтын толерантты микроағзалардың көптеген саны кездеседі. өңделген сулардан бөлініп алынған Zooglea бактерияларын үздіксіз культивирлеу бойынша жүргізілген тәжірибелерде 10 минут аралығында 1г құрғақ биомассасына (экстражасушалы полисахарид) 170мг мыс жиналды.</w:t>
      </w:r>
    </w:p>
    <w:p w:rsidR="00D016DE" w:rsidRPr="00296F1D" w:rsidRDefault="00D016DE" w:rsidP="004E5C9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Saccharomyces cerevisia (табиғи және зертханалық) ашытқылары штаммдарында хромосомдарда кодталған металлотиондар аймақтарына негізделген мыс иондарының резистенттілігі анықталған, олар металлды қоршап, оның токсинді әрекетіне кедергі келтіреді. Ломоносов атындағы МГУ биологиялық факультетінің жасушалық физиология және иммунология кафедрасының зерттеушілер тобымен Anacysis nigulans цианобактерияларынан ванннадийтион табылып, бөлініп алынған. Оның Ванадий ионын байланыстыратын металлотионин болып табылатын, молекулярлық салмағы 10кДа болатын цитоплазматикалық ақуыз екені көрсетілді.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b/>
          <w:i/>
          <w:sz w:val="28"/>
          <w:szCs w:val="28"/>
          <w:lang w:val="kk-KZ"/>
        </w:rPr>
        <w:t xml:space="preserve"> </w:t>
      </w:r>
      <w:r w:rsidRPr="00296F1D">
        <w:rPr>
          <w:rFonts w:ascii="Times New Roman" w:hAnsi="Times New Roman"/>
          <w:i/>
          <w:sz w:val="28"/>
          <w:szCs w:val="28"/>
          <w:lang w:val="kk-KZ"/>
        </w:rPr>
        <w:t>Құрамында хромы бар ағын суларды құрамында Pseudomonas dechromaticans  бар «активті лайдың»көмегімен хромнан биологиялық тазарту</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Күкіртсутекпен реакция жасау – ерітінділерден жасушадан тыс металлдарды тұндыруды жалғыз ғана жолы емес. Мысалы үшін, хромды ерітіндіден оның қайта қалпына келуімен бөліп алуға болады Cr (VІ)  Cr (ІІІ), ол хром қайта қалпына келтіргіш Aeromonas, Escherichia, Pseudomonas, Enterobacter, Thiobacillus және тағы басқа микроағазалар көмегімен және субстраттардың органикалық қышқылдануына негізделеді.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Хромдарды қалдық сулардан тұндыру үшін белсенді иллде калализациялы қалдықтар бар микроб ассоцияциялар пайдаланылады. Ассоцияция құрамында қайта қалпына келтіргіш анаэробты бактериялар: Pseudomonas dechromaticans, Ps. Chromatopliha, Aeromanas dechromaticans болады. Дехромирленуді қажет ететін өндірістік және шаруашылық қалдық сулар көп жағдайларда өздері органикалық субстраттардың көзі ретінде қолданылады.</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Алты валентті хром қышқылдық және қышқылдағыш қасиеттері мен қарқынды бояғыш, ерімейтін тұззды түсуі қабілеттеріне байланысты өндірістерде көп пайдаланылады. Cr (VІ) және оның қосылыстармен байланысу тері мен сілемейлі қабықтардың тітіркенуі, желінуіне әкеледі, дерматит, «хромдық» жаралар, өкпе ісіктерін туындатады.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Гальваний өндірісі, бояғыш заттар өндіріс орындарының қалдық суларымен хром су объектілеріне көп мөлшерде түседі, хром концентрациясы 100-250 г/л аралығында ауытқиды. Гальваний өндірісінің хром қалдықты қалдықтарымен тиетін экономикалық зиян жыл сайын артады.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Қалдық суларды биохимиялық тазартуға хромның жоғарғы концентрациясынынң әсері мен хром ионын жою механизмін зерттеу мақсатында сульфат жинағыш балшықтардағы сульфатредуцирлеуші бактериялар пайдаланылды.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Процесс анаэробты жағдайларды қатаң сақтаумен шыны реакторларда жүргізіледі. Сульфатредуирлеуші бактериялардың көбеюі үшін реакторларға Постгейт қоректік орта енгізіледі.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Алты валентті және үш валентті хром иондарынан қалдық суларды биохимиялық тазартуда Bact. Dechromaticans штаммын пайдалану әдісі белгілі. Бұл әдіс өте белгілі және анаэробы жағдайларда 1г хроматтан 1г құрғақ затқа дейін 3 тәулікке дейін хромат пен биохроматты хром гидроксидтеріне дейін қайта қалпына келтіруге мүмкіндік береді.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Алты валентті хромды қалдық суларда биологиялық тазарту әдісінде хромы бар биомасса сульфатты сілтісі бар қоспа ұнтағы ретінде фенолхормальдегидті пенопласттағы термотұрақты субстрат-тасығышта иммобилизденеді.</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Валенттілігі өзгеріп отыратын ауыр металлдардар ионынан қалдық суларды тазартудың биотехнологясы жасалған. Бұл әдісте селекцияланып алынған Aeromonas dechromatica және Pseudomonas putida штаммдары алдын ала зертханада бейімделген белсенді илмен бірге культивирленеді және одан соң биореакторларға енгізіледі де қалдық суларға түсіріледі.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Қосымша қорек ретінде қолданылатын бактериялардың азығына жарамды компоненттері бар органикалық токсинді емес заттар пайдаланылады. Зерттелінген бактериялар жақсы қорыта алатын көмірсутекті қолдануға болады.</w:t>
      </w:r>
    </w:p>
    <w:p w:rsidR="00D016DE" w:rsidRDefault="00D016DE" w:rsidP="004E5C9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Қалдық суларды тазарту процессі минералды немесе органикалық тасығыштарды қолданғанда бірнеше ретке жылдамдайды. </w:t>
      </w:r>
    </w:p>
    <w:p w:rsidR="00D016DE" w:rsidRDefault="00D016DE" w:rsidP="004E5C9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Жоспарсыз дамыған целлюлоза ыдырағыш бактериялар әсерінен орта жеңіл қорытылатын көмірсулармен немесе басқа заттармен байытылады. </w:t>
      </w:r>
    </w:p>
    <w:p w:rsidR="00D016DE" w:rsidRPr="00296F1D" w:rsidRDefault="00D016DE" w:rsidP="004E5C97">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Әдеби мәліметтерге сүйенетін болсақ, қалдық сулардан алты валентті хромды тазартуда микробиологиялық әдісті қолдану тиімді, қарапайым және арзан, себебі микроағзалар үшін қоректік орта ретінде тұрмыстық қалдық су (арзан қоректік субстрат), кәдімгі, химиялық қорғалмаған жабдық пайдаланылады, химиялық тазартумен салыстырғанда тұнбалардың көлемі 60 ретке төмендейді.</w:t>
      </w:r>
    </w:p>
    <w:p w:rsidR="00D016DE"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4E5C97">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4E5C97">
      <w:pPr>
        <w:spacing w:after="0" w:line="240" w:lineRule="auto"/>
        <w:ind w:firstLine="284"/>
        <w:jc w:val="both"/>
        <w:rPr>
          <w:rFonts w:ascii="Times New Roman" w:hAnsi="Times New Roman"/>
          <w:b/>
          <w:sz w:val="28"/>
          <w:szCs w:val="28"/>
          <w:lang w:val="kk-KZ"/>
        </w:rPr>
      </w:pPr>
    </w:p>
    <w:p w:rsidR="00D016DE" w:rsidRPr="00296F1D" w:rsidRDefault="00D016DE" w:rsidP="00AF149E">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1</w:t>
      </w:r>
      <w:r w:rsidRPr="00296F1D">
        <w:rPr>
          <w:rFonts w:ascii="Times New Roman" w:hAnsi="Times New Roman"/>
          <w:b/>
          <w:sz w:val="28"/>
          <w:szCs w:val="28"/>
          <w:lang w:val="kk-KZ"/>
        </w:rPr>
        <w:t>.</w:t>
      </w:r>
      <w:r w:rsidRPr="00296F1D">
        <w:rPr>
          <w:rFonts w:ascii="Times New Roman" w:hAnsi="Times New Roman"/>
          <w:sz w:val="28"/>
          <w:szCs w:val="28"/>
          <w:lang w:val="kk-KZ"/>
        </w:rPr>
        <w:t xml:space="preserve"> Өндірістік қалдық суларды Pseudomonas putida жасушалары көмегімен мышьяктан тазарту.</w:t>
      </w:r>
      <w:r w:rsidRPr="00296F1D">
        <w:rPr>
          <w:rFonts w:ascii="Times New Roman" w:hAnsi="Times New Roman"/>
          <w:b/>
          <w:sz w:val="28"/>
          <w:szCs w:val="28"/>
          <w:lang w:val="kk-KZ"/>
        </w:rPr>
        <w:t xml:space="preserve">  </w:t>
      </w:r>
    </w:p>
    <w:p w:rsidR="00D016DE" w:rsidRPr="00296F1D" w:rsidRDefault="00D016DE" w:rsidP="00AF149E">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2. Марганец пен темір элементтерінің қызметі</w:t>
      </w:r>
    </w:p>
    <w:p w:rsidR="00D016DE" w:rsidRPr="00296F1D" w:rsidRDefault="00D016DE" w:rsidP="00AF149E">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3.</w:t>
      </w:r>
      <w:r w:rsidRPr="00296F1D">
        <w:rPr>
          <w:rFonts w:ascii="Times New Roman" w:hAnsi="Times New Roman"/>
          <w:sz w:val="28"/>
          <w:szCs w:val="28"/>
          <w:lang w:val="kk-KZ"/>
        </w:rPr>
        <w:t>Құрамында хромы бар ағын суларды хромнан биологиялық тазарту</w:t>
      </w:r>
    </w:p>
    <w:p w:rsidR="00D016DE" w:rsidRPr="00296F1D" w:rsidRDefault="00D016DE" w:rsidP="00AF149E">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4. Ассоцияция құрамында қайта қалпына келтіргіш анаэробты бактериялар</w:t>
      </w:r>
    </w:p>
    <w:p w:rsidR="00D016DE" w:rsidRPr="00296F1D" w:rsidRDefault="00D016DE" w:rsidP="00AF149E">
      <w:pPr>
        <w:spacing w:after="0" w:line="240" w:lineRule="auto"/>
        <w:ind w:firstLine="284"/>
        <w:jc w:val="both"/>
        <w:rPr>
          <w:rFonts w:ascii="Times New Roman" w:hAnsi="Times New Roman"/>
          <w:b/>
          <w:sz w:val="28"/>
          <w:szCs w:val="28"/>
          <w:lang w:val="kk-KZ"/>
        </w:rPr>
      </w:pPr>
      <w:r>
        <w:rPr>
          <w:rFonts w:ascii="Times New Roman" w:hAnsi="Times New Roman"/>
          <w:sz w:val="28"/>
          <w:szCs w:val="28"/>
          <w:lang w:val="kk-KZ"/>
        </w:rPr>
        <w:t>5.</w:t>
      </w:r>
      <w:r w:rsidRPr="00296F1D">
        <w:rPr>
          <w:rFonts w:ascii="Times New Roman" w:hAnsi="Times New Roman"/>
          <w:sz w:val="28"/>
          <w:szCs w:val="28"/>
          <w:lang w:val="kk-KZ"/>
        </w:rPr>
        <w:t>Қалдық суларды биохимиялық тазартуға хромның жоғарғы концентрациясының әсері</w:t>
      </w:r>
    </w:p>
    <w:p w:rsidR="00D016DE" w:rsidRPr="00296F1D" w:rsidRDefault="00D016DE" w:rsidP="00AF149E">
      <w:pPr>
        <w:spacing w:after="0" w:line="240" w:lineRule="auto"/>
        <w:ind w:firstLine="284"/>
        <w:jc w:val="both"/>
        <w:rPr>
          <w:rFonts w:ascii="Times New Roman" w:hAnsi="Times New Roman"/>
          <w:b/>
          <w:sz w:val="28"/>
          <w:szCs w:val="28"/>
          <w:lang w:val="kk-KZ"/>
        </w:rPr>
      </w:pPr>
      <w:r>
        <w:rPr>
          <w:rFonts w:ascii="Times New Roman" w:hAnsi="Times New Roman"/>
          <w:sz w:val="28"/>
          <w:szCs w:val="28"/>
          <w:lang w:val="kk-KZ"/>
        </w:rPr>
        <w:t>6. Қалдық суларды тазарту проце</w:t>
      </w:r>
      <w:r w:rsidRPr="00296F1D">
        <w:rPr>
          <w:rFonts w:ascii="Times New Roman" w:hAnsi="Times New Roman"/>
          <w:sz w:val="28"/>
          <w:szCs w:val="28"/>
          <w:lang w:val="kk-KZ"/>
        </w:rPr>
        <w:t>сі</w:t>
      </w:r>
      <w:r>
        <w:rPr>
          <w:rFonts w:ascii="Times New Roman" w:hAnsi="Times New Roman"/>
          <w:sz w:val="28"/>
          <w:szCs w:val="28"/>
          <w:lang w:val="kk-KZ"/>
        </w:rPr>
        <w:t>.</w:t>
      </w:r>
    </w:p>
    <w:p w:rsidR="00D016DE" w:rsidRPr="00D9398E" w:rsidRDefault="00D016DE" w:rsidP="00FD05FF">
      <w:pPr>
        <w:spacing w:after="0" w:line="240" w:lineRule="auto"/>
        <w:ind w:firstLine="284"/>
        <w:jc w:val="center"/>
        <w:rPr>
          <w:rFonts w:ascii="Times New Roman" w:hAnsi="Times New Roman"/>
          <w:b/>
          <w:sz w:val="28"/>
          <w:szCs w:val="28"/>
        </w:rPr>
      </w:pPr>
    </w:p>
    <w:p w:rsidR="00D016DE" w:rsidRDefault="00D016DE" w:rsidP="00AF149E">
      <w:pPr>
        <w:spacing w:after="0" w:line="240" w:lineRule="auto"/>
        <w:rPr>
          <w:rFonts w:ascii="Times New Roman" w:hAnsi="Times New Roman"/>
          <w:b/>
          <w:sz w:val="28"/>
          <w:szCs w:val="28"/>
          <w:lang w:val="kk-KZ"/>
        </w:rPr>
      </w:pPr>
    </w:p>
    <w:p w:rsidR="00D016DE" w:rsidRPr="006A4327" w:rsidRDefault="00D016DE" w:rsidP="00FD05FF">
      <w:pPr>
        <w:spacing w:after="0" w:line="240" w:lineRule="auto"/>
        <w:ind w:firstLine="284"/>
        <w:jc w:val="center"/>
        <w:rPr>
          <w:rFonts w:ascii="Times New Roman" w:hAnsi="Times New Roman"/>
          <w:b/>
          <w:sz w:val="28"/>
          <w:szCs w:val="28"/>
        </w:rPr>
      </w:pPr>
      <w:r w:rsidRPr="00296F1D">
        <w:rPr>
          <w:rFonts w:ascii="Times New Roman" w:hAnsi="Times New Roman"/>
          <w:b/>
          <w:sz w:val="28"/>
          <w:szCs w:val="28"/>
          <w:lang w:val="kk-KZ"/>
        </w:rPr>
        <w:t>Дәріс №</w:t>
      </w:r>
      <w:r>
        <w:rPr>
          <w:rFonts w:ascii="Times New Roman" w:hAnsi="Times New Roman"/>
          <w:b/>
          <w:sz w:val="28"/>
          <w:szCs w:val="28"/>
          <w:lang w:val="kk-KZ"/>
        </w:rPr>
        <w:t>17</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AF149E"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AF149E">
        <w:rPr>
          <w:rFonts w:ascii="Times New Roman" w:hAnsi="Times New Roman"/>
          <w:sz w:val="28"/>
          <w:szCs w:val="28"/>
          <w:lang w:val="kk-KZ"/>
        </w:rPr>
        <w:t>Металдарды биосорбциялау үшін микроорганизмдерді қолдану.</w:t>
      </w:r>
    </w:p>
    <w:p w:rsidR="00D016DE" w:rsidRPr="00AF149E" w:rsidRDefault="00D016DE" w:rsidP="00ED76D6">
      <w:pPr>
        <w:spacing w:after="0" w:line="240" w:lineRule="auto"/>
        <w:rPr>
          <w:rFonts w:ascii="Times New Roman" w:hAnsi="Times New Roman"/>
          <w:sz w:val="28"/>
          <w:szCs w:val="28"/>
          <w:lang w:val="kk-KZ"/>
        </w:rPr>
      </w:pPr>
      <w:r>
        <w:rPr>
          <w:rFonts w:ascii="Times New Roman" w:hAnsi="Times New Roman"/>
          <w:b/>
          <w:sz w:val="28"/>
          <w:szCs w:val="28"/>
          <w:lang w:val="kk-KZ"/>
        </w:rPr>
        <w:t xml:space="preserve">    </w:t>
      </w:r>
    </w:p>
    <w:p w:rsidR="00D016DE" w:rsidRPr="00296F1D" w:rsidRDefault="00D016DE" w:rsidP="00FD05FF">
      <w:pPr>
        <w:spacing w:after="0" w:line="240" w:lineRule="auto"/>
        <w:ind w:firstLine="284"/>
        <w:jc w:val="center"/>
        <w:rPr>
          <w:rFonts w:ascii="Times New Roman" w:hAnsi="Times New Roman"/>
          <w:b/>
          <w:sz w:val="28"/>
          <w:szCs w:val="28"/>
          <w:lang w:val="kk-KZ"/>
        </w:rPr>
      </w:pPr>
      <w:r>
        <w:rPr>
          <w:rFonts w:ascii="Times New Roman" w:hAnsi="Times New Roman"/>
          <w:b/>
          <w:sz w:val="28"/>
          <w:szCs w:val="28"/>
          <w:lang w:val="kk-KZ"/>
        </w:rPr>
        <w:t xml:space="preserve"> </w:t>
      </w:r>
      <w:r w:rsidRPr="00296F1D">
        <w:rPr>
          <w:rFonts w:ascii="Times New Roman" w:hAnsi="Times New Roman"/>
          <w:b/>
          <w:sz w:val="28"/>
          <w:szCs w:val="28"/>
          <w:lang w:val="kk-KZ"/>
        </w:rPr>
        <w:t>Дәріс жоспары:</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p>
    <w:p w:rsidR="00D016DE" w:rsidRPr="00296F1D" w:rsidRDefault="00D016DE" w:rsidP="0020018C">
      <w:pPr>
        <w:spacing w:after="0" w:line="240" w:lineRule="auto"/>
        <w:ind w:firstLine="284"/>
        <w:jc w:val="both"/>
        <w:rPr>
          <w:rFonts w:ascii="Times New Roman" w:hAnsi="Times New Roman" w:cs="Calibri"/>
          <w:sz w:val="28"/>
          <w:szCs w:val="28"/>
          <w:lang w:val="kk-KZ"/>
        </w:rPr>
      </w:pPr>
      <w:r w:rsidRPr="00296F1D">
        <w:rPr>
          <w:rFonts w:ascii="Times New Roman" w:hAnsi="Times New Roman" w:cs="Calibri"/>
          <w:sz w:val="28"/>
          <w:szCs w:val="28"/>
          <w:lang w:val="kk-KZ"/>
        </w:rPr>
        <w:t xml:space="preserve">Микроорганизмдерді </w:t>
      </w:r>
      <w:r w:rsidRPr="00296F1D">
        <w:rPr>
          <w:rFonts w:ascii="Times New Roman" w:hAnsi="Times New Roman"/>
          <w:sz w:val="28"/>
          <w:szCs w:val="28"/>
          <w:lang w:val="kk-KZ"/>
        </w:rPr>
        <w:t xml:space="preserve">металдарды биосорбциялауға </w:t>
      </w:r>
      <w:r w:rsidRPr="00296F1D">
        <w:rPr>
          <w:rFonts w:ascii="Times New Roman" w:hAnsi="Times New Roman" w:cs="Arial"/>
          <w:sz w:val="28"/>
          <w:szCs w:val="28"/>
          <w:lang w:val="kk-KZ"/>
        </w:rPr>
        <w:t>пайдалану</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Уран мен нитраттарды тас көмір бөлшектеріне иммобилизацияланған денитрифициялайтын бактериялардың биомассасымен биосорбциялау</w:t>
      </w:r>
    </w:p>
    <w:p w:rsidR="00D016DE" w:rsidRPr="00296F1D" w:rsidRDefault="00D016DE" w:rsidP="00FD05FF">
      <w:pPr>
        <w:pStyle w:val="ListParagraph"/>
        <w:spacing w:after="0" w:line="240" w:lineRule="auto"/>
        <w:ind w:left="0" w:firstLine="284"/>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p>
    <w:p w:rsidR="00D016DE" w:rsidRPr="00D9398E" w:rsidRDefault="00D016DE" w:rsidP="00FD05FF">
      <w:pPr>
        <w:spacing w:after="0" w:line="240" w:lineRule="auto"/>
        <w:ind w:firstLine="284"/>
        <w:jc w:val="both"/>
        <w:rPr>
          <w:rFonts w:ascii="Times New Roman" w:hAnsi="Times New Roman"/>
          <w:b/>
          <w:sz w:val="28"/>
          <w:szCs w:val="28"/>
          <w:lang w:val="kk-KZ"/>
        </w:rPr>
      </w:pPr>
    </w:p>
    <w:p w:rsidR="00D016DE" w:rsidRPr="00D9398E" w:rsidRDefault="00D016DE" w:rsidP="00FD05FF">
      <w:pPr>
        <w:spacing w:after="0" w:line="240" w:lineRule="auto"/>
        <w:ind w:firstLine="284"/>
        <w:jc w:val="both"/>
        <w:rPr>
          <w:rFonts w:ascii="Times New Roman" w:hAnsi="Times New Roman"/>
          <w:b/>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pStyle w:val="References"/>
        <w:ind w:left="0" w:firstLine="284"/>
        <w:rPr>
          <w:sz w:val="28"/>
          <w:szCs w:val="28"/>
        </w:rPr>
      </w:pPr>
    </w:p>
    <w:p w:rsidR="00D016DE" w:rsidRPr="00AF149E" w:rsidRDefault="00D016DE" w:rsidP="00FD05FF">
      <w:pPr>
        <w:spacing w:after="0" w:line="240" w:lineRule="auto"/>
        <w:ind w:firstLine="284"/>
        <w:jc w:val="both"/>
        <w:rPr>
          <w:rFonts w:ascii="Times New Roman" w:hAnsi="Times New Roman" w:cs="Calibri"/>
          <w:i/>
          <w:sz w:val="28"/>
          <w:szCs w:val="28"/>
          <w:lang w:val="kk-KZ"/>
        </w:rPr>
      </w:pPr>
      <w:r w:rsidRPr="00AF149E">
        <w:rPr>
          <w:rFonts w:ascii="Times New Roman" w:hAnsi="Times New Roman"/>
          <w:i/>
          <w:sz w:val="28"/>
          <w:szCs w:val="28"/>
          <w:lang w:val="kk-KZ"/>
        </w:rPr>
        <w:t xml:space="preserve">Металдарды биосорбциялау </w:t>
      </w:r>
      <w:r w:rsidRPr="00AF149E">
        <w:rPr>
          <w:rFonts w:ascii="Times New Roman" w:hAnsi="Times New Roman" w:cs="Arial"/>
          <w:i/>
          <w:sz w:val="28"/>
          <w:szCs w:val="28"/>
          <w:lang w:val="kk-KZ"/>
        </w:rPr>
        <w:t>ү</w:t>
      </w:r>
      <w:r w:rsidRPr="00AF149E">
        <w:rPr>
          <w:rFonts w:ascii="Times New Roman" w:hAnsi="Times New Roman" w:cs="Calibri"/>
          <w:i/>
          <w:sz w:val="28"/>
          <w:szCs w:val="28"/>
          <w:lang w:val="kk-KZ"/>
        </w:rPr>
        <w:t xml:space="preserve">шін микроорганизмдерді </w:t>
      </w:r>
      <w:r w:rsidRPr="00AF149E">
        <w:rPr>
          <w:rFonts w:ascii="Times New Roman" w:hAnsi="Times New Roman" w:cs="Arial"/>
          <w:i/>
          <w:sz w:val="28"/>
          <w:szCs w:val="28"/>
          <w:lang w:val="kk-KZ"/>
        </w:rPr>
        <w:t>қ</w:t>
      </w:r>
      <w:r w:rsidRPr="00AF149E">
        <w:rPr>
          <w:rFonts w:ascii="Times New Roman" w:hAnsi="Times New Roman" w:cs="Calibri"/>
          <w:i/>
          <w:sz w:val="28"/>
          <w:szCs w:val="28"/>
          <w:lang w:val="kk-KZ"/>
        </w:rPr>
        <w:t>олдану</w:t>
      </w:r>
    </w:p>
    <w:p w:rsidR="00D016DE" w:rsidRPr="00296F1D" w:rsidRDefault="00D016DE" w:rsidP="00FD05FF">
      <w:pPr>
        <w:spacing w:after="0" w:line="240" w:lineRule="auto"/>
        <w:ind w:firstLine="284"/>
        <w:jc w:val="both"/>
        <w:rPr>
          <w:rFonts w:ascii="Times New Roman" w:hAnsi="Times New Roman"/>
          <w:b/>
          <w:i/>
          <w:sz w:val="28"/>
          <w:szCs w:val="28"/>
          <w:lang w:val="kk-KZ"/>
        </w:rPr>
      </w:pPr>
    </w:p>
    <w:p w:rsidR="00D016DE" w:rsidRPr="00296F1D" w:rsidRDefault="00D016DE" w:rsidP="00FD05FF">
      <w:pPr>
        <w:pStyle w:val="ListParagraph"/>
        <w:spacing w:after="0" w:line="240" w:lineRule="auto"/>
        <w:ind w:left="0" w:firstLine="284"/>
        <w:jc w:val="both"/>
        <w:rPr>
          <w:rFonts w:ascii="Times New Roman" w:hAnsi="Times New Roman"/>
          <w:b/>
          <w:sz w:val="28"/>
          <w:szCs w:val="28"/>
          <w:lang w:val="kk-KZ"/>
        </w:rPr>
      </w:pPr>
      <w:r w:rsidRPr="00296F1D">
        <w:rPr>
          <w:rFonts w:ascii="Times New Roman" w:hAnsi="Times New Roman"/>
          <w:sz w:val="28"/>
          <w:szCs w:val="28"/>
          <w:lang w:val="kk-KZ"/>
        </w:rPr>
        <w:t xml:space="preserve">Микробиологиялық технологиялардың барлық аспектілерінің ішінде металдарды минералдардан экстракциялау үшін, қымбат металдарды ерітінділерден концентрациялау және алу үшін және де жаңа өнеркәсіптік биоматериалдарды алу үшін микроағзаларды пайдалану аз жарнамаланады және барлығынан да көп бағаланбайды.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Бұрын римдіктер, финикиялықтар және басқа да ежелгі өркениет адамдары  кен суларынан немесе кен денелерінен өткен сулардан мыс өндірген. XVII ғасырда Англиядағы валлдықтар (Уэльс графтығы) және  XVIIІ ғасырда испандықтар Рио-Тинто кен орнында құрамында мысы бар минералдардан «сілтіден айыру» процесін қолдану арқылы мыс алатын болған. Бұл ежелгі кеншілер мұндай металдар экстракциясы процесінде бактериялар белсенді роль атқарғанын білмеген. Қазіргі уақытта бактериялық сілтіден айыру деген атпен танымал бұл процес бүкіл әлемде кең көлемде құрамында мыс және басқа да қымбат металдар аз көлемде бар кедей кендерден мыс алу үшін қолданылады. </w:t>
      </w:r>
      <w:r>
        <w:rPr>
          <w:rFonts w:ascii="Times New Roman" w:hAnsi="Times New Roman"/>
          <w:sz w:val="28"/>
          <w:szCs w:val="28"/>
          <w:lang w:val="kk-KZ"/>
        </w:rPr>
        <w:t xml:space="preserve">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Биологиялық сілтіден айыру сондай-ақ уранды босату үшін де қолданылады (бірақ аз көлемде). Металдарды сілтіден айыру процестеріне қатысатын ағзалардың табиғатын, олардың биохимиялық қасиеттерін және осы салада қолданылу мүмкіндігін зерттеуге бағытталған көптеген зерттеулер жүргізілген.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Осы зерттеулердің көрсетуі бойынша, негізінен бактериялды сілтіден айыру тау-кен өнеркәсібінде кең түрде қолданылуы мүмкін және қоршаған ортаға зиян келтірмейтін энергосақтаушы технологиялардың қажеттіліктерін толығымен қанағаттандыра алады.  Микроағзаларды тау-кен өнеркәсібінде металдарды ерітінділерден бөлу үшін қолдану аз танымал, алайда өте маңызды.Кейбір прогрессивті технологиялар биологиялық процестерді металдарды еріген күйінде немесе «кенді өңдеуден қалатын жуу суларынан» қатты бөлшектер түрінде алуды қарастырған. Микроағзалардың металдарды жинау қабілеті бұрыннан белгілі және энтузиастар бұрыннан теңіз суынан кұнды металдарды алу үшін микробтарды пайдалануды армандаған. Жүргізілген зерттеулер кейбір үміттерді таратты және айтарлықтай дәрежеде микроағзалардың қолданылу аймағын анықтады.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Металдарды олардың қатысуымен бөліп алу металдармен ластанған өнеркәсіп суларын арзан өңдеу және құнды металдарды тиімді алу әдісі көп үміт күттіретін  әдіс болып қалуда.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Микроағзалардың полимерлі қоспаларды синтездеу қабілеті де бұрыннан белгілі; іс жүзінде, клетканың көптеген компоненттері – бұл полимерлер. Алайда бүгінгі күні полимерлі материалдардың бүкіл санының 1% азын микробиологиялық өнеркәсіп өндіреді; қалған 99% мұнайдан алады. Әзірге биотехнология  полимерлер технологиясына шешуші әсер еткен жоқ. Мүмкін, болашақта микроағзалардың көмегімен арнайы мақсаттағы жаңа материалдар құруға мүмкіндік болар. Биозақымдауды әдетте биотехнологиялардың бір аспектісі ретінде қарастырмайды, бірақ сонымен қатар, ол үлкен экономикалық маңызға ие. Микробтар жерде және су астында орналасқан материалдарды қирата алады; олар өнеркәсіп суларында, мұнай өнімдерінде және эмульсияларында өнеркәсіптік ғимараттардың коррозиясын немесе шырыштың пайда болуын алып келе отырып, көбееді және де жанармай бактарын зақымдайды. Соңғысы авиацияда айтарлықтай қиындықтар тудырады және қымбат тұратын бақылау өлшемдерін жүргізуге мәжбүрлейді.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Минералдардан тұратын түрлерден  оларды қышқыл ерітінділермен өңдеу арқылы мыс алу әдісі көп ғасырдан бері қолданылуда. Алайда</w:t>
      </w:r>
      <w:r>
        <w:rPr>
          <w:rFonts w:ascii="Times New Roman" w:hAnsi="Times New Roman"/>
          <w:sz w:val="28"/>
          <w:szCs w:val="28"/>
          <w:lang w:val="kk-KZ"/>
        </w:rPr>
        <w:t>,</w:t>
      </w:r>
      <w:r w:rsidRPr="00296F1D">
        <w:rPr>
          <w:rFonts w:ascii="Times New Roman" w:hAnsi="Times New Roman"/>
          <w:sz w:val="28"/>
          <w:szCs w:val="28"/>
          <w:lang w:val="kk-KZ"/>
        </w:rPr>
        <w:t xml:space="preserve"> тек өткен жүзжылдықтың 50-ші және 60-шы жж. минералдардан метал алуда маңызды рольді бактериялар алатындығы анықталды. 1947 ж. Колмер мен Хинкл шахталы дренажды сулардан </w:t>
      </w:r>
      <w:r w:rsidRPr="00296F1D">
        <w:rPr>
          <w:rFonts w:ascii="Times New Roman" w:hAnsi="Times New Roman"/>
          <w:i/>
          <w:sz w:val="28"/>
          <w:szCs w:val="28"/>
          <w:lang w:val="kk-KZ"/>
        </w:rPr>
        <w:t xml:space="preserve">Tiobacillus ferrooxydans </w:t>
      </w:r>
      <w:r w:rsidRPr="00296F1D">
        <w:rPr>
          <w:rFonts w:ascii="Times New Roman" w:hAnsi="Times New Roman"/>
          <w:sz w:val="28"/>
          <w:szCs w:val="28"/>
          <w:lang w:val="kk-KZ"/>
        </w:rPr>
        <w:t xml:space="preserve">бактериясын бөліп алды. Бұл ағза екі валентті темірді қышқылдап, күкірттен тұратын қоспаларды және мүмкін кейбір металдарды да қалпына келтірген. Кейін анықталғандай, ол мыстың кен минералдарынан ерітіндіге ауысуына да қатысатындығы анықталды.  Металдардың минералдардан бөлінуіне белсенді қатысатын басқа да микроағзалар белгілі; сульфид табиғатты минералдардың көбісі дәл осы жолмен қирайды. Бактериалды сілтіден айыру технологиясы негізінен мыс пен уран алу үшін қолданылғанымен, ол минералды шикізатты қайта өңдеуде де айтарлықтай кең қолданысқа ие. </w:t>
      </w:r>
    </w:p>
    <w:p w:rsidR="00D016DE" w:rsidRPr="00296F1D" w:rsidRDefault="00D016DE" w:rsidP="00FD05FF">
      <w:pPr>
        <w:spacing w:after="0" w:line="240" w:lineRule="auto"/>
        <w:ind w:firstLine="284"/>
        <w:jc w:val="both"/>
        <w:rPr>
          <w:rFonts w:ascii="Times New Roman" w:hAnsi="Times New Roman"/>
          <w:b/>
          <w:i/>
          <w:sz w:val="28"/>
          <w:szCs w:val="28"/>
          <w:lang w:val="kk-KZ"/>
        </w:rPr>
      </w:pPr>
      <w:r w:rsidRPr="00296F1D">
        <w:rPr>
          <w:rFonts w:ascii="Times New Roman" w:hAnsi="Times New Roman"/>
          <w:b/>
          <w:i/>
          <w:sz w:val="28"/>
          <w:szCs w:val="28"/>
          <w:lang w:val="kk-KZ"/>
        </w:rPr>
        <w:t xml:space="preserve">Сілтіден айыратын микроағзалар:  </w:t>
      </w:r>
      <w:r w:rsidRPr="00296F1D">
        <w:rPr>
          <w:rFonts w:ascii="Times New Roman" w:hAnsi="Times New Roman"/>
          <w:i/>
          <w:sz w:val="28"/>
          <w:szCs w:val="28"/>
          <w:lang w:val="kk-KZ"/>
        </w:rPr>
        <w:t xml:space="preserve">Tiobacillus ferrooxidans. </w:t>
      </w:r>
      <w:r w:rsidRPr="00296F1D">
        <w:rPr>
          <w:rFonts w:ascii="Times New Roman" w:hAnsi="Times New Roman"/>
          <w:sz w:val="28"/>
          <w:szCs w:val="28"/>
          <w:lang w:val="kk-KZ"/>
        </w:rPr>
        <w:t xml:space="preserve">Бұл барлық сілтіден айыратын ағзалардың ішінде ең көп зерттелгенді темір немесе минералдардың қышқылдануы орын алатын ортадан бөлуге болады. </w:t>
      </w:r>
      <w:r w:rsidRPr="00296F1D">
        <w:rPr>
          <w:rFonts w:ascii="Times New Roman" w:hAnsi="Times New Roman"/>
          <w:i/>
          <w:sz w:val="28"/>
          <w:szCs w:val="28"/>
          <w:lang w:val="kk-KZ"/>
        </w:rPr>
        <w:t>T. ferrooxіdans</w:t>
      </w:r>
      <w:r w:rsidRPr="00296F1D">
        <w:rPr>
          <w:rFonts w:ascii="Times New Roman" w:hAnsi="Times New Roman"/>
          <w:sz w:val="28"/>
          <w:szCs w:val="28"/>
          <w:lang w:val="kk-KZ"/>
        </w:rPr>
        <w:t xml:space="preserve"> түрлі табиғи орталарда 10-нан 30ºС дейінгі температуралы оптимумдары бар штаммалармен көрсетілген. Максималды көтере алатын температурасы 37 ºС (немесе төмен) тең.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Leptospirillum ferrooxidans</w:t>
      </w:r>
      <w:r w:rsidRPr="00296F1D">
        <w:rPr>
          <w:rFonts w:ascii="Times New Roman" w:hAnsi="Times New Roman"/>
          <w:i/>
          <w:sz w:val="28"/>
          <w:szCs w:val="28"/>
          <w:lang w:val="kk-KZ"/>
        </w:rPr>
        <w:t xml:space="preserve">. </w:t>
      </w:r>
      <w:r w:rsidRPr="00296F1D">
        <w:rPr>
          <w:rFonts w:ascii="Times New Roman" w:hAnsi="Times New Roman"/>
          <w:sz w:val="28"/>
          <w:szCs w:val="28"/>
          <w:lang w:val="kk-KZ"/>
        </w:rPr>
        <w:t xml:space="preserve">Бұл </w:t>
      </w:r>
      <w:r w:rsidRPr="00296F1D">
        <w:rPr>
          <w:rFonts w:ascii="Times New Roman" w:hAnsi="Times New Roman"/>
          <w:i/>
          <w:sz w:val="28"/>
          <w:szCs w:val="28"/>
          <w:lang w:val="kk-KZ"/>
        </w:rPr>
        <w:t>Ferrovibrio</w:t>
      </w:r>
      <w:r w:rsidRPr="00296F1D">
        <w:rPr>
          <w:rFonts w:ascii="Times New Roman" w:hAnsi="Times New Roman"/>
          <w:sz w:val="28"/>
          <w:szCs w:val="28"/>
          <w:lang w:val="kk-KZ"/>
        </w:rPr>
        <w:t xml:space="preserve"> деп аталғаны дұрыс ағза ең алғаш рет Арменияда алынған болатын, алайда қазір белгілі болғандай, ол сілтіден айыру орын алатын көптеген жерлерде кездеседі. Ол шамамен 40 ºС және рН 1,2 пиритте (FeS2) өсе алады және күкіртке тимей тек темірді ғана тотықтырады. Бұнымен ол күкіртті де темір секілді жақсы тотықтыратын  </w:t>
      </w:r>
      <w:r w:rsidRPr="00296F1D">
        <w:rPr>
          <w:rFonts w:ascii="Times New Roman" w:hAnsi="Times New Roman"/>
          <w:i/>
          <w:sz w:val="28"/>
          <w:szCs w:val="28"/>
          <w:lang w:val="kk-KZ"/>
        </w:rPr>
        <w:t xml:space="preserve">T. ferrooxіdans </w:t>
      </w:r>
      <w:r w:rsidRPr="00296F1D">
        <w:rPr>
          <w:rFonts w:ascii="Times New Roman" w:hAnsi="Times New Roman"/>
          <w:sz w:val="28"/>
          <w:szCs w:val="28"/>
          <w:lang w:val="kk-KZ"/>
        </w:rPr>
        <w:t xml:space="preserve">ерекшеленеді.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i/>
          <w:sz w:val="28"/>
          <w:szCs w:val="28"/>
          <w:lang w:val="kk-KZ"/>
        </w:rPr>
        <w:t xml:space="preserve">Thiobacillus thiooxіdans, T.acidophillus </w:t>
      </w:r>
      <w:r w:rsidRPr="00296F1D">
        <w:rPr>
          <w:rFonts w:ascii="Times New Roman" w:hAnsi="Times New Roman"/>
          <w:b/>
          <w:sz w:val="28"/>
          <w:szCs w:val="28"/>
          <w:lang w:val="kk-KZ"/>
        </w:rPr>
        <w:t>және</w:t>
      </w:r>
      <w:r w:rsidRPr="00296F1D">
        <w:rPr>
          <w:rFonts w:ascii="Times New Roman" w:hAnsi="Times New Roman"/>
          <w:b/>
          <w:i/>
          <w:sz w:val="28"/>
          <w:szCs w:val="28"/>
          <w:lang w:val="kk-KZ"/>
        </w:rPr>
        <w:t xml:space="preserve">  T.Organoparus.</w:t>
      </w:r>
      <w:r w:rsidRPr="00296F1D">
        <w:rPr>
          <w:rFonts w:ascii="Times New Roman" w:hAnsi="Times New Roman"/>
          <w:i/>
          <w:sz w:val="28"/>
          <w:szCs w:val="28"/>
          <w:lang w:val="kk-KZ"/>
        </w:rPr>
        <w:t xml:space="preserve"> </w:t>
      </w:r>
      <w:r w:rsidRPr="00296F1D">
        <w:rPr>
          <w:rFonts w:ascii="Times New Roman" w:hAnsi="Times New Roman"/>
          <w:sz w:val="28"/>
          <w:szCs w:val="28"/>
          <w:lang w:val="kk-KZ"/>
        </w:rPr>
        <w:t xml:space="preserve">Бұл ацидофильді ағзалар тек күкірт пен оның қоспасын ғана тотықтырады және де пирит күкіртіне </w:t>
      </w:r>
      <w:r w:rsidRPr="00296F1D">
        <w:rPr>
          <w:rFonts w:ascii="Times New Roman" w:hAnsi="Times New Roman"/>
          <w:i/>
          <w:sz w:val="28"/>
          <w:szCs w:val="28"/>
          <w:lang w:val="kk-KZ"/>
        </w:rPr>
        <w:t xml:space="preserve">Lep-tospirilliutn ferrooxidans </w:t>
      </w:r>
      <w:r w:rsidRPr="00296F1D">
        <w:rPr>
          <w:rFonts w:ascii="Times New Roman" w:hAnsi="Times New Roman"/>
          <w:sz w:val="28"/>
          <w:szCs w:val="28"/>
          <w:lang w:val="kk-KZ"/>
        </w:rPr>
        <w:t xml:space="preserve">бірігіп әсер етеді. Олар үш валентті темір иондары мен мыс сульфидтерінің арасындағы химиялық реакция нәтижесінде пайда болатын күкіртті тотықтыруға қатыса алады. </w:t>
      </w:r>
      <w:r w:rsidRPr="00296F1D">
        <w:rPr>
          <w:rFonts w:ascii="Times New Roman" w:hAnsi="Times New Roman"/>
          <w:i/>
          <w:sz w:val="28"/>
          <w:szCs w:val="28"/>
          <w:lang w:val="kk-KZ"/>
        </w:rPr>
        <w:t xml:space="preserve"> Т. thiooxіdans </w:t>
      </w:r>
      <w:r w:rsidRPr="00296F1D">
        <w:rPr>
          <w:rFonts w:ascii="Times New Roman" w:hAnsi="Times New Roman"/>
          <w:sz w:val="28"/>
          <w:szCs w:val="28"/>
          <w:lang w:val="kk-KZ"/>
        </w:rPr>
        <w:t xml:space="preserve">өсетін ортаның рН-ін жақсы сипатталған штамм  </w:t>
      </w:r>
      <w:r w:rsidRPr="00296F1D">
        <w:rPr>
          <w:rFonts w:ascii="Times New Roman" w:hAnsi="Times New Roman"/>
          <w:i/>
          <w:sz w:val="28"/>
          <w:szCs w:val="28"/>
          <w:lang w:val="kk-KZ"/>
        </w:rPr>
        <w:t xml:space="preserve">T. ferrooxіdans </w:t>
      </w:r>
      <w:r w:rsidRPr="00296F1D">
        <w:rPr>
          <w:rFonts w:ascii="Times New Roman" w:hAnsi="Times New Roman"/>
          <w:sz w:val="28"/>
          <w:szCs w:val="28"/>
          <w:lang w:val="kk-KZ"/>
        </w:rPr>
        <w:t xml:space="preserve">қарағанда айтарлықтай аз шамаларға дейін (~0,65) өзгертеді және осылайша элементар ортада сульфидтердің (мысалы PbS, CdS, NiS) қышқылға тәуелді сілтіден айыруының тиімділігін арттыруға қабілетті.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Барлық аталған сілтіден айыратын бактериялар металдарды ерітіндіге түрлі жолдармен ауыстырады.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Сәйкес әдістер «тура» және «тура емес» деп аталған. Бактериялармен «тура» катализациялайтын тотықтырғыш процес темірдің тотығуы, 4FeSO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 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+ 2H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→2Fe</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+ 2H</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O және күкірттің тотығуы, S</w:t>
      </w:r>
      <w:r w:rsidRPr="00296F1D">
        <w:rPr>
          <w:rFonts w:ascii="Times New Roman" w:hAnsi="Times New Roman"/>
          <w:sz w:val="28"/>
          <w:szCs w:val="28"/>
          <w:vertAlign w:val="subscript"/>
          <w:lang w:val="kk-KZ"/>
        </w:rPr>
        <w:t>8</w:t>
      </w:r>
      <w:r w:rsidRPr="00296F1D">
        <w:rPr>
          <w:rFonts w:ascii="Times New Roman" w:hAnsi="Times New Roman"/>
          <w:sz w:val="28"/>
          <w:szCs w:val="28"/>
          <w:lang w:val="kk-KZ"/>
        </w:rPr>
        <w:t xml:space="preserve"> + 12O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+ 8H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 8H</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SO</w:t>
      </w:r>
      <w:r w:rsidRPr="00296F1D">
        <w:rPr>
          <w:rFonts w:ascii="Times New Roman" w:hAnsi="Times New Roman"/>
          <w:sz w:val="28"/>
          <w:szCs w:val="28"/>
          <w:vertAlign w:val="subscript"/>
          <w:lang w:val="kk-KZ"/>
        </w:rPr>
        <w:t>4</w:t>
      </w:r>
      <w:r w:rsidRPr="00296F1D">
        <w:rPr>
          <w:rFonts w:ascii="Times New Roman" w:hAnsi="Times New Roman"/>
          <w:sz w:val="28"/>
          <w:szCs w:val="28"/>
          <w:lang w:val="kk-KZ"/>
        </w:rPr>
        <w:t xml:space="preserve">  болып табылады.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7B431F">
      <w:pPr>
        <w:spacing w:after="0" w:line="240" w:lineRule="auto"/>
        <w:ind w:firstLine="284"/>
        <w:jc w:val="both"/>
        <w:rPr>
          <w:rFonts w:ascii="Times New Roman" w:hAnsi="Times New Roman"/>
          <w:sz w:val="28"/>
          <w:szCs w:val="28"/>
          <w:lang w:val="kk-KZ"/>
        </w:rPr>
      </w:pPr>
      <w:r w:rsidRPr="007B431F">
        <w:rPr>
          <w:rFonts w:ascii="Times New Roman" w:hAnsi="Times New Roman"/>
          <w:i/>
          <w:sz w:val="28"/>
          <w:szCs w:val="28"/>
          <w:lang w:val="kk-KZ"/>
        </w:rPr>
        <w:t>Металдарды ерітінділерден биосорбциялау және кендерді байыту.</w:t>
      </w:r>
      <w:r w:rsidRPr="00296F1D">
        <w:rPr>
          <w:rFonts w:ascii="Times New Roman" w:hAnsi="Times New Roman"/>
          <w:sz w:val="28"/>
          <w:szCs w:val="28"/>
          <w:lang w:val="kk-KZ"/>
        </w:rPr>
        <w:t xml:space="preserve"> </w:t>
      </w:r>
      <w:r>
        <w:rPr>
          <w:rFonts w:ascii="Times New Roman" w:hAnsi="Times New Roman"/>
          <w:sz w:val="28"/>
          <w:szCs w:val="28"/>
          <w:lang w:val="kk-KZ"/>
        </w:rPr>
        <w:t xml:space="preserve"> </w:t>
      </w:r>
      <w:r w:rsidRPr="00296F1D">
        <w:rPr>
          <w:rFonts w:ascii="Times New Roman" w:hAnsi="Times New Roman"/>
          <w:sz w:val="28"/>
          <w:szCs w:val="28"/>
          <w:lang w:val="kk-KZ"/>
        </w:rPr>
        <w:t xml:space="preserve">Үймелер мен ысырылыстарды беттік сілтіден айыру негізінен металдарды тау-кен өнеркәсібінің қалдықтарынан немесе қарапайым әдістермен қайта өңделуі тиімді емес қосымша кедей кендерден бөліп алуға алып келеді. </w:t>
      </w:r>
    </w:p>
    <w:p w:rsidR="00D016DE" w:rsidRPr="00296F1D" w:rsidRDefault="00D016DE" w:rsidP="007B431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Қазіргі уақытта қолданылатын үймелер мен ысырылыстарды беттік сілтіден айыру әдістері XVIIІ ғасырда Испанияда Рио-Тинто кен орнында мысты желдетілген түрдегі кендерден алу үшін қолданған процестен айырмашылығы жоқ.  Бұл әдісті әдетте құрамында мыс аз (салмағы бойынша 0,4% аз) түрлерден мыс алу кезінде қолданады. Мұндай ысырылыстар үлкен көлемде үлкен масштабты ашық кен өндірісінде жиналады және үлкен аумақты алып, биіктігі бірнеше жүздеген метрлерге жетуі мүмкін. Үймелерді сілтіден айыру ысырылыстарды сілтіден айыруға қарағанда басқаша. Үймелер ысырылыстармен салыстырғанда металды көп құрайды, оларды бөліп алу қысқа уақытты алады. Үймелер мен ысырылыстарда майдалатылған кен өңесті су кірмейтін негізге салынған.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Үймелер мен ысырылыстардың беттері үш валентті темірдің иондары мен қышқылдың әлсіз ерітіндісін құрайтын сілтіден айыратын сұйықтықпен суландырылады. Түрдің қабаты арқылы сүзгіленген алынған металдары бар ерітінді жиынтығын   астынан жинап алады. Ысырылыстарды сілтіден айыру кезінде ортада табиғи микроағзалар құрылатындықтан себуді жүргізбейді. Қышқыл орта және оттегінің болуы </w:t>
      </w:r>
      <w:r w:rsidRPr="00296F1D">
        <w:rPr>
          <w:rFonts w:ascii="Times New Roman" w:hAnsi="Times New Roman"/>
          <w:i/>
          <w:sz w:val="28"/>
          <w:szCs w:val="28"/>
          <w:lang w:val="kk-KZ"/>
        </w:rPr>
        <w:t xml:space="preserve">Tiobacillus ferrooxidans </w:t>
      </w:r>
      <w:r w:rsidRPr="00296F1D">
        <w:rPr>
          <w:rFonts w:ascii="Times New Roman" w:hAnsi="Times New Roman"/>
          <w:sz w:val="28"/>
          <w:szCs w:val="28"/>
          <w:lang w:val="kk-KZ"/>
        </w:rPr>
        <w:t xml:space="preserve">каталитикалық белсенділігінің жоғарылауына әсер етеді.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Сілтіден айыратын сұйықтық сорғыштардың көмегімен кен үймелерінің үстіне беріледі, оның бетімен себіледі және одан кейін өзі төмен аға отырып, одан сүзгіленеді. Үймелер мен ысырылыстардан ағатын металмен байытылған ерітінділер металды жинап, бөліп алу үшін арнайы тоғандар мен су қоймаларына барады. Бөліп алуды қарапайым тұндыру әдісімен немесе электролизбен және одан да күрделі әдістермен жүргізеді.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Негізінен ерітілген темірден тұратын өңделген сілтіден айыратын ерітінділер тотықтырғыш тоғандарда регенерацияланады және қайтадан ысырылыстарға беріледі. Осылайша, қысылған ауаны сілтіден айыратын мыс кенінің қалыңдығына енгізу кезінде мысты бөліп алу жылдамдығы 25% дейін артады. </w:t>
      </w:r>
    </w:p>
    <w:p w:rsidR="00D016DE" w:rsidRPr="00B464B4" w:rsidRDefault="00D016DE" w:rsidP="00FD05FF">
      <w:pPr>
        <w:spacing w:after="0" w:line="240" w:lineRule="auto"/>
        <w:ind w:firstLine="284"/>
        <w:jc w:val="both"/>
        <w:rPr>
          <w:rFonts w:ascii="Times New Roman" w:hAnsi="Times New Roman"/>
          <w:sz w:val="24"/>
          <w:szCs w:val="24"/>
          <w:lang w:val="kk-KZ"/>
        </w:rPr>
      </w:pPr>
      <w:r>
        <w:rPr>
          <w:noProof/>
        </w:rPr>
        <w:pict>
          <v:line id="_x0000_s1265" style="position:absolute;left:0;text-align:left;z-index:251648000" from="189pt,.75pt" to="189pt,36.75pt">
            <v:stroke endarrow="block"/>
          </v:line>
        </w:pict>
      </w:r>
    </w:p>
    <w:p w:rsidR="00D016DE" w:rsidRPr="00F62800" w:rsidRDefault="00D016DE" w:rsidP="00FD05FF">
      <w:pPr>
        <w:spacing w:after="0" w:line="240" w:lineRule="auto"/>
        <w:ind w:firstLine="284"/>
        <w:jc w:val="both"/>
        <w:rPr>
          <w:rFonts w:ascii="Times New Roman" w:hAnsi="Times New Roman"/>
          <w:sz w:val="24"/>
          <w:szCs w:val="24"/>
          <w:lang w:val="kk-KZ"/>
        </w:rPr>
      </w:pPr>
      <w:r>
        <w:rPr>
          <w:noProof/>
        </w:rPr>
        <w:pict>
          <v:line id="_x0000_s1266" style="position:absolute;left:0;text-align:left;z-index:251649024" from="423pt,5.7pt" to="423pt,71.6pt"/>
        </w:pict>
      </w:r>
      <w:r>
        <w:rPr>
          <w:noProof/>
        </w:rPr>
        <w:pict>
          <v:line id="_x0000_s1267" style="position:absolute;left:0;text-align:left;z-index:251650048" from="243pt,5.7pt" to="243pt,41.7pt">
            <v:stroke endarrow="block"/>
          </v:line>
        </w:pict>
      </w:r>
      <w:r>
        <w:rPr>
          <w:noProof/>
        </w:rPr>
        <w:pict>
          <v:line id="_x0000_s1268" style="position:absolute;left:0;text-align:left;z-index:251651072" from="243pt,5.7pt" to="423pt,5.7pt"/>
        </w:pict>
      </w:r>
      <w:r w:rsidRPr="00B464B4">
        <w:rPr>
          <w:rFonts w:ascii="Times New Roman" w:hAnsi="Times New Roman"/>
          <w:sz w:val="24"/>
          <w:szCs w:val="24"/>
          <w:lang w:val="kk-KZ"/>
        </w:rPr>
        <w:t xml:space="preserve">                        </w:t>
      </w:r>
      <w:r w:rsidRPr="007B431F">
        <w:rPr>
          <w:rFonts w:ascii="Times New Roman" w:hAnsi="Times New Roman"/>
          <w:sz w:val="20"/>
          <w:szCs w:val="20"/>
          <w:lang w:val="kk-KZ"/>
        </w:rPr>
        <w:t>Қысылған ауа</w:t>
      </w:r>
    </w:p>
    <w:p w:rsidR="00D016DE" w:rsidRPr="00F62800" w:rsidRDefault="00D016DE" w:rsidP="00FD05FF">
      <w:pPr>
        <w:spacing w:after="0" w:line="240" w:lineRule="auto"/>
        <w:ind w:firstLine="284"/>
        <w:jc w:val="both"/>
        <w:rPr>
          <w:rFonts w:ascii="Times New Roman" w:hAnsi="Times New Roman"/>
          <w:sz w:val="24"/>
          <w:szCs w:val="24"/>
          <w:lang w:val="kk-KZ"/>
        </w:rPr>
      </w:pPr>
      <w:r>
        <w:rPr>
          <w:noProof/>
        </w:rPr>
        <w:pict>
          <v:line id="_x0000_s1269" style="position:absolute;left:0;text-align:left;z-index:251652096" from="369pt,6.85pt" to="369pt,42.85pt">
            <v:stroke endarrow="block"/>
          </v:line>
        </w:pict>
      </w:r>
      <w:r w:rsidRPr="00F62800">
        <w:rPr>
          <w:rFonts w:ascii="Times New Roman" w:hAnsi="Times New Roman"/>
          <w:i/>
          <w:sz w:val="24"/>
          <w:szCs w:val="24"/>
          <w:lang w:val="kk-KZ"/>
        </w:rPr>
        <w:t xml:space="preserve">                                                                                                            </w:t>
      </w:r>
      <w:r w:rsidRPr="00F62800">
        <w:rPr>
          <w:rFonts w:ascii="Times New Roman" w:hAnsi="Times New Roman"/>
          <w:sz w:val="24"/>
          <w:szCs w:val="24"/>
          <w:lang w:val="kk-KZ"/>
        </w:rPr>
        <w:t>Қысылған ауа</w:t>
      </w:r>
      <w:r>
        <w:rPr>
          <w:noProof/>
        </w:rPr>
        <w:pict>
          <v:rect id="_x0000_s1270" style="position:absolute;left:0;text-align:left;margin-left:162pt;margin-top:21pt;width:117pt;height:36pt;z-index:251672576;mso-position-horizontal-relative:text;mso-position-vertical-relative:text">
            <v:textbox style="mso-next-textbox:#_x0000_s1270">
              <w:txbxContent>
                <w:p w:rsidR="00D016DE" w:rsidRPr="00F228C9" w:rsidRDefault="00D016DE" w:rsidP="00F228C9">
                  <w:pPr>
                    <w:jc w:val="center"/>
                    <w:rPr>
                      <w:rFonts w:ascii="Times New Roman" w:hAnsi="Times New Roman"/>
                      <w:lang w:val="kk-KZ"/>
                    </w:rPr>
                  </w:pPr>
                  <w:r w:rsidRPr="00F228C9">
                    <w:rPr>
                      <w:rFonts w:ascii="Times New Roman" w:hAnsi="Times New Roman"/>
                      <w:lang w:val="kk-KZ"/>
                    </w:rPr>
                    <w:t>Кедей кен үймесі немесе ысырылыс</w:t>
                  </w:r>
                </w:p>
              </w:txbxContent>
            </v:textbox>
          </v:rect>
        </w:pict>
      </w:r>
    </w:p>
    <w:p w:rsidR="00D016DE" w:rsidRPr="00F62800" w:rsidRDefault="00D016DE" w:rsidP="00FD05FF">
      <w:pPr>
        <w:tabs>
          <w:tab w:val="left" w:pos="7410"/>
        </w:tabs>
        <w:spacing w:after="0" w:line="240" w:lineRule="auto"/>
        <w:ind w:firstLine="284"/>
        <w:jc w:val="both"/>
        <w:rPr>
          <w:rFonts w:ascii="Times New Roman" w:hAnsi="Times New Roman"/>
          <w:sz w:val="24"/>
          <w:szCs w:val="24"/>
          <w:lang w:val="kk-KZ"/>
        </w:rPr>
      </w:pPr>
    </w:p>
    <w:p w:rsidR="00D016DE" w:rsidRPr="00F62800" w:rsidRDefault="00D016DE" w:rsidP="00FD05FF">
      <w:pPr>
        <w:spacing w:after="0" w:line="240" w:lineRule="auto"/>
        <w:ind w:firstLine="284"/>
        <w:jc w:val="both"/>
        <w:rPr>
          <w:rFonts w:ascii="Times New Roman" w:hAnsi="Times New Roman"/>
          <w:sz w:val="24"/>
          <w:szCs w:val="24"/>
          <w:lang w:val="kk-KZ"/>
        </w:rPr>
      </w:pPr>
      <w:r>
        <w:rPr>
          <w:noProof/>
        </w:rPr>
        <w:pict>
          <v:line id="_x0000_s1271" style="position:absolute;left:0;text-align:left;z-index:251660288" from="282.75pt,.3pt" to="354.75pt,.3pt">
            <v:stroke endarrow="block"/>
          </v:line>
        </w:pict>
      </w:r>
      <w:r>
        <w:rPr>
          <w:noProof/>
        </w:rPr>
        <w:pict>
          <v:rect id="_x0000_s1272" style="position:absolute;left:0;text-align:left;margin-left:162pt;margin-top:101.4pt;width:117pt;height:36.75pt;z-index:251653120">
            <v:textbox style="mso-next-textbox:#_x0000_s1272">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Еріткішпен экстракциялау</w:t>
                  </w:r>
                </w:p>
              </w:txbxContent>
            </v:textbox>
          </v:rect>
        </w:pict>
      </w:r>
      <w:r>
        <w:rPr>
          <w:noProof/>
        </w:rPr>
        <w:pict>
          <v:line id="_x0000_s1273" style="position:absolute;left:0;text-align:left;z-index:251656192" from="225pt,75.15pt" to="225pt,101.4pt">
            <v:stroke endarrow="block"/>
          </v:line>
        </w:pict>
      </w:r>
      <w:r>
        <w:rPr>
          <w:noProof/>
        </w:rPr>
        <w:pict>
          <v:line id="_x0000_s1274" style="position:absolute;left:0;text-align:left;z-index:251657216" from="126pt,173.4pt" to="162pt,173.4pt"/>
        </w:pict>
      </w:r>
      <w:r>
        <w:rPr>
          <w:noProof/>
        </w:rPr>
        <w:pict>
          <v:line id="_x0000_s1275" style="position:absolute;left:0;text-align:left;flip:x;z-index:251659264" from="279pt,173.4pt" to="333pt,173.4pt">
            <v:stroke endarrow="block"/>
          </v:line>
        </w:pict>
      </w:r>
      <w:r>
        <w:rPr>
          <w:noProof/>
        </w:rPr>
        <w:pict>
          <v:line id="_x0000_s1276" style="position:absolute;left:0;text-align:left;z-index:251661312" from="279pt,110.4pt" to="351pt,110.4pt">
            <v:stroke endarrow="block"/>
          </v:line>
        </w:pict>
      </w:r>
      <w:r>
        <w:rPr>
          <w:noProof/>
        </w:rPr>
        <w:pict>
          <v:line id="_x0000_s1277" style="position:absolute;left:0;text-align:left;z-index:251662336" from="126pt,110.4pt" to="162pt,110.4pt">
            <v:stroke endarrow="block"/>
          </v:line>
        </w:pict>
      </w:r>
    </w:p>
    <w:p w:rsidR="00D016DE" w:rsidRPr="00F62800" w:rsidRDefault="00D016DE" w:rsidP="00FD05FF">
      <w:pPr>
        <w:spacing w:after="0" w:line="240" w:lineRule="auto"/>
        <w:ind w:firstLine="284"/>
        <w:rPr>
          <w:rFonts w:ascii="Times New Roman" w:hAnsi="Times New Roman"/>
          <w:sz w:val="24"/>
          <w:szCs w:val="24"/>
          <w:lang w:val="kk-KZ"/>
        </w:rPr>
      </w:pPr>
      <w:r>
        <w:rPr>
          <w:noProof/>
        </w:rPr>
        <w:pict>
          <v:rect id="_x0000_s1278" style="position:absolute;left:0;text-align:left;margin-left:336.75pt;margin-top:3.9pt;width:117pt;height:23pt;z-index:251665408">
            <v:textbox style="mso-next-textbox:#_x0000_s1278">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Тотықтырғыш тоған</w:t>
                  </w:r>
                </w:p>
              </w:txbxContent>
            </v:textbox>
          </v:rect>
        </w:pict>
      </w:r>
    </w:p>
    <w:p w:rsidR="00D016DE" w:rsidRPr="00F62800" w:rsidRDefault="00D016DE" w:rsidP="00FD05FF">
      <w:pPr>
        <w:spacing w:after="0" w:line="240" w:lineRule="auto"/>
        <w:ind w:firstLine="284"/>
        <w:rPr>
          <w:rFonts w:ascii="Times New Roman" w:hAnsi="Times New Roman"/>
          <w:sz w:val="24"/>
          <w:szCs w:val="24"/>
          <w:lang w:val="kk-KZ"/>
        </w:rPr>
      </w:pPr>
      <w:r>
        <w:rPr>
          <w:noProof/>
        </w:rPr>
        <w:pict>
          <v:rect id="_x0000_s1279" style="position:absolute;left:0;text-align:left;margin-left:162pt;margin-top:4.9pt;width:117pt;height:42.65pt;z-index:251655168">
            <v:textbox style="mso-next-textbox:#_x0000_s1279">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Байытылған ерітінділер жинағы</w:t>
                  </w:r>
                </w:p>
              </w:txbxContent>
            </v:textbox>
          </v:rect>
        </w:pict>
      </w:r>
      <w:r>
        <w:rPr>
          <w:noProof/>
        </w:rPr>
        <w:pict>
          <v:line id="_x0000_s1280" style="position:absolute;left:0;text-align:left;z-index:251664384" from="225pt,4.9pt" to="225pt,13.1pt">
            <v:stroke endarrow="block"/>
          </v:line>
        </w:pict>
      </w:r>
    </w:p>
    <w:p w:rsidR="00D016DE" w:rsidRPr="00F62800" w:rsidRDefault="00D016DE" w:rsidP="00FD05FF">
      <w:pPr>
        <w:spacing w:after="0" w:line="240" w:lineRule="auto"/>
        <w:ind w:firstLine="284"/>
        <w:rPr>
          <w:rFonts w:ascii="Times New Roman" w:hAnsi="Times New Roman"/>
          <w:sz w:val="24"/>
          <w:szCs w:val="24"/>
          <w:lang w:val="kk-KZ"/>
        </w:rPr>
      </w:pPr>
    </w:p>
    <w:p w:rsidR="00D016DE" w:rsidRPr="00F62800" w:rsidRDefault="00D016DE" w:rsidP="00FD05FF">
      <w:pPr>
        <w:spacing w:after="0" w:line="240" w:lineRule="auto"/>
        <w:ind w:firstLine="284"/>
        <w:rPr>
          <w:rFonts w:ascii="Times New Roman" w:hAnsi="Times New Roman"/>
          <w:sz w:val="24"/>
          <w:szCs w:val="24"/>
          <w:lang w:val="kk-KZ"/>
        </w:rPr>
      </w:pPr>
      <w:r>
        <w:rPr>
          <w:noProof/>
        </w:rPr>
        <w:pict>
          <v:line id="_x0000_s1281" style="position:absolute;left:0;text-align:left;flip:y;z-index:251666432" from="414pt,13.05pt" to="414pt,40.05pt">
            <v:stroke endarrow="block"/>
          </v:line>
        </w:pict>
      </w:r>
    </w:p>
    <w:p w:rsidR="00D016DE" w:rsidRPr="00F62800" w:rsidRDefault="00D016DE" w:rsidP="00FD05FF">
      <w:pPr>
        <w:spacing w:after="0" w:line="240" w:lineRule="auto"/>
        <w:ind w:firstLine="284"/>
        <w:rPr>
          <w:rFonts w:ascii="Times New Roman" w:hAnsi="Times New Roman"/>
          <w:sz w:val="24"/>
          <w:szCs w:val="24"/>
          <w:lang w:val="kk-KZ"/>
        </w:rPr>
      </w:pPr>
    </w:p>
    <w:p w:rsidR="00D016DE" w:rsidRPr="00F62800" w:rsidRDefault="00D016DE" w:rsidP="00FD05FF">
      <w:pPr>
        <w:tabs>
          <w:tab w:val="left" w:pos="6165"/>
        </w:tabs>
        <w:spacing w:after="0" w:line="240" w:lineRule="auto"/>
        <w:ind w:firstLine="284"/>
        <w:rPr>
          <w:rFonts w:ascii="Times New Roman" w:hAnsi="Times New Roman"/>
          <w:sz w:val="24"/>
          <w:szCs w:val="24"/>
          <w:lang w:val="kk-KZ"/>
        </w:rPr>
      </w:pPr>
      <w:r w:rsidRPr="00F62800">
        <w:rPr>
          <w:rFonts w:ascii="Times New Roman" w:hAnsi="Times New Roman"/>
          <w:sz w:val="24"/>
          <w:szCs w:val="24"/>
          <w:lang w:val="kk-KZ"/>
        </w:rPr>
        <w:t xml:space="preserve">                                                                                                 Тазалау</w:t>
      </w:r>
    </w:p>
    <w:p w:rsidR="00D016DE" w:rsidRPr="00F62800" w:rsidRDefault="00D016DE" w:rsidP="00FD05FF">
      <w:pPr>
        <w:spacing w:after="0" w:line="240" w:lineRule="auto"/>
        <w:ind w:firstLine="284"/>
        <w:rPr>
          <w:rFonts w:ascii="Times New Roman" w:hAnsi="Times New Roman"/>
          <w:sz w:val="24"/>
          <w:szCs w:val="24"/>
          <w:lang w:val="kk-KZ"/>
        </w:rPr>
      </w:pPr>
      <w:r>
        <w:rPr>
          <w:noProof/>
        </w:rPr>
        <w:pict>
          <v:rect id="_x0000_s1282" style="position:absolute;left:0;text-align:left;margin-left:351pt;margin-top:10.1pt;width:117pt;height:27pt;z-index:251667456">
            <v:textbox style="mso-next-textbox:#_x0000_s1282">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рН реттеу</w:t>
                  </w:r>
                </w:p>
              </w:txbxContent>
            </v:textbox>
          </v:rect>
        </w:pict>
      </w:r>
    </w:p>
    <w:p w:rsidR="00D016DE" w:rsidRPr="00F62800" w:rsidRDefault="00D016DE" w:rsidP="00FD05FF">
      <w:pPr>
        <w:tabs>
          <w:tab w:val="left" w:pos="1905"/>
        </w:tabs>
        <w:spacing w:after="0" w:line="240" w:lineRule="auto"/>
        <w:ind w:firstLine="284"/>
        <w:rPr>
          <w:rFonts w:ascii="Times New Roman" w:hAnsi="Times New Roman"/>
          <w:sz w:val="24"/>
          <w:szCs w:val="24"/>
          <w:lang w:val="kk-KZ"/>
        </w:rPr>
      </w:pPr>
      <w:r w:rsidRPr="00F62800">
        <w:rPr>
          <w:rFonts w:ascii="Times New Roman" w:hAnsi="Times New Roman"/>
          <w:sz w:val="24"/>
          <w:szCs w:val="24"/>
          <w:lang w:val="kk-KZ"/>
        </w:rPr>
        <w:t xml:space="preserve"> Регенерацияланған</w:t>
      </w:r>
    </w:p>
    <w:p w:rsidR="00D016DE" w:rsidRPr="00F62800" w:rsidRDefault="00D016DE" w:rsidP="00FD05FF">
      <w:pPr>
        <w:tabs>
          <w:tab w:val="left" w:pos="1905"/>
        </w:tabs>
        <w:spacing w:after="0" w:line="240" w:lineRule="auto"/>
        <w:ind w:firstLine="284"/>
        <w:rPr>
          <w:rFonts w:ascii="Times New Roman" w:hAnsi="Times New Roman"/>
          <w:sz w:val="24"/>
          <w:szCs w:val="24"/>
          <w:lang w:val="kk-KZ"/>
        </w:rPr>
      </w:pPr>
      <w:r>
        <w:rPr>
          <w:noProof/>
        </w:rPr>
        <w:pict>
          <v:line id="_x0000_s1283" style="position:absolute;left:0;text-align:left;z-index:251658240" from="119.55pt,3.95pt" to="119.55pt,66.95pt"/>
        </w:pict>
      </w:r>
      <w:r w:rsidRPr="00F62800">
        <w:rPr>
          <w:rFonts w:ascii="Times New Roman" w:hAnsi="Times New Roman"/>
          <w:sz w:val="24"/>
          <w:szCs w:val="24"/>
          <w:lang w:val="kk-KZ"/>
        </w:rPr>
        <w:t xml:space="preserve">         органикалық</w:t>
      </w:r>
    </w:p>
    <w:p w:rsidR="00D016DE" w:rsidRPr="00F62800" w:rsidRDefault="00D016DE" w:rsidP="007B431F">
      <w:pPr>
        <w:tabs>
          <w:tab w:val="left" w:pos="1905"/>
        </w:tabs>
        <w:spacing w:after="0" w:line="240" w:lineRule="auto"/>
        <w:ind w:firstLine="284"/>
        <w:rPr>
          <w:rFonts w:ascii="Times New Roman" w:hAnsi="Times New Roman"/>
          <w:sz w:val="24"/>
          <w:szCs w:val="24"/>
          <w:lang w:val="kk-KZ"/>
        </w:rPr>
      </w:pPr>
      <w:r w:rsidRPr="00F62800">
        <w:rPr>
          <w:rFonts w:ascii="Times New Roman" w:hAnsi="Times New Roman"/>
          <w:sz w:val="24"/>
          <w:szCs w:val="24"/>
          <w:lang w:val="kk-KZ"/>
        </w:rPr>
        <w:t xml:space="preserve">                фаза</w:t>
      </w:r>
    </w:p>
    <w:p w:rsidR="00D016DE" w:rsidRPr="00F62800" w:rsidRDefault="00D016DE" w:rsidP="007B431F">
      <w:pPr>
        <w:tabs>
          <w:tab w:val="left" w:pos="1905"/>
        </w:tabs>
        <w:spacing w:after="0" w:line="240" w:lineRule="auto"/>
        <w:ind w:firstLine="284"/>
        <w:rPr>
          <w:rFonts w:ascii="Times New Roman" w:hAnsi="Times New Roman"/>
          <w:sz w:val="24"/>
          <w:szCs w:val="24"/>
          <w:lang w:val="kk-KZ"/>
        </w:rPr>
      </w:pPr>
    </w:p>
    <w:p w:rsidR="00D016DE" w:rsidRPr="00F62800" w:rsidRDefault="00D016DE" w:rsidP="007B431F">
      <w:pPr>
        <w:tabs>
          <w:tab w:val="left" w:pos="1905"/>
        </w:tabs>
        <w:spacing w:after="0" w:line="240" w:lineRule="auto"/>
        <w:ind w:firstLine="284"/>
        <w:rPr>
          <w:rFonts w:ascii="Times New Roman" w:hAnsi="Times New Roman"/>
          <w:sz w:val="24"/>
          <w:szCs w:val="24"/>
          <w:lang w:val="kk-KZ"/>
        </w:rPr>
      </w:pPr>
      <w:r>
        <w:rPr>
          <w:noProof/>
        </w:rPr>
        <w:pict>
          <v:line id="_x0000_s1284" style="position:absolute;left:0;text-align:left;z-index:251654144" from="225pt,.2pt" to="225pt,26.45pt">
            <v:stroke endarrow="block"/>
          </v:line>
        </w:pict>
      </w:r>
    </w:p>
    <w:p w:rsidR="00D016DE" w:rsidRPr="00F62800" w:rsidRDefault="00D016DE" w:rsidP="007B431F">
      <w:pPr>
        <w:tabs>
          <w:tab w:val="left" w:pos="1905"/>
        </w:tabs>
        <w:spacing w:after="0" w:line="240" w:lineRule="auto"/>
        <w:ind w:firstLine="284"/>
        <w:rPr>
          <w:rFonts w:ascii="Times New Roman" w:hAnsi="Times New Roman"/>
          <w:sz w:val="24"/>
          <w:szCs w:val="24"/>
          <w:lang w:val="kk-KZ"/>
        </w:rPr>
      </w:pPr>
      <w:r>
        <w:rPr>
          <w:noProof/>
        </w:rPr>
        <w:pict>
          <v:rect id="_x0000_s1285" style="position:absolute;left:0;text-align:left;margin-left:167.25pt;margin-top:2.7pt;width:120.75pt;height:35.3pt;z-index:251663360">
            <v:textbox style="mso-next-textbox:#_x0000_s1285">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Десорбция</w:t>
                  </w:r>
                  <w:r w:rsidRPr="007B431F">
                    <w:rPr>
                      <w:rFonts w:ascii="Times New Roman" w:hAnsi="Times New Roman"/>
                      <w:sz w:val="20"/>
                      <w:szCs w:val="20"/>
                      <w:lang w:val="kk-KZ"/>
                    </w:rPr>
                    <w:t xml:space="preserve"> концентраты  </w:t>
                  </w:r>
                </w:p>
              </w:txbxContent>
            </v:textbox>
          </v:rect>
        </w:pict>
      </w:r>
    </w:p>
    <w:p w:rsidR="00D016DE" w:rsidRPr="00F62800" w:rsidRDefault="00D016DE" w:rsidP="007B431F">
      <w:pPr>
        <w:spacing w:after="0" w:line="240" w:lineRule="auto"/>
        <w:ind w:firstLine="284"/>
        <w:rPr>
          <w:rFonts w:ascii="Times New Roman" w:hAnsi="Times New Roman"/>
          <w:sz w:val="24"/>
          <w:szCs w:val="24"/>
          <w:lang w:val="kk-KZ"/>
        </w:rPr>
      </w:pPr>
      <w:r>
        <w:rPr>
          <w:noProof/>
        </w:rPr>
        <w:pict>
          <v:line id="_x0000_s1286" style="position:absolute;left:0;text-align:left;z-index:251668480" from="325.8pt,11.95pt" to="325.8pt,56.95pt"/>
        </w:pict>
      </w:r>
      <w:r w:rsidRPr="00F62800">
        <w:rPr>
          <w:rFonts w:ascii="Times New Roman" w:hAnsi="Times New Roman"/>
          <w:sz w:val="24"/>
          <w:szCs w:val="24"/>
          <w:lang w:val="kk-KZ"/>
        </w:rPr>
        <w:t xml:space="preserve">                               Жуылған мыс</w:t>
      </w:r>
    </w:p>
    <w:p w:rsidR="00D016DE" w:rsidRPr="00F62800" w:rsidRDefault="00D016DE" w:rsidP="00FD05FF">
      <w:pPr>
        <w:spacing w:after="0" w:line="240" w:lineRule="auto"/>
        <w:ind w:firstLine="284"/>
        <w:rPr>
          <w:rFonts w:ascii="Times New Roman" w:hAnsi="Times New Roman"/>
          <w:sz w:val="24"/>
          <w:szCs w:val="24"/>
          <w:lang w:val="kk-KZ"/>
        </w:rPr>
      </w:pPr>
    </w:p>
    <w:p w:rsidR="00D016DE" w:rsidRPr="00F62800" w:rsidRDefault="00D016DE" w:rsidP="00FD05FF">
      <w:pPr>
        <w:tabs>
          <w:tab w:val="center" w:pos="4677"/>
          <w:tab w:val="left" w:pos="6390"/>
        </w:tabs>
        <w:spacing w:after="0" w:line="240" w:lineRule="auto"/>
        <w:ind w:firstLine="284"/>
        <w:rPr>
          <w:rFonts w:ascii="Times New Roman" w:hAnsi="Times New Roman"/>
          <w:sz w:val="24"/>
          <w:szCs w:val="24"/>
          <w:lang w:val="kk-KZ"/>
        </w:rPr>
      </w:pPr>
      <w:r>
        <w:rPr>
          <w:noProof/>
        </w:rPr>
        <w:pict>
          <v:rect id="_x0000_s1287" style="position:absolute;left:0;text-align:left;margin-left:167.25pt;margin-top:8pt;width:117pt;height:25.95pt;z-index:251670528">
            <v:textbox style="mso-next-textbox:#_x0000_s1287">
              <w:txbxContent>
                <w:p w:rsidR="00D016DE" w:rsidRPr="00F228C9" w:rsidRDefault="00D016DE" w:rsidP="00072962">
                  <w:pPr>
                    <w:jc w:val="center"/>
                    <w:rPr>
                      <w:rFonts w:ascii="Times New Roman" w:hAnsi="Times New Roman"/>
                      <w:lang w:val="kk-KZ"/>
                    </w:rPr>
                  </w:pPr>
                  <w:r w:rsidRPr="00F228C9">
                    <w:rPr>
                      <w:rFonts w:ascii="Times New Roman" w:hAnsi="Times New Roman"/>
                      <w:lang w:val="kk-KZ"/>
                    </w:rPr>
                    <w:t>Электролизер</w:t>
                  </w:r>
                </w:p>
              </w:txbxContent>
            </v:textbox>
          </v:rect>
        </w:pict>
      </w:r>
      <w:r w:rsidRPr="00F62800">
        <w:rPr>
          <w:rFonts w:ascii="Times New Roman" w:hAnsi="Times New Roman"/>
          <w:sz w:val="24"/>
          <w:szCs w:val="24"/>
          <w:lang w:val="kk-KZ"/>
        </w:rPr>
        <w:tab/>
      </w:r>
      <w:r w:rsidRPr="00F62800">
        <w:rPr>
          <w:rFonts w:ascii="Times New Roman" w:hAnsi="Times New Roman"/>
          <w:sz w:val="24"/>
          <w:szCs w:val="24"/>
          <w:lang w:val="kk-KZ"/>
        </w:rPr>
        <w:tab/>
      </w:r>
      <w:r w:rsidRPr="00F62800">
        <w:rPr>
          <w:rFonts w:ascii="Times New Roman" w:hAnsi="Times New Roman"/>
          <w:sz w:val="24"/>
          <w:szCs w:val="24"/>
        </w:rPr>
        <w:t xml:space="preserve">     </w:t>
      </w:r>
      <w:r w:rsidRPr="00F62800">
        <w:rPr>
          <w:rFonts w:ascii="Times New Roman" w:hAnsi="Times New Roman"/>
          <w:sz w:val="24"/>
          <w:szCs w:val="24"/>
          <w:lang w:val="kk-KZ"/>
        </w:rPr>
        <w:t xml:space="preserve">   Өңделген </w:t>
      </w:r>
    </w:p>
    <w:p w:rsidR="00D016DE" w:rsidRPr="00F62800" w:rsidRDefault="00D016DE" w:rsidP="00FD05FF">
      <w:pPr>
        <w:spacing w:after="0" w:line="240" w:lineRule="auto"/>
        <w:ind w:firstLine="284"/>
        <w:jc w:val="center"/>
        <w:rPr>
          <w:rFonts w:ascii="Times New Roman" w:hAnsi="Times New Roman"/>
          <w:sz w:val="24"/>
          <w:szCs w:val="24"/>
          <w:lang w:val="kk-KZ"/>
        </w:rPr>
      </w:pPr>
      <w:r w:rsidRPr="00F62800">
        <w:rPr>
          <w:rFonts w:ascii="Times New Roman" w:hAnsi="Times New Roman"/>
          <w:sz w:val="24"/>
          <w:szCs w:val="24"/>
          <w:lang w:val="kk-KZ"/>
        </w:rPr>
        <w:t xml:space="preserve">                                                   </w:t>
      </w:r>
      <w:r w:rsidRPr="00F62800">
        <w:rPr>
          <w:rFonts w:ascii="Times New Roman" w:hAnsi="Times New Roman"/>
          <w:sz w:val="24"/>
          <w:szCs w:val="24"/>
        </w:rPr>
        <w:t xml:space="preserve">        </w:t>
      </w:r>
      <w:r w:rsidRPr="00F62800">
        <w:rPr>
          <w:rFonts w:ascii="Times New Roman" w:hAnsi="Times New Roman"/>
          <w:sz w:val="24"/>
          <w:szCs w:val="24"/>
          <w:lang w:val="kk-KZ"/>
        </w:rPr>
        <w:t xml:space="preserve">                             </w:t>
      </w:r>
      <w:r w:rsidRPr="00F62800">
        <w:rPr>
          <w:rFonts w:ascii="Times New Roman" w:hAnsi="Times New Roman"/>
          <w:sz w:val="24"/>
          <w:szCs w:val="24"/>
        </w:rPr>
        <w:t xml:space="preserve"> </w:t>
      </w:r>
      <w:r w:rsidRPr="00F62800">
        <w:rPr>
          <w:rFonts w:ascii="Times New Roman" w:hAnsi="Times New Roman"/>
          <w:sz w:val="24"/>
          <w:szCs w:val="24"/>
          <w:lang w:val="kk-KZ"/>
        </w:rPr>
        <w:t>электролит</w:t>
      </w:r>
    </w:p>
    <w:p w:rsidR="00D016DE" w:rsidRPr="007B431F" w:rsidRDefault="00D016DE" w:rsidP="00FD05FF">
      <w:pPr>
        <w:spacing w:after="0" w:line="240" w:lineRule="auto"/>
        <w:ind w:firstLine="284"/>
        <w:rPr>
          <w:rFonts w:ascii="Times New Roman" w:hAnsi="Times New Roman"/>
          <w:sz w:val="20"/>
          <w:szCs w:val="20"/>
          <w:lang w:val="kk-KZ"/>
        </w:rPr>
      </w:pPr>
      <w:r>
        <w:rPr>
          <w:noProof/>
        </w:rPr>
        <w:pict>
          <v:line id="_x0000_s1288" style="position:absolute;left:0;text-align:left;flip:x;z-index:251669504" from="272.55pt,11.2pt" to="336.75pt,11.2pt"/>
        </w:pict>
      </w:r>
    </w:p>
    <w:p w:rsidR="00D016DE" w:rsidRPr="007B431F" w:rsidRDefault="00D016DE" w:rsidP="00FD05FF">
      <w:pPr>
        <w:spacing w:after="0" w:line="240" w:lineRule="auto"/>
        <w:ind w:firstLine="284"/>
        <w:rPr>
          <w:rFonts w:ascii="Times New Roman" w:hAnsi="Times New Roman"/>
          <w:sz w:val="20"/>
          <w:szCs w:val="20"/>
          <w:lang w:val="kk-KZ"/>
        </w:rPr>
      </w:pPr>
      <w:r>
        <w:rPr>
          <w:noProof/>
        </w:rPr>
        <w:pict>
          <v:line id="_x0000_s1289" style="position:absolute;left:0;text-align:left;z-index:251671552" from="229.8pt,-.3pt" to="229.8pt,29.5pt">
            <v:stroke endarrow="block"/>
          </v:line>
        </w:pict>
      </w:r>
    </w:p>
    <w:p w:rsidR="00D016DE" w:rsidRPr="007B431F" w:rsidRDefault="00D016DE" w:rsidP="00FD05FF">
      <w:pPr>
        <w:spacing w:after="0" w:line="240" w:lineRule="auto"/>
        <w:ind w:firstLine="284"/>
        <w:rPr>
          <w:rFonts w:ascii="Times New Roman" w:hAnsi="Times New Roman"/>
          <w:sz w:val="20"/>
          <w:szCs w:val="20"/>
          <w:lang w:val="kk-KZ"/>
        </w:rPr>
      </w:pPr>
    </w:p>
    <w:p w:rsidR="00D016DE" w:rsidRPr="007B431F" w:rsidRDefault="00D016DE" w:rsidP="007B431F">
      <w:pPr>
        <w:spacing w:after="0" w:line="240" w:lineRule="auto"/>
        <w:ind w:firstLine="284"/>
        <w:jc w:val="center"/>
        <w:rPr>
          <w:rFonts w:ascii="Times New Roman" w:hAnsi="Times New Roman"/>
          <w:sz w:val="24"/>
          <w:szCs w:val="24"/>
          <w:lang w:val="kk-KZ"/>
        </w:rPr>
      </w:pPr>
      <w:r w:rsidRPr="00B464B4">
        <w:rPr>
          <w:rFonts w:ascii="Times New Roman" w:hAnsi="Times New Roman"/>
          <w:sz w:val="24"/>
          <w:szCs w:val="24"/>
          <w:lang w:val="kk-KZ"/>
        </w:rPr>
        <w:t>Катодтардағы мыс</w:t>
      </w:r>
    </w:p>
    <w:p w:rsidR="00D016DE" w:rsidRPr="00B464B4" w:rsidRDefault="00D016DE" w:rsidP="007B431F">
      <w:pPr>
        <w:spacing w:after="0" w:line="240" w:lineRule="auto"/>
        <w:rPr>
          <w:rFonts w:ascii="Times New Roman" w:hAnsi="Times New Roman"/>
          <w:sz w:val="24"/>
          <w:szCs w:val="24"/>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1</w:t>
      </w:r>
      <w:r>
        <w:rPr>
          <w:rFonts w:ascii="Times New Roman" w:hAnsi="Times New Roman"/>
          <w:sz w:val="28"/>
          <w:szCs w:val="28"/>
          <w:lang w:val="kk-KZ"/>
        </w:rPr>
        <w:t>9 с</w:t>
      </w:r>
      <w:r w:rsidRPr="00296F1D">
        <w:rPr>
          <w:rFonts w:ascii="Times New Roman" w:hAnsi="Times New Roman"/>
          <w:sz w:val="28"/>
          <w:szCs w:val="28"/>
          <w:lang w:val="kk-KZ"/>
        </w:rPr>
        <w:t>урет. Мысты кен үймелерінен немесе ысырылыстарынан        бактериалды сілтіден айыру сызбасы</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Default="00D016DE" w:rsidP="007B431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Микроағзаларды өнеркәсіптік көлемде уранды сілтіден айыру мақсатында айтарлықтай сирек қолданады. Ол үшін кен сульфидті минералдарға бай болуы және оттегіні көп жұтпауы керек. </w:t>
      </w:r>
    </w:p>
    <w:p w:rsidR="00D016DE" w:rsidRPr="007B431F" w:rsidRDefault="00D016DE" w:rsidP="007B431F">
      <w:pPr>
        <w:spacing w:after="0" w:line="240" w:lineRule="auto"/>
        <w:ind w:firstLine="284"/>
        <w:jc w:val="both"/>
        <w:rPr>
          <w:rFonts w:ascii="Times New Roman" w:hAnsi="Times New Roman"/>
          <w:sz w:val="28"/>
          <w:szCs w:val="28"/>
          <w:lang w:val="kk-KZ"/>
        </w:rPr>
      </w:pPr>
    </w:p>
    <w:p w:rsidR="00D016DE" w:rsidRDefault="00D016DE" w:rsidP="007B431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7B431F">
      <w:pPr>
        <w:spacing w:after="0" w:line="240" w:lineRule="auto"/>
        <w:ind w:firstLine="284"/>
        <w:jc w:val="both"/>
        <w:rPr>
          <w:rFonts w:ascii="Times New Roman" w:hAnsi="Times New Roman"/>
          <w:b/>
          <w:sz w:val="28"/>
          <w:szCs w:val="28"/>
          <w:lang w:val="kk-KZ"/>
        </w:rPr>
      </w:pPr>
    </w:p>
    <w:p w:rsidR="00D016DE" w:rsidRPr="00296F1D"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sz w:val="28"/>
          <w:szCs w:val="28"/>
          <w:lang w:val="kk-KZ"/>
        </w:rPr>
        <w:t>1.Сілтіден айыратын микроа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залар</w:t>
      </w:r>
    </w:p>
    <w:p w:rsidR="00D016DE" w:rsidRPr="00296F1D"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sz w:val="28"/>
          <w:szCs w:val="28"/>
          <w:lang w:val="kk-KZ"/>
        </w:rPr>
        <w:t>2.Микроа</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 xml:space="preserve">залар туралы не </w:t>
      </w:r>
      <w:r>
        <w:rPr>
          <w:rFonts w:ascii="Times New Roman" w:hAnsi="Times New Roman" w:cs="Calibri"/>
          <w:sz w:val="28"/>
          <w:szCs w:val="28"/>
          <w:lang w:val="kk-KZ"/>
        </w:rPr>
        <w:t>б</w:t>
      </w:r>
      <w:r w:rsidRPr="00296F1D">
        <w:rPr>
          <w:rFonts w:ascii="Times New Roman" w:hAnsi="Times New Roman" w:cs="Calibri"/>
          <w:sz w:val="28"/>
          <w:szCs w:val="28"/>
          <w:lang w:val="kk-KZ"/>
        </w:rPr>
        <w:t>ілеміз?</w:t>
      </w:r>
    </w:p>
    <w:p w:rsidR="00D016DE" w:rsidRPr="00296F1D" w:rsidRDefault="00D016DE" w:rsidP="00F62800">
      <w:pPr>
        <w:spacing w:after="0" w:line="360" w:lineRule="auto"/>
        <w:jc w:val="both"/>
        <w:rPr>
          <w:rFonts w:ascii="Times New Roman" w:hAnsi="Times New Roman"/>
          <w:sz w:val="28"/>
          <w:szCs w:val="28"/>
          <w:lang w:val="kk-KZ"/>
        </w:rPr>
      </w:pPr>
      <w:r w:rsidRPr="00296F1D">
        <w:rPr>
          <w:rFonts w:ascii="Times New Roman" w:hAnsi="Times New Roman"/>
          <w:sz w:val="28"/>
          <w:szCs w:val="28"/>
          <w:lang w:val="kk-KZ"/>
        </w:rPr>
        <w:t xml:space="preserve">     3.Мысты кен </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ймелерінен</w:t>
      </w:r>
      <w:r w:rsidRPr="00296F1D">
        <w:rPr>
          <w:rFonts w:ascii="Times New Roman" w:hAnsi="Times New Roman"/>
          <w:sz w:val="28"/>
          <w:szCs w:val="28"/>
          <w:lang w:val="kk-KZ"/>
        </w:rPr>
        <w:t xml:space="preserve"> бактериалды сілтіден айыру</w:t>
      </w:r>
      <w:r w:rsidRPr="00296F1D">
        <w:rPr>
          <w:rFonts w:ascii="Times New Roman" w:hAnsi="Times New Roman" w:cs="Calibri"/>
          <w:sz w:val="28"/>
          <w:szCs w:val="28"/>
          <w:lang w:val="kk-KZ"/>
        </w:rPr>
        <w:t xml:space="preserve"> </w:t>
      </w:r>
      <w:r w:rsidRPr="00296F1D">
        <w:rPr>
          <w:rFonts w:ascii="Times New Roman" w:hAnsi="Times New Roman"/>
          <w:sz w:val="28"/>
          <w:szCs w:val="28"/>
          <w:lang w:val="kk-KZ"/>
        </w:rPr>
        <w:t>схемасын т</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сіндірі</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із</w:t>
      </w:r>
    </w:p>
    <w:p w:rsidR="00D016DE" w:rsidRPr="00296F1D"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cs="Arial"/>
          <w:sz w:val="28"/>
          <w:szCs w:val="28"/>
          <w:lang w:val="kk-KZ"/>
        </w:rPr>
        <w:t>4.Ө</w:t>
      </w:r>
      <w:r w:rsidRPr="00296F1D">
        <w:rPr>
          <w:rFonts w:ascii="Times New Roman" w:hAnsi="Times New Roman" w:cs="Calibri"/>
          <w:sz w:val="28"/>
          <w:szCs w:val="28"/>
          <w:lang w:val="kk-KZ"/>
        </w:rPr>
        <w:t>нерк</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сіптік</w:t>
      </w:r>
      <w:r w:rsidRPr="00296F1D">
        <w:rPr>
          <w:rFonts w:ascii="Times New Roman" w:hAnsi="Times New Roman"/>
          <w:sz w:val="28"/>
          <w:szCs w:val="28"/>
          <w:lang w:val="kk-KZ"/>
        </w:rPr>
        <w:t xml:space="preserve"> сілтіден айыру кезіндегі металды алу жылдамдығы  қандай</w:t>
      </w:r>
    </w:p>
    <w:p w:rsidR="00D016DE" w:rsidRPr="00296F1D"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факторлар</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 т</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уелді?</w:t>
      </w:r>
    </w:p>
    <w:p w:rsidR="00D016DE" w:rsidRPr="00296F1D"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sz w:val="28"/>
          <w:szCs w:val="28"/>
          <w:lang w:val="kk-KZ"/>
        </w:rPr>
        <w:t>5.Металдарды ерітінділерден биосорбциялау ж</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не кендерді байыту.</w:t>
      </w:r>
    </w:p>
    <w:p w:rsidR="00D016DE" w:rsidRDefault="00D016DE" w:rsidP="00F62800">
      <w:pPr>
        <w:spacing w:after="0" w:line="360" w:lineRule="auto"/>
        <w:ind w:firstLine="284"/>
        <w:jc w:val="both"/>
        <w:rPr>
          <w:rFonts w:ascii="Times New Roman" w:hAnsi="Times New Roman"/>
          <w:sz w:val="28"/>
          <w:szCs w:val="28"/>
          <w:lang w:val="kk-KZ"/>
        </w:rPr>
      </w:pPr>
      <w:r w:rsidRPr="00296F1D">
        <w:rPr>
          <w:rFonts w:ascii="Times New Roman" w:hAnsi="Times New Roman"/>
          <w:sz w:val="28"/>
          <w:szCs w:val="28"/>
          <w:lang w:val="kk-KZ"/>
        </w:rPr>
        <w:t>6. Қышқыл ортадағы  Tiobacillus fe</w:t>
      </w:r>
      <w:r>
        <w:rPr>
          <w:rFonts w:ascii="Times New Roman" w:hAnsi="Times New Roman"/>
          <w:sz w:val="28"/>
          <w:szCs w:val="28"/>
          <w:lang w:val="kk-KZ"/>
        </w:rPr>
        <w:t>rrooxidans бактериясының қызмет</w:t>
      </w:r>
    </w:p>
    <w:p w:rsidR="00D016DE" w:rsidRPr="002B4D40" w:rsidRDefault="00D016DE" w:rsidP="00F62800">
      <w:pPr>
        <w:spacing w:after="0" w:line="360" w:lineRule="auto"/>
        <w:ind w:firstLine="284"/>
        <w:jc w:val="both"/>
        <w:rPr>
          <w:rFonts w:ascii="Times New Roman" w:hAnsi="Times New Roman"/>
          <w:sz w:val="28"/>
          <w:szCs w:val="28"/>
          <w:lang w:val="kk-KZ"/>
        </w:rPr>
      </w:pPr>
    </w:p>
    <w:p w:rsidR="00D016DE" w:rsidRDefault="00D016DE" w:rsidP="00F62800">
      <w:pPr>
        <w:spacing w:after="0" w:line="360" w:lineRule="auto"/>
        <w:ind w:firstLine="284"/>
        <w:jc w:val="center"/>
        <w:rPr>
          <w:rFonts w:ascii="Times New Roman" w:hAnsi="Times New Roman"/>
          <w:b/>
          <w:sz w:val="28"/>
          <w:szCs w:val="28"/>
          <w:lang w:val="kk-KZ"/>
        </w:rPr>
      </w:pPr>
    </w:p>
    <w:p w:rsidR="00D016DE" w:rsidRDefault="00D016DE" w:rsidP="003B3920">
      <w:pPr>
        <w:spacing w:after="0" w:line="240" w:lineRule="auto"/>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18</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754BF"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2754BF">
        <w:rPr>
          <w:rFonts w:ascii="Times New Roman" w:hAnsi="Times New Roman"/>
          <w:sz w:val="28"/>
          <w:szCs w:val="28"/>
          <w:lang w:val="kk-KZ"/>
        </w:rPr>
        <w:t>Түрлі өндірістердегі өнеркәсіптік  қалдықтарды  биологиялық өңдеу</w:t>
      </w:r>
    </w:p>
    <w:p w:rsidR="00D016DE" w:rsidRPr="00ED76D6" w:rsidRDefault="00D016DE" w:rsidP="00ED76D6">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Микроорганизмдердің </w:t>
      </w:r>
      <w:r w:rsidRPr="006A4327">
        <w:rPr>
          <w:rFonts w:ascii="Times New Roman" w:hAnsi="Times New Roman"/>
          <w:sz w:val="28"/>
          <w:szCs w:val="28"/>
          <w:lang w:val="kk-KZ"/>
        </w:rPr>
        <w:t>тағам өндірісінде, сүт өндіруші және қүс шарушылығында иммобилизацияланған клеткаларын сүтті өңдеуші</w:t>
      </w:r>
      <w:r>
        <w:rPr>
          <w:rFonts w:ascii="Times New Roman" w:hAnsi="Times New Roman"/>
          <w:sz w:val="28"/>
          <w:szCs w:val="28"/>
          <w:lang w:val="kk-KZ"/>
        </w:rPr>
        <w:t>,</w:t>
      </w:r>
      <w:r w:rsidRPr="00296F1D">
        <w:rPr>
          <w:rFonts w:ascii="Times New Roman" w:hAnsi="Times New Roman"/>
          <w:sz w:val="28"/>
          <w:szCs w:val="28"/>
          <w:lang w:val="kk-KZ"/>
        </w:rPr>
        <w:t xml:space="preserve"> тамақ өндірісінің ағындыларын қайта өңдеуде қолдану</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i/>
          <w:sz w:val="28"/>
          <w:szCs w:val="28"/>
          <w:lang w:val="kk-KZ"/>
        </w:rPr>
        <w:t>Түрлі өндіріс</w:t>
      </w:r>
      <w:r>
        <w:rPr>
          <w:rFonts w:ascii="Times New Roman" w:hAnsi="Times New Roman"/>
          <w:i/>
          <w:sz w:val="28"/>
          <w:szCs w:val="28"/>
          <w:lang w:val="kk-KZ"/>
        </w:rPr>
        <w:t xml:space="preserve"> </w:t>
      </w:r>
      <w:r w:rsidRPr="00296F1D">
        <w:rPr>
          <w:rFonts w:ascii="Times New Roman" w:hAnsi="Times New Roman"/>
          <w:i/>
          <w:sz w:val="28"/>
          <w:szCs w:val="28"/>
          <w:lang w:val="kk-KZ"/>
        </w:rPr>
        <w:t>өнеркәсіптік  қалдықтарды  биологиялық өңдеу</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AC730E">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Өндірістік   қалдықтарды ең басты 2  категорияға бөлуге  болады.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1.Өндірістік  қалдықтар, биологиялық процестерді қолдану негізінде  пайда  болған.( азық-түлік  өнеркәсібі, сусындар, ферментация)</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2.Химиялық өндірістің қалдықтары,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1-ші  категорияда  қалдықтар  әр түрлі   құрамда болады. Олар  биологиялық  ашыту   жолымен   өңделеді, яғни  дәстүрлі  күнделікті   қоқыс ретінде. Бірақ  мұндай  тәсіл   экономикалық  жағынан тиімсіз және   қазіргі   таңда  осы   мәселе   жөнінде көптеген сұрақтар талқылануда,  олардың көлемін азайту және    құрамындағы биомассадан бағалы   өнімдерді   бөліп  алу. </w:t>
      </w:r>
    </w:p>
    <w:p w:rsidR="00D016DE" w:rsidRPr="00296F1D" w:rsidRDefault="00D016DE" w:rsidP="00893C1E">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Химиялық  кешендердің көбінде   өте  үлкен көлемде қалдықтар  көп, сонымен қоймай олар  ұзақ уақыт  бойы  қоршаған  ортада  өте   нашар өз қасиетін ж</w:t>
      </w:r>
      <w:r>
        <w:rPr>
          <w:rFonts w:ascii="Times New Roman" w:hAnsi="Times New Roman"/>
          <w:sz w:val="28"/>
          <w:szCs w:val="28"/>
          <w:lang w:val="kk-KZ"/>
        </w:rPr>
        <w:t>оя</w:t>
      </w:r>
      <w:r w:rsidRPr="00296F1D">
        <w:rPr>
          <w:rFonts w:ascii="Times New Roman" w:hAnsi="Times New Roman"/>
          <w:sz w:val="28"/>
          <w:szCs w:val="28"/>
          <w:lang w:val="kk-KZ"/>
        </w:rPr>
        <w:t>ды.  Сондықтан кез-келген қалдықтардың  биологиялық   өңделуінен  бұрын  оларға  алдымен  химиялық  және   физикалық  өңдеуді жүргізу міндетті. Спецификалық микро  ағзаларды   қолдану   көптеген   ксенобиотиктердің пайда  болуына септігін  тигізді   және   мұндай   өнімдердің  пайда   болуы   үлкен  ауқымға ие.</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Бұлар  мүмкін: 1) қалдықтардың   insitu  дегредатциясы   арнайы  микро  организимдер  культурасы   немесе   жиыны  арқылы  2) арнайы   ұқсас  культураларды   жүйеге  енгізу  арқылы 3)  мұнайдың   төгуін   жойатын   немесе   тоқтататын  4)  металдардан   арылту   5) түрлі   зиянды   газдардан  биологиялық  тазарту  (меркаптандар, күкіртті  сутек, цианид,  хлор  араласқан  көмірсулар  т.б.)  6)  қалдықтардан  биомассаны  алу  7) қалдықтың  метанға  айналуы.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Химиялық   өндірісті  адамзаттың  ауқымды  пайдалануы   нәтижесінде   қоршаған  ортаға  ксенобиотиктердің  көптеген  түрлері  келіп   түседі: пластмассалар,  қауіпті  жарылғыш  заттар,  қоспалар, полимерлер, бояғыштар,  беттік  активті  заттар,  пестицидтер  және  органикалық  қосылыстар- мұнай   өнімдері.  Бұлар  тұрмыстық  қалдықтарға   байланысты  сондықтан   оларды  өңдеу   үшін   үлкен  жүйелер  қолданылуда,  яғни  активті  ил  және  оросительді   фильтерлер   қолданылады,  ал   ағын  сулар  химиялық  кешенде,  ереже  бойынша  мұндай  жүйенің   мүмкіндіктеріне   сәйкес  емес.   Интенсивті оттегінің  осы  процесі   тасмалдануы  мұндай   жүйелерде   қалыпты, олар  максималды  қышқылдану  жылдамдығын  микрофлораның   бөліктерінде  толық  қолдамайды.  Бұл  процес   өте   реактордың   қосылуына   сезімтал. Айрықша  айта кететін  жәйт   таксинді  заттар   және   ингибиторлар   концентрацияға   жоғары  деңгейде   болған  жағдайда   туады.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Оттегінің   жетіспеушілігі   қалдықтарды   химиялық   өңдеуде   активт</w:t>
      </w:r>
      <w:r>
        <w:rPr>
          <w:rFonts w:ascii="Times New Roman" w:hAnsi="Times New Roman"/>
          <w:sz w:val="28"/>
          <w:szCs w:val="28"/>
          <w:lang w:val="kk-KZ"/>
        </w:rPr>
        <w:t>і</w:t>
      </w:r>
      <w:r w:rsidRPr="00296F1D">
        <w:rPr>
          <w:rFonts w:ascii="Times New Roman" w:hAnsi="Times New Roman"/>
          <w:sz w:val="28"/>
          <w:szCs w:val="28"/>
          <w:lang w:val="kk-KZ"/>
        </w:rPr>
        <w:t xml:space="preserve">   </w:t>
      </w:r>
      <w:r>
        <w:rPr>
          <w:rFonts w:ascii="Times New Roman" w:hAnsi="Times New Roman"/>
          <w:sz w:val="28"/>
          <w:szCs w:val="28"/>
          <w:lang w:val="kk-KZ"/>
        </w:rPr>
        <w:t>лайдың</w:t>
      </w:r>
      <w:r w:rsidRPr="00296F1D">
        <w:rPr>
          <w:rFonts w:ascii="Times New Roman" w:hAnsi="Times New Roman"/>
          <w:sz w:val="28"/>
          <w:szCs w:val="28"/>
          <w:lang w:val="kk-KZ"/>
        </w:rPr>
        <w:t xml:space="preserve">   көмегімен</w:t>
      </w:r>
      <w:r>
        <w:rPr>
          <w:rFonts w:ascii="Times New Roman" w:hAnsi="Times New Roman"/>
          <w:sz w:val="28"/>
          <w:szCs w:val="28"/>
          <w:lang w:val="kk-KZ"/>
        </w:rPr>
        <w:t xml:space="preserve">  орындауға   мүмкіндік   берді.</w:t>
      </w:r>
      <w:r w:rsidRPr="00296F1D">
        <w:rPr>
          <w:rFonts w:ascii="Times New Roman" w:hAnsi="Times New Roman"/>
          <w:sz w:val="28"/>
          <w:szCs w:val="28"/>
          <w:lang w:val="kk-KZ"/>
        </w:rPr>
        <w:t xml:space="preserve">  Жаңа жүйе бойынша—коллонды эрлифті фермен</w:t>
      </w:r>
      <w:r>
        <w:rPr>
          <w:rFonts w:ascii="Times New Roman" w:hAnsi="Times New Roman"/>
          <w:sz w:val="28"/>
          <w:szCs w:val="28"/>
          <w:lang w:val="kk-KZ"/>
        </w:rPr>
        <w:t>терде – ICI фирмасы ойлап тапқан</w:t>
      </w:r>
      <w:r w:rsidRPr="00296F1D">
        <w:rPr>
          <w:rFonts w:ascii="Times New Roman" w:hAnsi="Times New Roman"/>
          <w:sz w:val="28"/>
          <w:szCs w:val="28"/>
          <w:lang w:val="kk-KZ"/>
        </w:rPr>
        <w:t xml:space="preserve">, мұнда сұйық түріндегі оттегілер көбею жолына жетті.  Коллоннаның орталық бөлігінен көлденең бөлігіне дейін жоғарғы жағынан қалдықтар келіп түседі және активті ил пайдаланылады және сонда ауа жіберіледі.  Ферментердегі қоспа жоғары  көтерілгенде қысым төмендейді. Жоғарғы сапалы деңгейдегі оттегінің көмегімен оларды тасымалдауға жақсы жағдай қалыптастырады, сонымен қатар аэрацияның төмендеуіне, яғни ферментерде орналасқан қалдықтар да, атап айтсақ өте жоғары концентрацияда. Мұндай процестер жоғары аэрациялы қалдықтардың тосын жүктелулеріне төзімді келеді, токсинді қасиеттерге ие емес. Мұндай  микроб популяциялары жүйеден шықпайды, ағын суда тіршілік деңгейі қолайлы болмаса да. Бұл токсинді заттардың концентрациясының төмендеуіне алып келеді, қышқылдану мен жылдамдықтың артуына әкеліп соғады. Ең қарапайым пленкалы жүйеде-леркояционды фильтр болып табылады.  Субстраттың жоғарғы концентрациясында микроорганизмдердің өсу деңгейі жоғарылап, қалың қабат пен ерте тұздың пайда болуына жол ашады. Мұндай процестердің интенсивтілігін тазартылған су мен нәрлі заттарды қоса отырып төмендетуге болады.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Жаңа пленка қабатының сақталып қалу тәсілі түрлі қызығушылықтар тудыруда. Жылдам айналатын дисктің көмегімен ағын су арқылы өтетін полистирол арқасында пленкалы қабат гидродинамикалық күш пен аэрацияның нәтижесінде  өз деңгейінде қалады. Ол қарапайым және эффективті жүйе болып саналды.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Иммобилизденген жасушалардың қолданылуы және оның ерекшеліктері: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Қазіргі таңда табиғат қорғау биотенхнологиясы иммобилизденген  микрофлораларды  тәжірибеде </w:t>
      </w:r>
      <w:r w:rsidRPr="00296F1D">
        <w:rPr>
          <w:rFonts w:ascii="Times New Roman" w:hAnsi="Times New Roman"/>
          <w:b/>
          <w:sz w:val="28"/>
          <w:szCs w:val="28"/>
          <w:lang w:val="kk-KZ"/>
        </w:rPr>
        <w:t xml:space="preserve">  </w:t>
      </w:r>
      <w:r w:rsidRPr="00296F1D">
        <w:rPr>
          <w:rFonts w:ascii="Times New Roman" w:hAnsi="Times New Roman"/>
          <w:sz w:val="28"/>
          <w:szCs w:val="28"/>
          <w:lang w:val="kk-KZ"/>
        </w:rPr>
        <w:t>өте улкен көлемде қолдануда.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Иммобилизация процесі—бұл процес, мұнда клеткалар  үстіңгі бөлікке бекітіледі, яғни олардың гидродинамикалық қасиеті қоршаған ортадан ерекшеленіп тұруы қажет.</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Жасушалардың иммобилизациясы  бұл қалыпты немесе химиялық және физикалық тәсілдермен жүзеге асады, яғни олар бізге тиімді және пайдалы болуы қажет. Ағын суларды тазалауда ұзақ уақыт бойы иммобилизденген жасушаларды  қолданылып келді, пленка тәрізді беткі қабаты қатты болып келген тамшылы биофильтрді, сонымен  қатар  уксусты дәстүрлі өндіруде  Acetobacter жасушаларын қайың бұтактарында иммобилизденген түрлерін қолданған. Қазіргі таңда кез келген иммобилизденген жасушалар мен ұлпаларды жасау қол жетімді және олардың үлкен мүмкіндігі мен сұранысы артуда.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Иммобилизденген клеткалардың типтері алуан түрлі, конструкция реактролары  мен оларды әр түрлі тәсілдерде қолданады.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Иммобилизденген жасушалардың өте улкен ерекшеліктерінің бірі жасушалардың жоғарғы концентрациялығы, яғни иммобилизденген клеткалар өте оңай басқа бөліктерден ажыратылады , сұйық фазада,  процестің орындалуына  үлкен мүмкіндік береді,  яғни олар төмендегідей:</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-Тоқтаусыз рекциялы процесс кез келген сұйық легінде клеткалардың қырылуына мүмкіндік бермейді;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-Жалпы өнімнің жоғарылығы;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Клеткалкалардың сұйық бетінен оңай ажыратылуы;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Сол жасушаларды қолдана отырып процесті қайталауға;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-Идеалды режимде жұмыс жасауға;</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Айта кететін жайт, иммобилизденген клеткалар суспензиялы клеткаларға қарағанда көптеген қасиеттермен ерекшеленеді, жоғарыда келтірілген мүмкіндіктер шектеулі ғана. Концентірленген клетаклар мүмкін, мысалы  диффузиялық тоқтаудың әсерінен рекция жылдамдығының төмендеуіне әкеледі, яғни жалпы жылдамдықтың төмендеуіне әкеліп соғады. Иммобилизденген  клеткалар сонымен қатар  жасуша метоболизміне, физиологиясына өзгертулер жасауы мүмкін, яғни өнімділіктіктің азаюына жол беруі мүмкін, табиғи араласқан культураларда (ағын суларды тазартуда), микробты популяцияда құрамының өзгеруіне қаламаған эффектілерді тудыруы ми\үмкін. Иммобилизденген клеткаларды дайындау еркін суспенірленгендерге қарағанда қымбатырақ, яғни мұнда арнайы таратушылар,  сонымен қатар күрделі конфигурациялы реакторлар қажет. Сондықтан иммобилизденген клеткаларды әрбір нақты жағдайда максималды қолдану қажет. Микроорганизмдер клеткасының иммобилизациясы көпсатылы прроцестерді жылдамдатуға, клетакларды түрлі жағымсыз факторлардан қорғауға, реаторларда клеткалардың жоғарғы концентрациясына мүмкіндік береді.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Сонымен қатар жапсыру тек қана деструкт-микроорганизмдердің массасын афиксирлеп қана қоймай сукессиясының көлемін айқындайды. Ағын судың құрамының өзгеруі, бір микроорганизм түрінің артып кетуіне жол беруі мүмкін, бірақ басқа культуралар  конкурентті бақталастықта ұтылып қалғанымен биоценоз құрамында болады. Активті илдің қалыптасуында температураның мезгілдік өзгерісі әсерін тигізуі мүмкін, оттегімен қам тамасыз етуге және ағын суларға минералды заттардың келіп енуіне септігін тигізеді. Осы келтірілген параметрлердің активті илдің қалыптасуын қиындатады, тәжірибелік жасауға кедергі жасайды, сондай-ақ құрамы  бір түрлі болса да, бірақ басқа региондарда болса біртекті биоценозы алуға мүмкіндік бермейді. Клеткалардың функционалды консорциумы қарпайым.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Қарапайым функциялар алуан түрлі: Олар кез келген бөлімдерді қабылдамайды, бірақ олар микро организимдердің өсуімен судың деңгейін  активті илде басқарып отырады. Оларды аптималды жағдайда  ұстап отырады.  Бактериялардың көптеген  бөлігін  жұта  отырып, қарапайымдылары  маңызды  түрлерінің пайда болуына септігін тигізеді, яғни  сілекейлі қабықта  концентрациялап  және  диструкциялы  бөліктерде ластануды қабылдайды. Активті илде  әр түрлі қарапайым, яғни: саркодовты, жгутты, қас тәрізді инфузориялар жіп  тәрізді инфузориялар және т.б. кездеседі.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Қарапайымдылар аралас культурадан өздеріне  керекті  бактериялардың  түрлерін   таңдайды. Бір  инфузория   тәулігіне  өз ағзасынан 20- дан   40  мыңға  дейін   бактерияларды өткізеді. Желінген  дискі формалары  жаңа  биологиялық  активті формалардың пайда  болуына мүмкіндік  тудырады. </w:t>
      </w:r>
    </w:p>
    <w:p w:rsidR="00D016DE" w:rsidRPr="00296F1D" w:rsidRDefault="00D016DE" w:rsidP="00ED76D6">
      <w:pPr>
        <w:spacing w:after="0" w:line="240" w:lineRule="auto"/>
        <w:ind w:firstLine="284"/>
        <w:jc w:val="both"/>
        <w:rPr>
          <w:rFonts w:ascii="Times New Roman" w:hAnsi="Times New Roman"/>
          <w:sz w:val="28"/>
          <w:szCs w:val="28"/>
          <w:lang w:val="kk-KZ"/>
        </w:rPr>
      </w:pPr>
    </w:p>
    <w:p w:rsidR="00D016DE" w:rsidRPr="004028DD" w:rsidRDefault="00D016DE" w:rsidP="00ED76D6">
      <w:pPr>
        <w:pStyle w:val="NoSpacing"/>
        <w:ind w:firstLine="284"/>
        <w:jc w:val="both"/>
        <w:rPr>
          <w:i/>
          <w:sz w:val="28"/>
          <w:szCs w:val="28"/>
          <w:lang w:val="kk-KZ"/>
        </w:rPr>
      </w:pPr>
      <w:r w:rsidRPr="004028DD">
        <w:rPr>
          <w:i/>
          <w:sz w:val="28"/>
          <w:szCs w:val="28"/>
          <w:lang w:val="kk-KZ"/>
        </w:rPr>
        <w:t>Тұрмыстық қатты қалдықтарды қайта өңдеудегі қазіргі заманғы мәселелері</w:t>
      </w:r>
    </w:p>
    <w:p w:rsidR="00D016DE" w:rsidRPr="004028DD" w:rsidRDefault="00D016DE" w:rsidP="00ED76D6">
      <w:pPr>
        <w:pStyle w:val="NoSpacing"/>
        <w:ind w:firstLine="284"/>
        <w:jc w:val="both"/>
        <w:rPr>
          <w:i/>
          <w:sz w:val="28"/>
          <w:szCs w:val="28"/>
          <w:lang w:val="kk-KZ"/>
        </w:rPr>
      </w:pPr>
    </w:p>
    <w:p w:rsidR="00D016DE" w:rsidRPr="00206D14" w:rsidRDefault="00D016DE" w:rsidP="00206D14">
      <w:pPr>
        <w:pStyle w:val="NoSpacing"/>
        <w:ind w:firstLine="284"/>
        <w:jc w:val="both"/>
        <w:rPr>
          <w:sz w:val="28"/>
          <w:szCs w:val="28"/>
          <w:lang w:val="kk-KZ"/>
        </w:rPr>
      </w:pPr>
      <w:r w:rsidRPr="00296F1D">
        <w:rPr>
          <w:sz w:val="28"/>
          <w:szCs w:val="28"/>
          <w:lang w:val="kk-KZ"/>
        </w:rPr>
        <w:t xml:space="preserve">      Адамзат қолданатын табиғи ресурстарды екі бөлікке бөлуге болады:қайта қалыпқа келетін және қайта қалпына келмейтін. Қайта қалпына  келетін ресурстарға белгілі бір уақыт аралығында фотосинтез көмегімен қайта қалпына келетін ресурстар. Бірінші кезекте барлық өсімді түрлері және оны алатын ресурстар туралы айтуға болады. Ал қайта қалпына келмейтіндерге пайдалы қазбалар жатады, олар геологиялық уақытта қайтіп орнына келмейді. Адамзат пайдаланатын технологиялар бірінші кезекте қайта қалпына келмейтін табиғи ресурстар</w:t>
      </w:r>
      <w:r>
        <w:rPr>
          <w:sz w:val="28"/>
          <w:szCs w:val="28"/>
          <w:lang w:val="kk-KZ"/>
        </w:rPr>
        <w:t>да қолдану үшін бағытталған</w:t>
      </w:r>
      <w:r w:rsidRPr="00296F1D">
        <w:rPr>
          <w:sz w:val="28"/>
          <w:szCs w:val="28"/>
          <w:lang w:val="kk-KZ"/>
        </w:rPr>
        <w:t>. Бұл мұнай, көмір, рудалар және с.с. Осымен оларды қолдану қоршаған ортаның бұзылуына әкеп соқтырады: топырақтың өнімділігі азаяды және су мөлшері, атмосфера ластанады және с.с. Ауаның едәуір ластануымен бірге, жағу арқылы қалдықтардың айтуынша, ''тек қана қоқысты жақпайды, сонымен қатар ақшанына жағады''. Осы әдістің альтернативті қоқысты қайта өңдеу болып табылады, оларды келесідей құрушыларға іріктеу. ЖАҚ ''Белком'' – де қолданылатын технология, белгород кәсіпорында қалдықты қайта өңдеу, барлық экологиялық бақылау көрсеткіштеріне сай, осы секілді зауыттарда қолданады. Бұл жерде қоқысты қайта химиялық және термиялық өңдеу әдістері жойылған, бұл экологиялық қауіпсіздікті едәуір жоғарлатады. Ал престелген қоқыстар қайта өңделген  материалдар нарығына жіберіледі.  Мамандардың бағалауы бойынша, қалалық қалдықтардың 60℅ аса –бұл потенциалды екіншілік шикізат, оны қайта өңдеуге болады және пайдалы  өткізуге болады. Ал шамамен 30℅ бұл органикалық қалдықтар, оларды коспостқа айналдыруға болады. Қатты тұрмыстық қалдықтарды (ҚТҚ)-тұрмыстық қоқыстарды толығымен немесе бөлшектеп утилизациялау мәселесі-актуалды, қоршаған ортаға кері әсер етеді. Қатты тұрмыстық қалдықтар бұл -екіншілік ресурстардың бай көзі (с.с қара, түсті, жиі және сейілген металдар), сонымен қатар ''ақысыз'' энерготасығыш, тұрмыстық қоқыс -қайта қалпына келетін құрамында көміртегі бар отын энергетикасы үшін энергетикалық шикізат. Бірақта қандайда бір қала мен жергілікті мекендерде қатты тұрмыстық қалдықтарды болдырмау және залалсыздандыру бірінші кезекте экологияның проблемасы болып табылады. Ең басты мәселе тұрмыстық қалдықтарды утилизациялау процесі қаланың экологиялық  қауіпсіздігіне нұқсан келтірмеу қажет, қалалық шаруашылықты функциялау қоғамдық санитария мен гигиенаның көзқарасы бір қалыпты. ҚТҚ массасы  әлемде қоқыстарда, арнайы ұйымдасқан ''қоқыс полигондарында '' жиналуда. Бірақта бұл ҚТҚ –мен әдісімен күрес тиімді емес, өйткені қоқыс жерлері  көбінесе өнімді жерлердің алып жатқан алып шекаралар және құрамында жоғары концентрациялы көміртегісі бар материалдар (қағаз, полиэтилен, поастик, ағаш, резина) әдетте үздіксіз жануд, олар қоршаған ортаны бөлінген газдармен ластайды. Бірақта қандай да бір қаланың  және жергілікті мекен – жерлерде қатты тұрмыстық қалдықтарды залалсыздандыру немесе оның мәселесі ең басты экологиялық проблема болып табылады. Қатты тұрмыстық қалдықтарды утилизациялау процесі қаланың экологиялық  қауіпсіздігін жоймау  қажет. Әлемдегі ҚТҚ қоқысты жерлерде, стихиял</w:t>
      </w:r>
      <w:r>
        <w:rPr>
          <w:sz w:val="28"/>
          <w:szCs w:val="28"/>
          <w:lang w:val="kk-KZ"/>
        </w:rPr>
        <w:t>ы  немесе арнайы ұйымдасқан «мусорлы полигондарында»</w:t>
      </w:r>
      <w:r w:rsidRPr="00296F1D">
        <w:rPr>
          <w:sz w:val="28"/>
          <w:szCs w:val="28"/>
          <w:lang w:val="kk-KZ"/>
        </w:rPr>
        <w:t xml:space="preserve"> жиналады. Соынмен қатар, қоқыс жинақтары атмосфералы жауын – шашынмен беттік және жер асты суларды ластау көзі болып табылады. Шетел тәжірибесіне сүйенсек, ҚТҚ қайта өңдеудегі рационалды ұйым құрылы</w:t>
      </w:r>
      <w:r>
        <w:rPr>
          <w:sz w:val="28"/>
          <w:szCs w:val="28"/>
          <w:lang w:val="kk-KZ"/>
        </w:rPr>
        <w:t>с  индустриясында өнімдерді 90℅-</w:t>
      </w:r>
      <w:r w:rsidRPr="00296F1D">
        <w:rPr>
          <w:sz w:val="28"/>
          <w:szCs w:val="28"/>
          <w:lang w:val="kk-KZ"/>
        </w:rPr>
        <w:t>ға дейін утилизациялау мүмкіншілік береді, мысалға бетон ретінде. Арнайы фирмалардың мәліметтері бойынша, қазіргі уақытта кіші перспективалы технологиялардың қатты тұрмыстық қалдықтарды тура жағу, термиялық әдістерді  іске асыруда 1000кг ҚТҚ жағуда жылу энергиясын алуға мүмкіндік береді, 250кг мазут жағуының эквиваленті. Бұдан басқа, дамыған мемлекеттерде заңды шектеулер бар, құрамында 1м3 атмосфераға  лақтыратын түтін газы екі окси азот және қалдықтарды жағудағы дгурондар мөлшері 0,1</w:t>
      </w:r>
      <w:r w:rsidRPr="00296F1D">
        <w:rPr>
          <w:position w:val="-4"/>
          <w:sz w:val="28"/>
          <w:szCs w:val="28"/>
          <w:lang w:val="kk-KZ"/>
        </w:rPr>
        <w:object w:dxaOrig="180" w:dyaOrig="200">
          <v:shape id="_x0000_i1138" type="#_x0000_t75" style="width:6.75pt;height:9.75pt" o:ole="">
            <v:imagedata r:id="rId188" o:title=""/>
          </v:shape>
          <o:OLEObject Type="Embed" ProgID="Equation.3" ShapeID="_x0000_i1138" DrawAspect="Content" ObjectID="_1403341992" r:id="rId189"/>
        </w:object>
      </w:r>
      <w:r w:rsidRPr="00296F1D">
        <w:rPr>
          <w:sz w:val="28"/>
          <w:szCs w:val="28"/>
          <w:lang w:val="kk-KZ"/>
        </w:rPr>
        <w:t>х10-9г болу қажет. Бұл шектеулер ҚТҚ –ды технологиялық  жолмен залалсыздандыруды іздестіруді қажет етеді, ол қоршаған ортаға, әсіресе қоқыс жиынтығына  кері әсер ету  мөлшері аз. Ашық аудандарда тұрмыстық қалдықтар қоршаған ортаға және адамға кері әсер етеді. Алынған қоқыс  фракциялы биотермиялық  барабанға жүктеледі, ол онда тауарлық өнімді алу мақсатында  2 тәулік аралығында ұсталып тұрады. Одан кейін қоқысты қайта компостайды, ол қайта қара және түсті металдардан тазаланады, ұсақталады және ауылшаруашылығында компост ретінде немесе отын энергетикасында  биоотын ретінде қолдану үшін жинақталады. Биотермиялық компостау әдетте тұрмыстық қалдықтарды механикалық бойынша қайта өңдеу зауыттарда жүргізіледі және осы зауыттардың технологиялық тізбегінің бөлігін құрайды. Бірақта компостирлеудің қазіргі технологиясы ауыр металдардың  тұздарынан құтылмайды, сондықтан ҚТҚ алынған компост  ауыл шаруашыл</w:t>
      </w:r>
      <w:r>
        <w:rPr>
          <w:sz w:val="28"/>
          <w:szCs w:val="28"/>
          <w:lang w:val="kk-KZ"/>
        </w:rPr>
        <w:t xml:space="preserve">ығында пайдалануға жарамсыз </w:t>
      </w:r>
      <w:r w:rsidRPr="00296F1D">
        <w:rPr>
          <w:sz w:val="28"/>
          <w:szCs w:val="28"/>
          <w:lang w:val="kk-KZ"/>
        </w:rPr>
        <w:t>.</w:t>
      </w: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5113DB">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1.Иммобилизация процесі туралы</w:t>
      </w:r>
    </w:p>
    <w:p w:rsidR="00D016DE" w:rsidRPr="00296F1D" w:rsidRDefault="00D016DE" w:rsidP="005113DB">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2.Иммобилизденген жасушаларды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ерекшеліктері</w:t>
      </w:r>
    </w:p>
    <w:p w:rsidR="00D016DE" w:rsidRPr="00296F1D" w:rsidRDefault="00D016DE" w:rsidP="005113DB">
      <w:pPr>
        <w:spacing w:after="0" w:line="240" w:lineRule="auto"/>
        <w:ind w:firstLine="284"/>
        <w:jc w:val="both"/>
        <w:rPr>
          <w:rFonts w:ascii="Times New Roman" w:hAnsi="Times New Roman"/>
          <w:sz w:val="28"/>
          <w:szCs w:val="28"/>
        </w:rPr>
      </w:pPr>
      <w:r w:rsidRPr="00296F1D">
        <w:rPr>
          <w:rFonts w:ascii="Times New Roman" w:hAnsi="Times New Roman"/>
          <w:sz w:val="28"/>
          <w:szCs w:val="28"/>
          <w:lang w:val="kk-KZ"/>
        </w:rPr>
        <w:t>3.Жасушаларды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иммобилизациясы не </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 xml:space="preserve">шін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ажет?</w:t>
      </w:r>
    </w:p>
    <w:p w:rsidR="00D016DE" w:rsidRPr="00296F1D" w:rsidRDefault="00D016DE" w:rsidP="005113DB">
      <w:pPr>
        <w:spacing w:after="0" w:line="240" w:lineRule="auto"/>
        <w:ind w:firstLine="284"/>
        <w:jc w:val="both"/>
        <w:rPr>
          <w:rFonts w:ascii="Times New Roman" w:hAnsi="Times New Roman"/>
          <w:sz w:val="28"/>
          <w:szCs w:val="28"/>
        </w:rPr>
      </w:pPr>
      <w:r w:rsidRPr="00296F1D">
        <w:rPr>
          <w:rFonts w:ascii="Times New Roman" w:hAnsi="Times New Roman" w:cs="Arial"/>
          <w:sz w:val="28"/>
          <w:szCs w:val="28"/>
          <w:lang w:val="kk-KZ"/>
        </w:rPr>
        <w:t>4.Ө</w:t>
      </w:r>
      <w:r w:rsidRPr="00296F1D">
        <w:rPr>
          <w:rFonts w:ascii="Times New Roman" w:hAnsi="Times New Roman" w:cs="Calibri"/>
          <w:sz w:val="28"/>
          <w:szCs w:val="28"/>
          <w:lang w:val="kk-KZ"/>
        </w:rPr>
        <w:t>ндірістік</w:t>
      </w:r>
      <w:r w:rsidRPr="00296F1D">
        <w:rPr>
          <w:rFonts w:ascii="Times New Roman" w:hAnsi="Times New Roman"/>
          <w:sz w:val="28"/>
          <w:szCs w:val="28"/>
          <w:lang w:val="kk-KZ"/>
        </w:rPr>
        <w:t xml:space="preserve">   қалдықтар</w:t>
      </w:r>
    </w:p>
    <w:p w:rsidR="00D016DE" w:rsidRPr="00296F1D" w:rsidRDefault="00D016DE" w:rsidP="005113DB">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5.Өндірістік  қалдықтардың биологиялық өңделуі </w:t>
      </w:r>
    </w:p>
    <w:p w:rsidR="00D016DE" w:rsidRPr="00296F1D" w:rsidRDefault="00D016DE" w:rsidP="005113DB">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6.</w:t>
      </w:r>
      <w:r w:rsidRPr="00296F1D">
        <w:rPr>
          <w:rFonts w:ascii="Times New Roman" w:hAnsi="Times New Roman"/>
          <w:i/>
          <w:sz w:val="28"/>
          <w:szCs w:val="28"/>
          <w:lang w:val="kk-KZ"/>
        </w:rPr>
        <w:t xml:space="preserve"> </w:t>
      </w:r>
      <w:r w:rsidRPr="00296F1D">
        <w:rPr>
          <w:rFonts w:ascii="Times New Roman" w:hAnsi="Times New Roman"/>
          <w:sz w:val="28"/>
          <w:szCs w:val="28"/>
          <w:lang w:val="kk-KZ"/>
        </w:rPr>
        <w:t>Целлюлозды қағаз өнеркәсібіндегі қалдықтар</w:t>
      </w:r>
    </w:p>
    <w:p w:rsidR="00D016DE" w:rsidRDefault="00D016DE" w:rsidP="00AF7A16">
      <w:pPr>
        <w:spacing w:after="0" w:line="240" w:lineRule="auto"/>
        <w:ind w:firstLine="284"/>
        <w:jc w:val="center"/>
        <w:rPr>
          <w:rFonts w:ascii="Times New Roman" w:hAnsi="Times New Roman"/>
          <w:b/>
          <w:sz w:val="28"/>
          <w:szCs w:val="28"/>
          <w:lang w:val="kk-KZ"/>
        </w:rPr>
      </w:pPr>
    </w:p>
    <w:p w:rsidR="00D016DE" w:rsidRDefault="00D016DE" w:rsidP="00AF7A16">
      <w:pPr>
        <w:spacing w:after="0" w:line="240" w:lineRule="auto"/>
        <w:ind w:firstLine="284"/>
        <w:jc w:val="center"/>
        <w:rPr>
          <w:rFonts w:ascii="Times New Roman" w:hAnsi="Times New Roman"/>
          <w:b/>
          <w:sz w:val="28"/>
          <w:szCs w:val="28"/>
          <w:lang w:val="kk-KZ"/>
        </w:rPr>
      </w:pPr>
    </w:p>
    <w:p w:rsidR="00D016DE" w:rsidRPr="00ED76D6" w:rsidRDefault="00D016DE" w:rsidP="00AF7A16">
      <w:pPr>
        <w:spacing w:after="0" w:line="240" w:lineRule="auto"/>
        <w:ind w:firstLine="284"/>
        <w:jc w:val="center"/>
        <w:rPr>
          <w:rFonts w:ascii="Times New Roman" w:hAnsi="Times New Roman"/>
          <w:b/>
          <w:sz w:val="28"/>
          <w:szCs w:val="28"/>
          <w:lang w:val="kk-KZ"/>
        </w:rPr>
      </w:pPr>
      <w:r w:rsidRPr="00ED76D6">
        <w:rPr>
          <w:rFonts w:ascii="Times New Roman" w:hAnsi="Times New Roman"/>
          <w:b/>
          <w:sz w:val="28"/>
          <w:szCs w:val="28"/>
          <w:lang w:val="kk-KZ"/>
        </w:rPr>
        <w:t>Дәріс № 19</w:t>
      </w:r>
    </w:p>
    <w:p w:rsidR="00D016DE" w:rsidRPr="00296F1D" w:rsidRDefault="00D016DE" w:rsidP="00AF7A16">
      <w:pPr>
        <w:spacing w:after="0" w:line="240" w:lineRule="auto"/>
        <w:ind w:firstLine="284"/>
        <w:rPr>
          <w:rFonts w:ascii="Times New Roman" w:hAnsi="Times New Roman"/>
          <w:b/>
          <w:sz w:val="28"/>
          <w:szCs w:val="28"/>
          <w:lang w:val="kk-KZ"/>
        </w:rPr>
      </w:pPr>
    </w:p>
    <w:p w:rsidR="00D016DE" w:rsidRPr="00296F1D" w:rsidRDefault="00D016DE" w:rsidP="00AF7A16">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296F1D">
        <w:rPr>
          <w:rFonts w:ascii="Times New Roman" w:hAnsi="Times New Roman"/>
          <w:sz w:val="28"/>
          <w:szCs w:val="28"/>
          <w:lang w:val="kk-KZ"/>
        </w:rPr>
        <w:t>Ашытқы және</w:t>
      </w:r>
      <w:r>
        <w:rPr>
          <w:rFonts w:ascii="Times New Roman" w:hAnsi="Times New Roman"/>
          <w:sz w:val="28"/>
          <w:szCs w:val="28"/>
          <w:lang w:val="kk-KZ"/>
        </w:rPr>
        <w:t xml:space="preserve"> сүт </w:t>
      </w:r>
      <w:r w:rsidRPr="00296F1D">
        <w:rPr>
          <w:rFonts w:ascii="Times New Roman" w:hAnsi="Times New Roman"/>
          <w:sz w:val="28"/>
          <w:szCs w:val="28"/>
          <w:lang w:val="kk-KZ"/>
        </w:rPr>
        <w:t xml:space="preserve"> өндірісінің ағындыларын қайта өңдеуге қолдану</w:t>
      </w:r>
    </w:p>
    <w:p w:rsidR="00D016DE" w:rsidRPr="00296F1D" w:rsidRDefault="00D016DE" w:rsidP="00AF7A16">
      <w:pPr>
        <w:spacing w:after="0" w:line="240" w:lineRule="auto"/>
        <w:ind w:firstLine="284"/>
        <w:rPr>
          <w:rFonts w:ascii="Times New Roman" w:hAnsi="Times New Roman"/>
          <w:b/>
          <w:sz w:val="28"/>
          <w:szCs w:val="28"/>
          <w:lang w:val="kk-KZ"/>
        </w:rPr>
      </w:pPr>
    </w:p>
    <w:p w:rsidR="00D016DE" w:rsidRPr="00296F1D" w:rsidRDefault="00D016DE" w:rsidP="00AF7A16">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AF7A16">
      <w:pPr>
        <w:spacing w:after="0" w:line="240" w:lineRule="auto"/>
        <w:ind w:firstLine="284"/>
        <w:jc w:val="center"/>
        <w:rPr>
          <w:rFonts w:ascii="Times New Roman" w:hAnsi="Times New Roman"/>
          <w:b/>
          <w:sz w:val="28"/>
          <w:szCs w:val="28"/>
          <w:lang w:val="kk-KZ"/>
        </w:rPr>
      </w:pPr>
    </w:p>
    <w:p w:rsidR="00D016DE" w:rsidRPr="00296F1D" w:rsidRDefault="00D016DE" w:rsidP="00AF7A16">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Микроорганизмдердің </w:t>
      </w:r>
      <w:r w:rsidRPr="006A4327">
        <w:rPr>
          <w:rFonts w:ascii="Times New Roman" w:hAnsi="Times New Roman"/>
          <w:sz w:val="28"/>
          <w:szCs w:val="28"/>
          <w:lang w:val="kk-KZ"/>
        </w:rPr>
        <w:t>тағам өндірісінде, сүт өндіруші және қүс шарушылығында иммобилизацияланған клеткаларын сүтті өңдеуші</w:t>
      </w:r>
      <w:r>
        <w:rPr>
          <w:rFonts w:ascii="Times New Roman" w:hAnsi="Times New Roman"/>
          <w:sz w:val="28"/>
          <w:szCs w:val="28"/>
          <w:lang w:val="kk-KZ"/>
        </w:rPr>
        <w:t>,</w:t>
      </w:r>
      <w:r w:rsidRPr="00296F1D">
        <w:rPr>
          <w:rFonts w:ascii="Times New Roman" w:hAnsi="Times New Roman"/>
          <w:sz w:val="28"/>
          <w:szCs w:val="28"/>
          <w:lang w:val="kk-KZ"/>
        </w:rPr>
        <w:t xml:space="preserve"> тамақ өндірісінің ағындыларын қайта өңдеуде қолдану</w:t>
      </w:r>
    </w:p>
    <w:p w:rsidR="00D016DE" w:rsidRPr="00296F1D" w:rsidRDefault="00D016DE" w:rsidP="00AF7A16">
      <w:pPr>
        <w:spacing w:after="0" w:line="240" w:lineRule="auto"/>
        <w:jc w:val="both"/>
        <w:rPr>
          <w:rFonts w:ascii="Times New Roman" w:hAnsi="Times New Roman"/>
          <w:b/>
          <w:sz w:val="28"/>
          <w:szCs w:val="28"/>
          <w:lang w:val="kk-KZ"/>
        </w:rPr>
      </w:pPr>
    </w:p>
    <w:p w:rsidR="00D016DE" w:rsidRPr="00296F1D" w:rsidRDefault="00D016DE" w:rsidP="00AF7A16">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AF7A1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AF7A1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AF7A1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Default="00D016DE" w:rsidP="00AF7A16">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4. Экологическая биотехнология: пер. с англ./ Под ред. К.Ф.Форстера, Д.</w:t>
      </w:r>
      <w:r>
        <w:rPr>
          <w:rFonts w:ascii="Times New Roman" w:hAnsi="Times New Roman"/>
          <w:sz w:val="28"/>
          <w:szCs w:val="28"/>
        </w:rPr>
        <w:t>А.Дж. Вейза. - Л.: Химия, 1990</w:t>
      </w:r>
    </w:p>
    <w:p w:rsidR="00D016DE" w:rsidRPr="00206D14" w:rsidRDefault="00D016DE" w:rsidP="00AF7A16">
      <w:pPr>
        <w:autoSpaceDE w:val="0"/>
        <w:autoSpaceDN w:val="0"/>
        <w:adjustRightInd w:val="0"/>
        <w:spacing w:after="0" w:line="240" w:lineRule="auto"/>
        <w:ind w:firstLine="284"/>
        <w:jc w:val="both"/>
        <w:rPr>
          <w:rFonts w:ascii="Times New Roman" w:hAnsi="Times New Roman"/>
          <w:sz w:val="28"/>
          <w:szCs w:val="28"/>
          <w:lang w:val="kk-KZ"/>
        </w:rPr>
      </w:pPr>
    </w:p>
    <w:p w:rsidR="00D016DE" w:rsidRPr="00296F1D" w:rsidRDefault="00D016DE" w:rsidP="00AF7A16">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Бұл процесс ерекше микроорганизмдер - сүт қышқылы бактерияларының көмегімен жүреді. Мұнда глюкоза қанты екі молекулалы сүт қышқылына айналады. Оны мына реакциядан көруге болады.</w:t>
      </w:r>
    </w:p>
    <w:p w:rsidR="00D016DE" w:rsidRPr="00296F1D" w:rsidRDefault="00D016DE" w:rsidP="00AF7A16">
      <w:pPr>
        <w:shd w:val="clear" w:color="auto" w:fill="FFFFFF"/>
        <w:spacing w:after="0" w:line="240" w:lineRule="auto"/>
        <w:ind w:firstLine="284"/>
        <w:jc w:val="center"/>
        <w:rPr>
          <w:rFonts w:ascii="Times New Roman" w:hAnsi="Times New Roman"/>
          <w:sz w:val="28"/>
          <w:szCs w:val="28"/>
          <w:lang w:val="kk-KZ"/>
        </w:rPr>
      </w:pPr>
      <w:r w:rsidRPr="00296F1D">
        <w:rPr>
          <w:rFonts w:ascii="Times New Roman" w:hAnsi="Times New Roman"/>
          <w:noProof/>
          <w:color w:val="000000"/>
          <w:sz w:val="28"/>
          <w:szCs w:val="28"/>
          <w:lang w:val="kk-KZ"/>
        </w:rPr>
        <w:t>С</w:t>
      </w:r>
      <w:r w:rsidRPr="00296F1D">
        <w:rPr>
          <w:rFonts w:ascii="Times New Roman" w:hAnsi="Times New Roman"/>
          <w:noProof/>
          <w:color w:val="000000"/>
          <w:sz w:val="28"/>
          <w:szCs w:val="28"/>
          <w:vertAlign w:val="subscript"/>
          <w:lang w:val="kk-KZ"/>
        </w:rPr>
        <w:t>6</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vertAlign w:val="subscript"/>
          <w:lang w:val="kk-KZ"/>
        </w:rPr>
        <w:t>2</w:t>
      </w:r>
      <w:r w:rsidRPr="00296F1D">
        <w:rPr>
          <w:rFonts w:ascii="Times New Roman" w:hAnsi="Times New Roman"/>
          <w:noProof/>
          <w:color w:val="000000"/>
          <w:sz w:val="28"/>
          <w:szCs w:val="28"/>
          <w:lang w:val="kk-KZ"/>
        </w:rPr>
        <w:t>О</w:t>
      </w:r>
      <w:r w:rsidRPr="00296F1D">
        <w:rPr>
          <w:rFonts w:ascii="Times New Roman" w:hAnsi="Times New Roman"/>
          <w:noProof/>
          <w:color w:val="000000"/>
          <w:sz w:val="28"/>
          <w:szCs w:val="28"/>
          <w:vertAlign w:val="subscript"/>
          <w:lang w:val="kk-KZ"/>
        </w:rPr>
        <w:t>6</w:t>
      </w:r>
      <w:r w:rsidRPr="00296F1D">
        <w:rPr>
          <w:rFonts w:ascii="Times New Roman" w:hAnsi="Times New Roman"/>
          <w:noProof/>
          <w:color w:val="000000"/>
          <w:sz w:val="28"/>
          <w:szCs w:val="28"/>
          <w:lang w:val="kk-KZ"/>
        </w:rPr>
        <w:t xml:space="preserve"> -  2СН</w:t>
      </w:r>
      <w:r w:rsidRPr="00296F1D">
        <w:rPr>
          <w:rFonts w:ascii="Times New Roman" w:hAnsi="Times New Roman"/>
          <w:noProof/>
          <w:color w:val="000000"/>
          <w:sz w:val="28"/>
          <w:szCs w:val="28"/>
          <w:vertAlign w:val="subscript"/>
          <w:lang w:val="kk-KZ"/>
        </w:rPr>
        <w:t>3</w:t>
      </w:r>
      <w:r w:rsidRPr="00296F1D">
        <w:rPr>
          <w:rFonts w:ascii="Times New Roman" w:hAnsi="Times New Roman"/>
          <w:noProof/>
          <w:color w:val="000000"/>
          <w:sz w:val="28"/>
          <w:szCs w:val="28"/>
          <w:lang w:val="kk-KZ"/>
        </w:rPr>
        <w:t>СНОНСООН + 18 ккал энергия</w:t>
      </w:r>
    </w:p>
    <w:p w:rsidR="00D016DE" w:rsidRPr="00296F1D" w:rsidRDefault="00D016DE" w:rsidP="00AF7A16">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Ал енді сүт қышқылының ашу немесе жануарлар бұлшық еттерінде жүретін гликолиз процесінде оттегінің тапшылығынан пирожүзім қышқылы лактатдегидрогеназа ферменті әсерінен екі атом сутегін қосып алып, төмендегі реакция арқылы сүт қышқылына айналады.</w:t>
      </w:r>
    </w:p>
    <w:p w:rsidR="00D016DE" w:rsidRPr="00296F1D" w:rsidRDefault="00D016DE" w:rsidP="00AF7A16">
      <w:pPr>
        <w:spacing w:after="0" w:line="240" w:lineRule="auto"/>
        <w:ind w:firstLine="284"/>
        <w:jc w:val="center"/>
        <w:rPr>
          <w:rFonts w:ascii="Times New Roman" w:hAnsi="Times New Roman"/>
          <w:sz w:val="28"/>
          <w:szCs w:val="28"/>
        </w:rPr>
      </w:pPr>
      <w:r w:rsidRPr="00C364FF">
        <w:rPr>
          <w:rFonts w:ascii="Times New Roman" w:hAnsi="Times New Roman"/>
          <w:noProof/>
          <w:sz w:val="28"/>
          <w:szCs w:val="28"/>
        </w:rPr>
        <w:pict>
          <v:shape id="Рисунок 31" o:spid="_x0000_i1139" type="#_x0000_t75" style="width:245.25pt;height:64.5pt;visibility:visible">
            <v:imagedata r:id="rId190" o:title=""/>
          </v:shape>
        </w:pict>
      </w:r>
    </w:p>
    <w:p w:rsidR="00D016DE" w:rsidRPr="00296F1D" w:rsidRDefault="00D016DE" w:rsidP="00AF7A16">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Сүт қышқылының ашу процесі кезінде басқа да заттар түзілуі мүмкін. Оған сірке қышқылы, көмір қышқыл газы, ал кейде түзілетін спиртте жатады. Ортада түзілетін заттардың сапасына байланысты сүт қышқылы бактерияларын да бірнеше топқа ажыратады.</w:t>
      </w:r>
    </w:p>
    <w:p w:rsidR="00D016DE" w:rsidRPr="00296F1D" w:rsidRDefault="00D016DE" w:rsidP="00AF7A16">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Сүт қышқылының ашу процесінің ішкі табиғаты біршама жақсы зерттелген. Әрине жоғарыда көрсетілгендей ашу барысында қанттан бірден сүт қышқылы пайда болмайды. Алдымен аралық өнім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пирожүзім қышқылы түзіледі. Ал ашытқыларда пирожүзім қышқылын сірке альдегидіне дейін ажырататын карбоксилаза ферменті болады. Ол сүт қышқылы бактерияларында кездеседі. Сонда пирожүзім қышқылы ажырамайды, қайта сутегінің әсерінен тотығьш, сүт қышқылына айналады.</w:t>
      </w:r>
    </w:p>
    <w:p w:rsidR="00D016DE" w:rsidRPr="00296F1D" w:rsidRDefault="00D016DE" w:rsidP="00AF7A16">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Ашу процесінің сипатына қарай сүт қышқылы бактерияларын мынадай екі негізгі топқа бөлуге болады: а) гомоферментативті сүт қышқылы бактериялары. Олар қанттан тек қана сүт қышқылын түзеді. б) гетероферментативті сүт қышқылы бактериялары. Қанттан сүт қышқылын, едәуір мөлшерде сірке қышқылын, этил спиртін, глицерин және көмір қышқыл газын түзеді. М</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ны мынадай формуламен белгілеуге болады:</w:t>
      </w:r>
    </w:p>
    <w:p w:rsidR="00D016DE" w:rsidRDefault="00D016DE" w:rsidP="00AF7A16">
      <w:pPr>
        <w:spacing w:after="0" w:line="240" w:lineRule="auto"/>
        <w:ind w:firstLine="284"/>
        <w:jc w:val="center"/>
        <w:rPr>
          <w:rFonts w:ascii="Times New Roman" w:hAnsi="Times New Roman"/>
          <w:sz w:val="28"/>
          <w:szCs w:val="28"/>
          <w:lang w:val="kk-KZ"/>
        </w:rPr>
      </w:pPr>
      <w:r w:rsidRPr="00C364FF">
        <w:rPr>
          <w:rFonts w:ascii="Times New Roman" w:hAnsi="Times New Roman"/>
          <w:noProof/>
          <w:sz w:val="28"/>
          <w:szCs w:val="28"/>
        </w:rPr>
        <w:pict>
          <v:shape id="Рисунок 32" o:spid="_x0000_i1140" type="#_x0000_t75" style="width:252.75pt;height:26.25pt;visibility:visible">
            <v:imagedata r:id="rId191" o:title=""/>
          </v:shape>
        </w:pict>
      </w:r>
    </w:p>
    <w:p w:rsidR="00D016DE" w:rsidRPr="00D5518F" w:rsidRDefault="00D016DE" w:rsidP="00AF7A16">
      <w:pPr>
        <w:spacing w:after="0" w:line="240" w:lineRule="auto"/>
        <w:ind w:firstLine="284"/>
        <w:jc w:val="center"/>
        <w:rPr>
          <w:rFonts w:ascii="Times New Roman" w:hAnsi="Times New Roman"/>
          <w:sz w:val="28"/>
          <w:szCs w:val="28"/>
          <w:lang w:val="kk-KZ"/>
        </w:rPr>
      </w:pPr>
    </w:p>
    <w:p w:rsidR="00D016DE" w:rsidRPr="00D5518F" w:rsidRDefault="00D016DE" w:rsidP="00AF7A16">
      <w:pPr>
        <w:shd w:val="clear" w:color="auto" w:fill="FFFFFF"/>
        <w:spacing w:after="0" w:line="240" w:lineRule="auto"/>
        <w:ind w:firstLine="284"/>
        <w:jc w:val="both"/>
        <w:rPr>
          <w:rFonts w:ascii="Times New Roman" w:hAnsi="Times New Roman"/>
          <w:sz w:val="28"/>
          <w:szCs w:val="28"/>
          <w:lang w:val="kk-KZ"/>
        </w:rPr>
      </w:pPr>
      <w:r w:rsidRPr="00D5518F">
        <w:rPr>
          <w:rFonts w:ascii="Times New Roman" w:hAnsi="Times New Roman"/>
          <w:noProof/>
          <w:color w:val="000000"/>
          <w:sz w:val="28"/>
          <w:szCs w:val="28"/>
          <w:lang w:val="kk-KZ"/>
        </w:rPr>
        <w:t>Гомоферментативті сүт қышқылы бактериялары глю</w:t>
      </w:r>
      <w:r w:rsidRPr="00296F1D">
        <w:rPr>
          <w:rFonts w:ascii="Times New Roman" w:hAnsi="Times New Roman"/>
          <w:noProof/>
          <w:color w:val="000000"/>
          <w:sz w:val="28"/>
          <w:szCs w:val="28"/>
          <w:lang w:val="kk-KZ"/>
        </w:rPr>
        <w:t>козаны Эмбден-Мейергоф-Парнас схемасы бойынша, ал гетероферментативтік топтары - пентозафосфат жолымен өзгеріске түсіреді.</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Сүт қышқылы бактерияларының клеткалары шар және таяқша тәрізді болады, қозғалмайды, спора түзбейді және ауалы немесе ауасыз жерде тіршілік етуге бейімделген. Бірақ бұған қатысатын бактериялардың барлығы бірдей мөлшерде сүт қышқылын түзе бермейді. Қышқыл ортаға шар тәрізділер төзімсіз. Ал таяқша тәрізділері ортада 1:5</w:t>
      </w:r>
      <w:r w:rsidRPr="00296F1D">
        <w:rPr>
          <w:rFonts w:ascii="Times New Roman" w:hAnsi="Times New Roman"/>
          <w:noProof/>
          <w:color w:val="000000"/>
          <w:sz w:val="28"/>
          <w:szCs w:val="28"/>
          <w:lang w:val="kk-KZ"/>
        </w:rPr>
        <w:t>-</w:t>
      </w:r>
      <w:r w:rsidRPr="00EC0395">
        <w:rPr>
          <w:rFonts w:ascii="Times New Roman" w:hAnsi="Times New Roman"/>
          <w:noProof/>
          <w:color w:val="000000"/>
          <w:sz w:val="28"/>
          <w:szCs w:val="28"/>
          <w:lang w:val="kk-KZ"/>
        </w:rPr>
        <w:t>2 проценттей сүт қышқылы болғанның</w:t>
      </w:r>
      <w:r w:rsidRPr="00296F1D">
        <w:rPr>
          <w:rFonts w:ascii="Times New Roman" w:hAnsi="Times New Roman"/>
          <w:noProof/>
          <w:color w:val="000000"/>
          <w:sz w:val="28"/>
          <w:szCs w:val="28"/>
          <w:lang w:val="kk-KZ"/>
        </w:rPr>
        <w:t xml:space="preserve"> </w:t>
      </w:r>
      <w:r w:rsidRPr="00EC0395">
        <w:rPr>
          <w:rFonts w:ascii="Times New Roman" w:hAnsi="Times New Roman"/>
          <w:noProof/>
          <w:color w:val="000000"/>
          <w:sz w:val="28"/>
          <w:szCs w:val="28"/>
          <w:lang w:val="kk-KZ"/>
        </w:rPr>
        <w:t>өзінде тіршілік етуге қабілеті бар.</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 xml:space="preserve">Сүт қышқылы бактериялары </w:t>
      </w:r>
      <w:r w:rsidRPr="00296F1D">
        <w:rPr>
          <w:rFonts w:ascii="Times New Roman" w:hAnsi="Times New Roman"/>
          <w:noProof/>
          <w:color w:val="000000"/>
          <w:sz w:val="28"/>
          <w:szCs w:val="28"/>
          <w:lang w:val="kk-KZ"/>
        </w:rPr>
        <w:t>кө</w:t>
      </w:r>
      <w:r w:rsidRPr="00EC0395">
        <w:rPr>
          <w:rFonts w:ascii="Times New Roman" w:hAnsi="Times New Roman"/>
          <w:noProof/>
          <w:color w:val="000000"/>
          <w:sz w:val="28"/>
          <w:szCs w:val="28"/>
          <w:lang w:val="kk-KZ"/>
        </w:rPr>
        <w:t xml:space="preserve">бінесе моно және дисахаридтерді ашытады, ал рахмал және сол сияқты күрделі қанттар </w:t>
      </w:r>
      <w:r w:rsidRPr="00296F1D">
        <w:rPr>
          <w:rFonts w:ascii="Times New Roman" w:hAnsi="Times New Roman"/>
          <w:noProof/>
          <w:color w:val="000000"/>
          <w:sz w:val="28"/>
          <w:szCs w:val="28"/>
          <w:lang w:val="kk-KZ"/>
        </w:rPr>
        <w:t>-</w:t>
      </w:r>
      <w:r w:rsidRPr="00EC0395">
        <w:rPr>
          <w:rFonts w:ascii="Times New Roman" w:hAnsi="Times New Roman"/>
          <w:noProof/>
          <w:color w:val="000000"/>
          <w:sz w:val="28"/>
          <w:szCs w:val="28"/>
          <w:lang w:val="kk-KZ"/>
        </w:rPr>
        <w:t xml:space="preserve"> полисахаридтерді ашыта алмайды. Соңғы жылдары шар тәрізді сүт қышқылы бактерияларының ішінде крахмалды едәуір дәрежеде ашыта алатын топтар табылып, өндіріске ұсынылды. К</w:t>
      </w:r>
      <w:r w:rsidRPr="00296F1D">
        <w:rPr>
          <w:rFonts w:ascii="Times New Roman" w:hAnsi="Times New Roman"/>
          <w:noProof/>
          <w:color w:val="000000"/>
          <w:sz w:val="28"/>
          <w:szCs w:val="28"/>
          <w:lang w:val="kk-KZ"/>
        </w:rPr>
        <w:t>е</w:t>
      </w:r>
      <w:r w:rsidRPr="00EC0395">
        <w:rPr>
          <w:rFonts w:ascii="Times New Roman" w:hAnsi="Times New Roman"/>
          <w:noProof/>
          <w:color w:val="000000"/>
          <w:sz w:val="28"/>
          <w:szCs w:val="28"/>
          <w:lang w:val="kk-KZ"/>
        </w:rPr>
        <w:t>йбір сүт қышқылы бактериялары басқа, әсіресе шіріту бактерияларына жойқын әсер ететін антибиотиктерді бөлетіні анықталды.</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Сүт қышқылы бактериялары азот көзі ретінде оның органикалық қосылысын пайдаланады. Олардың көпшілігі белоктарды, амин қышқылдарын, пептидтерді және полипептидтерді сіңіре алады. Сүт қышқылы бактериялары аммоний тұздарымен қоректенбейді деген пікір бар. Бірақ олар табиғатта өте аз. С</w:t>
      </w:r>
      <w:r w:rsidRPr="00296F1D">
        <w:rPr>
          <w:rFonts w:ascii="Times New Roman" w:hAnsi="Times New Roman"/>
          <w:noProof/>
          <w:color w:val="000000"/>
          <w:sz w:val="28"/>
          <w:szCs w:val="28"/>
          <w:lang w:val="kk-KZ"/>
        </w:rPr>
        <w:t>ү</w:t>
      </w:r>
      <w:r w:rsidRPr="00EC0395">
        <w:rPr>
          <w:rFonts w:ascii="Times New Roman" w:hAnsi="Times New Roman"/>
          <w:noProof/>
          <w:color w:val="000000"/>
          <w:sz w:val="28"/>
          <w:szCs w:val="28"/>
          <w:lang w:val="kk-KZ"/>
        </w:rPr>
        <w:t>т қышқылы бактериялары тіршілігі үшін басқа элементтерді: фосфорды, калийді, кальцийді қажет етеді. Әрине, бұлардың көзі табиғатта жеткілікті. Кейбір сүт қышқылы бактериялары өсуді қолдайтын заттарды, мәселен, рибофлавинді қажет етеді. Мұндайда ол ортаға В</w:t>
      </w:r>
      <w:r w:rsidRPr="00296F1D">
        <w:rPr>
          <w:rFonts w:ascii="Times New Roman" w:hAnsi="Times New Roman"/>
          <w:noProof/>
          <w:color w:val="000000"/>
          <w:sz w:val="28"/>
          <w:szCs w:val="28"/>
          <w:lang w:val="kk-KZ"/>
        </w:rPr>
        <w:t>1</w:t>
      </w:r>
      <w:r w:rsidRPr="00EC0395">
        <w:rPr>
          <w:rFonts w:ascii="Times New Roman" w:hAnsi="Times New Roman"/>
          <w:noProof/>
          <w:color w:val="000000"/>
          <w:sz w:val="28"/>
          <w:szCs w:val="28"/>
          <w:lang w:val="kk-KZ"/>
        </w:rPr>
        <w:t xml:space="preserve"> витаминін бөліп шығара алады.</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Сүт қышқылы бактериялары 7-ден 42 градус жылылық арасында тіршілік ете алады. Әрине, бұлар спора түзбейтіндіктен температура жоғарылағанда қырылып қалады. Тіршілік ету барысында олар қышқыл түзеді. Сөйтіп ортаны қышқылдандырып, басқа микроорганизмдердің тіршілік етуіне жол бермейді. Реакциясы бейтарап ортада олар өте жақсы тіршілік етеді.</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Гомоферментативті ашу процесі шар тәрізді сүт қыш</w:t>
      </w:r>
      <w:r w:rsidRPr="00296F1D">
        <w:rPr>
          <w:rFonts w:ascii="Times New Roman" w:hAnsi="Times New Roman"/>
          <w:noProof/>
          <w:color w:val="000000"/>
          <w:sz w:val="28"/>
          <w:szCs w:val="28"/>
          <w:lang w:val="kk-KZ"/>
        </w:rPr>
        <w:t>қ</w:t>
      </w:r>
      <w:r w:rsidRPr="00EC0395">
        <w:rPr>
          <w:rFonts w:ascii="Times New Roman" w:hAnsi="Times New Roman"/>
          <w:noProof/>
          <w:color w:val="000000"/>
          <w:sz w:val="28"/>
          <w:szCs w:val="28"/>
          <w:lang w:val="kk-KZ"/>
        </w:rPr>
        <w:t>ылы бактерияларының кемегімен жүреді. Бұлар стрептококкус және педиококкус туысына жатады.</w:t>
      </w:r>
    </w:p>
    <w:p w:rsidR="00D016DE" w:rsidRPr="00EC0395" w:rsidRDefault="00D016DE" w:rsidP="00AF7A16">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Стрептококус туысына жататын батериялардың клеткалары дөңгелек, аздап рептококкус лактис, стрептококкус креморис, стрептококкус диацетилатис, стрептококкус термофилус түрлері жатады.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b/>
          <w:bCs/>
          <w:noProof/>
          <w:color w:val="000000"/>
          <w:sz w:val="28"/>
          <w:szCs w:val="28"/>
          <w:lang w:val="kk-KZ"/>
        </w:rPr>
        <w:t xml:space="preserve">Стрептококус лактис </w:t>
      </w:r>
      <w:r w:rsidRPr="00296F1D">
        <w:rPr>
          <w:rFonts w:ascii="Times New Roman" w:hAnsi="Times New Roman"/>
          <w:noProof/>
          <w:color w:val="000000"/>
          <w:sz w:val="28"/>
          <w:szCs w:val="28"/>
          <w:lang w:val="kk-KZ"/>
        </w:rPr>
        <w:t xml:space="preserve">- </w:t>
      </w:r>
      <w:r w:rsidRPr="00EC0395">
        <w:rPr>
          <w:rFonts w:ascii="Times New Roman" w:hAnsi="Times New Roman"/>
          <w:noProof/>
          <w:color w:val="000000"/>
          <w:sz w:val="28"/>
          <w:szCs w:val="28"/>
          <w:lang w:val="kk-KZ"/>
        </w:rPr>
        <w:t>клеткасы қо</w:t>
      </w:r>
      <w:r w:rsidRPr="00296F1D">
        <w:rPr>
          <w:rFonts w:ascii="Times New Roman" w:hAnsi="Times New Roman"/>
          <w:noProof/>
          <w:color w:val="000000"/>
          <w:sz w:val="28"/>
          <w:szCs w:val="28"/>
          <w:lang w:val="kk-KZ"/>
        </w:rPr>
        <w:t>с</w:t>
      </w:r>
      <w:r w:rsidRPr="00EC0395">
        <w:rPr>
          <w:rFonts w:ascii="Times New Roman" w:hAnsi="Times New Roman"/>
          <w:noProof/>
          <w:color w:val="000000"/>
          <w:sz w:val="28"/>
          <w:szCs w:val="28"/>
          <w:lang w:val="kk-KZ"/>
        </w:rPr>
        <w:t xml:space="preserve">-қостан </w:t>
      </w:r>
      <w:r w:rsidRPr="00296F1D">
        <w:rPr>
          <w:rFonts w:ascii="Times New Roman" w:hAnsi="Times New Roman"/>
          <w:noProof/>
          <w:color w:val="000000"/>
          <w:sz w:val="28"/>
          <w:szCs w:val="28"/>
          <w:lang w:val="kk-KZ"/>
        </w:rPr>
        <w:t>н</w:t>
      </w:r>
      <w:r w:rsidRPr="00EC0395">
        <w:rPr>
          <w:rFonts w:ascii="Times New Roman" w:hAnsi="Times New Roman"/>
          <w:noProof/>
          <w:color w:val="000000"/>
          <w:sz w:val="28"/>
          <w:szCs w:val="28"/>
          <w:lang w:val="kk-KZ"/>
        </w:rPr>
        <w:t xml:space="preserve">емесе моншақ тәрізді тізіле орналасқан шар тәрізді бактериялар </w:t>
      </w:r>
      <w:r w:rsidRPr="00296F1D">
        <w:rPr>
          <w:rFonts w:ascii="Times New Roman" w:hAnsi="Times New Roman"/>
          <w:noProof/>
          <w:color w:val="000000"/>
          <w:sz w:val="28"/>
          <w:szCs w:val="28"/>
          <w:lang w:val="kk-KZ"/>
        </w:rPr>
        <w:t>–</w:t>
      </w:r>
      <w:r w:rsidRPr="00EC0395">
        <w:rPr>
          <w:rFonts w:ascii="Times New Roman" w:hAnsi="Times New Roman"/>
          <w:noProof/>
          <w:color w:val="000000"/>
          <w:sz w:val="28"/>
          <w:szCs w:val="28"/>
          <w:lang w:val="kk-KZ"/>
        </w:rPr>
        <w:t xml:space="preserve"> 30</w:t>
      </w:r>
      <w:r w:rsidRPr="00296F1D">
        <w:rPr>
          <w:rFonts w:ascii="Times New Roman" w:hAnsi="Times New Roman"/>
          <w:noProof/>
          <w:color w:val="000000"/>
          <w:sz w:val="28"/>
          <w:szCs w:val="28"/>
          <w:lang w:val="kk-KZ"/>
        </w:rPr>
        <w:t>-</w:t>
      </w:r>
      <w:r w:rsidRPr="00EC0395">
        <w:rPr>
          <w:rFonts w:ascii="Times New Roman" w:hAnsi="Times New Roman"/>
          <w:noProof/>
          <w:color w:val="000000"/>
          <w:sz w:val="28"/>
          <w:szCs w:val="28"/>
          <w:lang w:val="kk-KZ"/>
        </w:rPr>
        <w:t>35° температурада өсіп дамиды. Ашу процесінде ортада процентке дейін қышқыл түзеді. Сүт тағамдарын (айран, кефир, қаймақ т.б.) дайындауда қолданылады.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b/>
          <w:bCs/>
          <w:noProof/>
          <w:color w:val="000000"/>
          <w:sz w:val="28"/>
          <w:szCs w:val="28"/>
        </w:rPr>
        <w:t xml:space="preserve">Стрептококкус креморис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клеткалары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зын шын-жырша болып</w:t>
      </w:r>
      <w:r w:rsidRPr="00296F1D">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rPr>
        <w:t xml:space="preserve">орналасады. Өсу температурасы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25</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30°. Ұшпа қышқылдарды молырақ түзеді. Мұны да қышқыл сүт тағамдарын дайындауда қолданады.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Стрептококкус диацетилактис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сүтте және сүт тағамдарында едәуір мөлшерде </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шпа қышқылдар мен хош иісті заттар түзеді. Оның ішінде диацетил көбірек. Лимон қышқылын аш</w:t>
      </w:r>
      <w:r>
        <w:rPr>
          <w:rFonts w:ascii="Times New Roman" w:hAnsi="Times New Roman"/>
          <w:noProof/>
          <w:color w:val="000000"/>
          <w:sz w:val="28"/>
          <w:szCs w:val="28"/>
        </w:rPr>
        <w:t>ыта алады. Өсу температурасы 25</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30°, сүт тағамдарын дайындауда қолданылады.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b/>
          <w:bCs/>
          <w:noProof/>
          <w:color w:val="000000"/>
          <w:sz w:val="28"/>
          <w:szCs w:val="28"/>
        </w:rPr>
        <w:t xml:space="preserve">Стрептококкус термофилус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жоғары температурада (45°С) тіршілік етуге бейімделген. Сахарозаны жақсы ашытады. Болгар таяқшасымен бірге айран жасауда қолданады. Сыр дайындауда зор маңызы бар.</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Педиококкус туысына спора түзбейтін, грам-оң, </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озғалмайтын, шар тәрізді клеткалары бір-бірлеп, екі-екіден және шоғырланған бактериялар жатады. Гомоферментативті процесте сүт қышқылымен бірге диацетил және басқа да енімдер түзіледі. Олар ашыған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ністерде, сүрлемде, сүтте, жануарлар ішек-қарындарында кездеседі.</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Бұдан басқа лактобациллус туысына, таяқша тәрізді бактериялар жатады. Олардың пішіндері де түрліше, ете қысқа шар тәрізді таяқша түрлері де кездеседі. Клеткалары жеке, екі-екіден немесе моншақ тәріздене де орналасады. Қантан сүт қышқылын түзеді.</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Гомоферментативті сүт қышқылы таяқшалары екі топқа бөлінеді: термобактериялар және стрептобактериялар. Термобактерняларға лактобациллус лактис, лактобациллус хелбетикум, лактобациллус ацидофилус, лактобациллус бульгарикус және лактобациллус дельбруки жатады. Бұл таяқша бактериялардың өніп-өсетін қолайлы температурасы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40</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45 С.</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Стрептобактериялар сүтте тіршілік еткенде қысқа шынжыр тәрізді клеткалар түзеді. Даму температурасы </w:t>
      </w:r>
      <w:r w:rsidRPr="00296F1D">
        <w:rPr>
          <w:rFonts w:ascii="Times New Roman" w:hAnsi="Times New Roman"/>
          <w:color w:val="000000"/>
          <w:sz w:val="28"/>
          <w:szCs w:val="28"/>
          <w:lang w:val="en-US"/>
        </w:rPr>
        <w:t>IE</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38°С, ал ең қолайлысы 30°С. Сүт және сүт тағамдарында стрептобактериялардың екі түрі кездеседі. Олар лактобациллус казей және лактобациллус плантарум. Бұлар сыр жасауда,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көніс аш</w:t>
      </w:r>
      <w:r w:rsidRPr="00296F1D">
        <w:rPr>
          <w:rFonts w:ascii="Times New Roman" w:hAnsi="Times New Roman"/>
          <w:noProof/>
          <w:color w:val="000000"/>
          <w:sz w:val="28"/>
          <w:szCs w:val="28"/>
          <w:lang w:val="kk-KZ"/>
        </w:rPr>
        <w:t>ы</w:t>
      </w:r>
      <w:r w:rsidRPr="00296F1D">
        <w:rPr>
          <w:rFonts w:ascii="Times New Roman" w:hAnsi="Times New Roman"/>
          <w:noProof/>
          <w:color w:val="000000"/>
          <w:sz w:val="28"/>
          <w:szCs w:val="28"/>
        </w:rPr>
        <w:t>туда, мал азығын сүрлеуде қолданылады.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Гетероферментативті сүт қышқылы бактерияларына леуконосток, лактобациллус, бифидобактериум туыстары жатады.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Леуконосток туысында ж</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мыртқа тәрізді, ал кейде таяқша тәрізді бактериялар болады. Сахароза қанты бар жерде олардың қабықтары жуандап, айналасында шырын пайда болады.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Гетероферментативті лактобацилдер сүт қантын ашытады. Өсімдіктер бойында кездеседі. Кейде нан ашытқысында да тіршілік етеді. Бұлардың ішінде бес мүшелі пентоза қантын (арабиноза, ксилоза) ашытатын, лактобациллус бревис деген түрі бар.</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Бифидобактерияларға спора түзбейтін, грам-оң немесе грам-теріс таяқша тәрізді бактериялар жатады. Қанттарды ашытқанда сүт қыщқылынан басқа, сірке қышқылын да түзеді. Бұлардың көпшілігі адам, жануарлар және насекомдар ішек-қарындарында тіршілік етеді. Жалпы сүт қышқылы бактериялары тіршіліктің барысында антибиотиктер түзе алатындықтан ішек-қарындардағы шіріткіш және ауру қоздырғыш бактерияларды жоюға зор кемегін тигізеді.</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Сүт қышқылы бактерияларының практикалық маңызы зор. Көптеген сүт тағамдары, мал азығы осы бактериялардың қатысуымен алынады. Кейде сүт қышқылы бактерияларына басқа микроорганизмдерді, мәселен, ашытқыларды қосып пайдаланып, сапалы сусын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қымыз дайындауға болады. Сыр дайындауда да сүт қышқылы бактерияларының маңызы зор.</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Жалпы сүттегі микроорганизмдерді</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сапасы да, саны да өзгеріп отырады және ол белгілі бір кезеңмен байланысты. Алғашқы кезде сүтке түскен бактериялар топтарының барлығы дерлік тіршілік етеді. Оның басым көпшілігі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шіріту бактериялары. Екінші кезеңде сүтте, сүт қышқылы бактерияларының әсерінен сүт қышқылы жиналады. Сөйтіп шіріту бактерияларьшың тіршілігі төмендейді. Ал үшінші кезеңде сүт қышқылы бактерияларының тіршілігі тежеле бастайды. Төртінші кезеңде жиналған сүт қышқылының әсерінен бактериялар қырылады. Әдетте шар тәрізді бактериялар ашудыа бастапқы кезеңінде тіршілік етіп, кейіннен қырылып қалады. Оның орнын қышқылға төзімді таяқша бактериялар басады.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Сүт қышқылы бактерияларымен бірлесіп тіршілік ететін ашытқылар эволюциялық даму барысында қалыптасқан деп қарау керек.</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Қышқыл сүт тағамдарының ішінде халқымызға ежелден мәлім сусын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ш</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баттың қасиетін біреу біліп</w:t>
      </w:r>
      <w:r w:rsidRPr="00296F1D">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rPr>
        <w:t>біреу білмейді. Мұны дайындау үшін жаңа сауылған түие сү</w:t>
      </w:r>
      <w:r w:rsidRPr="00296F1D">
        <w:rPr>
          <w:rFonts w:ascii="Times New Roman" w:hAnsi="Times New Roman"/>
          <w:noProof/>
          <w:color w:val="000000"/>
          <w:sz w:val="28"/>
          <w:szCs w:val="28"/>
          <w:lang w:val="kk-KZ"/>
        </w:rPr>
        <w:t>тіне 10</w:t>
      </w:r>
      <w:r w:rsidRPr="00296F1D">
        <w:rPr>
          <w:rFonts w:ascii="Times New Roman" w:hAnsi="Times New Roman"/>
          <w:noProof/>
          <w:color w:val="000000"/>
          <w:sz w:val="28"/>
          <w:szCs w:val="28"/>
        </w:rPr>
        <w:t xml:space="preserve">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40% алдын ала дайындалған ашытқы қосылады Ол ағаш күбіде немесе қыш құмыраларда ашиды</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vertAlign w:val="subscript"/>
        </w:rPr>
        <w:t xml:space="preserve"> </w:t>
      </w:r>
      <w:r w:rsidRPr="00296F1D">
        <w:rPr>
          <w:rFonts w:ascii="Times New Roman" w:hAnsi="Times New Roman"/>
          <w:noProof/>
          <w:color w:val="000000"/>
          <w:sz w:val="28"/>
          <w:szCs w:val="28"/>
        </w:rPr>
        <w:t xml:space="preserve">Жылы жерде (25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30°С) сегіз сағат ішінде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 xml:space="preserve">зіндік исі мен дәмі бар сусын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ш</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бат дайын болады. Ш</w:t>
      </w:r>
      <w:r w:rsidRPr="00296F1D">
        <w:rPr>
          <w:rFonts w:ascii="Times New Roman" w:hAnsi="Times New Roman"/>
          <w:noProof/>
          <w:color w:val="000000"/>
          <w:sz w:val="28"/>
          <w:szCs w:val="28"/>
          <w:lang w:val="kk-KZ"/>
        </w:rPr>
        <w:t>ұб</w:t>
      </w:r>
      <w:r w:rsidRPr="00296F1D">
        <w:rPr>
          <w:rFonts w:ascii="Times New Roman" w:hAnsi="Times New Roman"/>
          <w:noProof/>
          <w:color w:val="000000"/>
          <w:sz w:val="28"/>
          <w:szCs w:val="28"/>
        </w:rPr>
        <w:t>атқа</w:t>
      </w:r>
      <w:r w:rsidRPr="00296F1D">
        <w:rPr>
          <w:rFonts w:ascii="Times New Roman" w:hAnsi="Times New Roman"/>
          <w:noProof/>
          <w:color w:val="000000"/>
          <w:sz w:val="28"/>
          <w:szCs w:val="28"/>
          <w:lang w:val="kk-KZ"/>
        </w:rPr>
        <w:t xml:space="preserve"> </w:t>
      </w:r>
      <w:r w:rsidRPr="00296F1D">
        <w:rPr>
          <w:rFonts w:ascii="Times New Roman" w:hAnsi="Times New Roman"/>
          <w:bCs/>
          <w:noProof/>
          <w:color w:val="000000"/>
          <w:sz w:val="28"/>
          <w:szCs w:val="28"/>
        </w:rPr>
        <w:t>әрбір</w:t>
      </w:r>
      <w:r w:rsidRPr="00296F1D">
        <w:rPr>
          <w:rFonts w:ascii="Times New Roman" w:hAnsi="Times New Roman"/>
          <w:b/>
          <w:bCs/>
          <w:noProof/>
          <w:color w:val="000000"/>
          <w:sz w:val="28"/>
          <w:szCs w:val="28"/>
        </w:rPr>
        <w:t xml:space="preserve"> </w:t>
      </w:r>
      <w:r w:rsidRPr="00296F1D">
        <w:rPr>
          <w:rFonts w:ascii="Times New Roman" w:hAnsi="Times New Roman"/>
          <w:noProof/>
          <w:color w:val="000000"/>
          <w:sz w:val="28"/>
          <w:szCs w:val="28"/>
        </w:rPr>
        <w:t>сауылған сүттен қосып, жақсылап араластырып (пісіп) отырады. Әдетте шұбатта көбік көп болады. Ұзақ уақыт тұрып қалған шұбаттың дәмі өзгеріп, шамадан тыс қышқылданып, ішуге жарамай қалады.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Шұбат микроорганизмдерін зерттегенде, одан жоғары температурада тіршілік ететін термофильді сүт қышқылы бактериялары табылған. Олардың ішінде таяқша топтары да бар. Ал шар тәріздес бактериялар аз м</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лшерде кездеседі. Ашытқылардың сүт қантын жақсы ашытатын топтары кездеседі. Сөйтіп шұбат дайындауда негізінен термофильді сүт қышқылы таяқшалары және аздаған мөлшерде стрептококтар және ашытқылар қатысатыны анықталды.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Сүт тағамдарын дайындау қазір ендірістік жағдайда игерілді. Бұл тағамдардың әрқайсысы үшін өзіндік сүт қышқылы бактериялары болады. Тек оларды таза, активті турінде қолдану керек.</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Қөкөніс ашытуда да сүт қышқылы бактериялары кеңінен қолданылады. Көкөніс ашыту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оларды сақтаудың тиімді жолының бірі. Ашыған көкөністе адам организміне қажетті заттар болады. Әсіресе бұл жас көкөніс тапшы қыс, көктем айларында керек, Қияр мен капустаны ашытып сақтауда микроорганизмдер басты роль атқарады. Солардың ішіндегі негізгісі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сүт қышқылы бактериялары. Оны</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мөлшері шамамен 0,9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1,2 проценттей болады. Сүт қышқылы бактерияларының ішінде көкөніс ашытуға белсене қатысатыны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бактериум кукумерис ферментати. Оңың тіршілігіне қолайлы температура + 34°С.</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Қияр ашыту негізінен үш кезеңнен тұрады. Бастапқы кезде ондағы қант ерітіндіге ауысады да, онда сүт қыш</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 xml:space="preserve">ылының ашу процесі басталады. Екінші кезеңде жиналған сүт қышқылының әсерінен басқа микроорганизмдер тіршілігі тоқталады. Ортада тек сүт қышқылы бактериялары қалады. Үшінші кезеңде ортада жиналған сүт қышқылының әсерінен сүт қышқылы бактерияларының </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здері де қырылады. Сөйтіп қияр консервіленеді.</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Қиярды ашытуда, ашу процесі белгілі бір тиімді бағытта жүруі үшін, сут қышқылы бактерияларынан дай</w:t>
      </w:r>
      <w:r w:rsidRPr="00296F1D">
        <w:rPr>
          <w:rFonts w:ascii="Times New Roman" w:hAnsi="Times New Roman"/>
          <w:noProof/>
          <w:color w:val="000000"/>
          <w:sz w:val="28"/>
          <w:szCs w:val="28"/>
          <w:lang w:val="kk-KZ"/>
        </w:rPr>
        <w:t>ын</w:t>
      </w:r>
      <w:r w:rsidRPr="00296F1D">
        <w:rPr>
          <w:rFonts w:ascii="Times New Roman" w:hAnsi="Times New Roman"/>
          <w:noProof/>
          <w:color w:val="000000"/>
          <w:sz w:val="28"/>
          <w:szCs w:val="28"/>
        </w:rPr>
        <w:t>далған ашыт</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 xml:space="preserve">ылар қолдану жақсы нәтиже береді. </w:t>
      </w:r>
      <w:r w:rsidRPr="00296F1D">
        <w:rPr>
          <w:rFonts w:ascii="Times New Roman" w:hAnsi="Times New Roman"/>
          <w:color w:val="000000"/>
          <w:sz w:val="28"/>
          <w:szCs w:val="28"/>
          <w:lang w:val="en-US"/>
        </w:rPr>
        <w:t>Mi</w:t>
      </w:r>
      <w:r w:rsidRPr="00296F1D">
        <w:rPr>
          <w:rFonts w:ascii="Times New Roman" w:hAnsi="Times New Roman"/>
          <w:color w:val="000000"/>
          <w:sz w:val="28"/>
          <w:szCs w:val="28"/>
          <w:lang w:val="kk-KZ"/>
        </w:rPr>
        <w:t>н</w:t>
      </w:r>
      <w:r w:rsidRPr="00296F1D">
        <w:rPr>
          <w:rFonts w:ascii="Times New Roman" w:hAnsi="Times New Roman"/>
          <w:color w:val="000000"/>
          <w:sz w:val="28"/>
          <w:szCs w:val="28"/>
          <w:lang w:val="en-US"/>
        </w:rPr>
        <w:t>e</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rPr>
        <w:t>осылайша дайындалған қиярдың дәмі жақсы, исі ұнамды болады.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 xml:space="preserve">Капуста ашытуда да дәл осыған ұқсас гіроцесс жүреді. Онда да  проценттей сүт қышқылы жиналады. Жалны қиярды және капуетаны ашытқанда онын, әр тоннасына 25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30 килограмдай ас 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зын қосады. </w:t>
      </w:r>
      <w:r w:rsidRPr="00296F1D">
        <w:rPr>
          <w:rFonts w:ascii="Times New Roman" w:hAnsi="Times New Roman"/>
          <w:color w:val="000000"/>
          <w:sz w:val="28"/>
          <w:szCs w:val="28"/>
          <w:lang w:val="en-US"/>
        </w:rPr>
        <w:t>Ac</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rPr>
        <w:t>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з</w:t>
      </w:r>
      <w:r w:rsidRPr="00296F1D">
        <w:rPr>
          <w:rFonts w:ascii="Times New Roman" w:hAnsi="Times New Roman"/>
          <w:noProof/>
          <w:color w:val="000000"/>
          <w:sz w:val="28"/>
          <w:szCs w:val="28"/>
          <w:lang w:val="kk-KZ"/>
        </w:rPr>
        <w:t>ы</w:t>
      </w:r>
      <w:r w:rsidRPr="00296F1D">
        <w:rPr>
          <w:rFonts w:ascii="Times New Roman" w:hAnsi="Times New Roman"/>
          <w:noProof/>
          <w:color w:val="000000"/>
          <w:sz w:val="28"/>
          <w:szCs w:val="28"/>
        </w:rPr>
        <w:t xml:space="preserve"> азықтан шырынның бөлініп шығуын тездетіп қана қоймайды, сүт қышқылы бактерияларының тіршілігіне де қолайлы жағдай жасайды.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Көкөніс ашытуда май қышқылының ашу процесі орын алмауы тиісті. Май қышқылы, ішек таяқшасы бактериялары тіршілік еткен азық тұтынуға жарамайды.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Өндірісте с</w:t>
      </w:r>
      <w:r w:rsidRPr="00296F1D">
        <w:rPr>
          <w:rFonts w:ascii="Times New Roman" w:hAnsi="Times New Roman"/>
          <w:noProof/>
          <w:color w:val="000000"/>
          <w:sz w:val="28"/>
          <w:szCs w:val="28"/>
          <w:lang w:val="kk-KZ"/>
        </w:rPr>
        <w:t>ү</w:t>
      </w:r>
      <w:r w:rsidRPr="00296F1D">
        <w:rPr>
          <w:rFonts w:ascii="Times New Roman" w:hAnsi="Times New Roman"/>
          <w:noProof/>
          <w:color w:val="000000"/>
          <w:sz w:val="28"/>
          <w:szCs w:val="28"/>
        </w:rPr>
        <w:t>т қышқылын өндіру. Түрлі қажеттерді етеу мақсатында қазіргі кезде сүт қышқылын өндірістік тәсілмен алу тиісті жолға қойылды. Мұнда ашытуға арналған шикізаттың құрамындағы қанттан барынша мол сүт қышқылын өндіру қажет. Сүт қышқылын ендірістік жолмен алуда термобактер</w:t>
      </w:r>
      <w:r w:rsidRPr="00296F1D">
        <w:rPr>
          <w:rFonts w:ascii="Times New Roman" w:hAnsi="Times New Roman"/>
          <w:noProof/>
          <w:color w:val="000000"/>
          <w:sz w:val="28"/>
          <w:szCs w:val="28"/>
          <w:lang w:val="kk-KZ"/>
        </w:rPr>
        <w:t>и</w:t>
      </w:r>
      <w:r w:rsidRPr="00296F1D">
        <w:rPr>
          <w:rFonts w:ascii="Times New Roman" w:hAnsi="Times New Roman"/>
          <w:noProof/>
          <w:color w:val="000000"/>
          <w:sz w:val="28"/>
          <w:szCs w:val="28"/>
        </w:rPr>
        <w:t>ум церале бактериясы қолданылады. Бұл</w:t>
      </w:r>
      <w:r w:rsidRPr="00296F1D">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rPr>
        <w:t xml:space="preserve"> гомоферментативті микроорганизм. Ашытуға арналған қанттың 98 процентін сүт қышқылына айналдырады. Ол үшін ең қолайлы температура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48 </w:t>
      </w:r>
      <w:r w:rsidRPr="00296F1D">
        <w:rPr>
          <w:rFonts w:ascii="Times New Roman" w:hAnsi="Times New Roman"/>
          <w:noProof/>
          <w:color w:val="000000"/>
          <w:sz w:val="28"/>
          <w:szCs w:val="28"/>
          <w:lang w:val="kk-KZ"/>
        </w:rPr>
        <w:t>-</w:t>
      </w:r>
      <w:r w:rsidRPr="00296F1D">
        <w:rPr>
          <w:rFonts w:ascii="Times New Roman" w:hAnsi="Times New Roman"/>
          <w:noProof/>
          <w:color w:val="000000"/>
          <w:sz w:val="28"/>
          <w:szCs w:val="28"/>
        </w:rPr>
        <w:t xml:space="preserve"> 50°С. Мұндай жоғары температурада басқа микроорганизмдер тіршілік ете алмайды.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Термобактериум церале қанттардан: декстрозаны, левулезаны, галактозаны, мальтозаны, сахарозаны жақсы ашыта алады, Ал сүт қанты лактозаны ашыта алмайды. Сүт қышқылын өндірістік жолмен алу үшін, әдетте қант орнына крахмал пайдаланады. Ол үшін крахмалды алдын ала солод ферментінің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мегімен жай қантқа айналдыру қажет. Алынған ерітінді 50 градусқа дейін жылытылады да, оған 2 процентей таза, дайын термобактериум церале қосады. Мұнда пайда болған сүт қышқылы, қоректік ортада бұрыннан болатын бормен байланысады, бірақ орта қышқылдылығы аса к</w:t>
      </w:r>
      <w:r w:rsidRPr="00296F1D">
        <w:rPr>
          <w:rFonts w:ascii="Times New Roman" w:hAnsi="Times New Roman"/>
          <w:noProof/>
          <w:color w:val="000000"/>
          <w:sz w:val="28"/>
          <w:szCs w:val="28"/>
          <w:lang w:val="kk-KZ"/>
        </w:rPr>
        <w:t>ө</w:t>
      </w:r>
      <w:r w:rsidRPr="00296F1D">
        <w:rPr>
          <w:rFonts w:ascii="Times New Roman" w:hAnsi="Times New Roman"/>
          <w:noProof/>
          <w:color w:val="000000"/>
          <w:sz w:val="28"/>
          <w:szCs w:val="28"/>
        </w:rPr>
        <w:t>беймейді.</w:t>
      </w:r>
    </w:p>
    <w:p w:rsidR="00D016DE" w:rsidRPr="004028DD" w:rsidRDefault="00D016DE" w:rsidP="00640C1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rPr>
        <w:t>Сүт қышқылы бактериялары одан әрі тіршілік етіп, қоректік орта қантын тауысқанша процесті жүргізе береді. Технологиялық ережелерге сай болғанда, ашу процесі 5</w:t>
      </w:r>
      <w:r w:rsidRPr="00296F1D">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rPr>
        <w:t xml:space="preserve"> 6 күнде аяқталады. Ашу аяқталған соң, ыдыстағы қоспаны 100 градусқа дейін қыздырып, ондағы бактерияларды өлтіреді, белоктарды 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нбаға шөктіреді. Сонда сұйық мөлдірленеді, оны арнаулы сүзгіден өткізіп, тез салқындатады. Салқын сұйық күкірт қышқылымен өңделеді. Сонда барып сүт қышқылы, күкірт қышқыл кальцийден арылып, жеке бөлінеді. Мұнда алынған сүт қышқылының мөл</w:t>
      </w:r>
      <w:r w:rsidRPr="00296F1D">
        <w:rPr>
          <w:rFonts w:ascii="Times New Roman" w:hAnsi="Times New Roman"/>
          <w:noProof/>
          <w:color w:val="000000"/>
          <w:sz w:val="28"/>
          <w:szCs w:val="28"/>
          <w:lang w:val="kk-KZ"/>
        </w:rPr>
        <w:t>ш</w:t>
      </w:r>
      <w:r w:rsidRPr="00296F1D">
        <w:rPr>
          <w:rFonts w:ascii="Times New Roman" w:hAnsi="Times New Roman"/>
          <w:noProof/>
          <w:color w:val="000000"/>
          <w:sz w:val="28"/>
          <w:szCs w:val="28"/>
        </w:rPr>
        <w:t>ері 10</w:t>
      </w:r>
      <w:r>
        <w:rPr>
          <w:rFonts w:ascii="Times New Roman" w:hAnsi="Times New Roman"/>
          <w:noProof/>
          <w:color w:val="000000"/>
          <w:sz w:val="28"/>
          <w:szCs w:val="28"/>
        </w:rPr>
        <w:t>%</w:t>
      </w:r>
      <w:r w:rsidRPr="00296F1D">
        <w:rPr>
          <w:rFonts w:ascii="Times New Roman" w:hAnsi="Times New Roman"/>
          <w:noProof/>
          <w:color w:val="000000"/>
          <w:sz w:val="28"/>
          <w:szCs w:val="28"/>
        </w:rPr>
        <w:t xml:space="preserve"> болады. Бұдан соң сүт қышқылын осы күйінде немесе тазартып т</w:t>
      </w:r>
      <w:r w:rsidRPr="00296F1D">
        <w:rPr>
          <w:rFonts w:ascii="Times New Roman" w:hAnsi="Times New Roman"/>
          <w:noProof/>
          <w:color w:val="000000"/>
          <w:sz w:val="28"/>
          <w:szCs w:val="28"/>
          <w:lang w:val="kk-KZ"/>
        </w:rPr>
        <w:t>ұ</w:t>
      </w:r>
      <w:r w:rsidRPr="00296F1D">
        <w:rPr>
          <w:rFonts w:ascii="Times New Roman" w:hAnsi="Times New Roman"/>
          <w:noProof/>
          <w:color w:val="000000"/>
          <w:sz w:val="28"/>
          <w:szCs w:val="28"/>
        </w:rPr>
        <w:t xml:space="preserve">тынуға жөнелтеді. </w:t>
      </w:r>
    </w:p>
    <w:p w:rsidR="00D016DE" w:rsidRPr="00296F1D" w:rsidRDefault="00D016DE" w:rsidP="0016176E">
      <w:pPr>
        <w:tabs>
          <w:tab w:val="center" w:pos="4961"/>
        </w:tabs>
        <w:spacing w:after="0" w:line="240" w:lineRule="auto"/>
        <w:ind w:firstLine="284"/>
        <w:rPr>
          <w:rFonts w:ascii="Times New Roman" w:hAnsi="Times New Roman"/>
          <w:i/>
          <w:sz w:val="28"/>
          <w:szCs w:val="28"/>
        </w:rPr>
      </w:pPr>
    </w:p>
    <w:p w:rsidR="00D016DE" w:rsidRPr="00296F1D" w:rsidRDefault="00D016DE" w:rsidP="0016176E">
      <w:pPr>
        <w:tabs>
          <w:tab w:val="center" w:pos="4961"/>
        </w:tabs>
        <w:spacing w:after="0" w:line="240" w:lineRule="auto"/>
        <w:ind w:firstLine="284"/>
        <w:rPr>
          <w:rFonts w:ascii="Times New Roman" w:hAnsi="Times New Roman"/>
          <w:i/>
          <w:sz w:val="28"/>
          <w:szCs w:val="28"/>
          <w:lang w:val="kk-KZ"/>
        </w:rPr>
      </w:pPr>
      <w:r w:rsidRPr="00296F1D">
        <w:rPr>
          <w:rFonts w:ascii="Times New Roman" w:hAnsi="Times New Roman"/>
          <w:i/>
          <w:sz w:val="28"/>
          <w:szCs w:val="28"/>
          <w:lang w:val="kk-KZ"/>
        </w:rPr>
        <w:t>Сүт өнеркәсібі қалдықтары, сарысу</w:t>
      </w:r>
    </w:p>
    <w:p w:rsidR="00D016DE" w:rsidRPr="00296F1D" w:rsidRDefault="00D016DE" w:rsidP="0016176E">
      <w:pPr>
        <w:tabs>
          <w:tab w:val="center" w:pos="4961"/>
        </w:tabs>
        <w:spacing w:after="0" w:line="240" w:lineRule="auto"/>
        <w:ind w:firstLine="284"/>
        <w:rPr>
          <w:rFonts w:ascii="Times New Roman" w:hAnsi="Times New Roman"/>
          <w:i/>
          <w:color w:val="FF0000"/>
          <w:sz w:val="28"/>
          <w:szCs w:val="28"/>
          <w:lang w:val="kk-KZ"/>
        </w:rPr>
      </w:pPr>
    </w:p>
    <w:p w:rsidR="00D016DE" w:rsidRPr="00296F1D" w:rsidRDefault="00D016DE" w:rsidP="0016176E">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Сарысу</w:t>
      </w:r>
      <w:r>
        <w:rPr>
          <w:rFonts w:ascii="Times New Roman" w:hAnsi="Times New Roman"/>
          <w:sz w:val="28"/>
          <w:szCs w:val="28"/>
          <w:lang w:val="kk-KZ"/>
        </w:rPr>
        <w:t>,</w:t>
      </w:r>
      <w:r w:rsidRPr="00296F1D">
        <w:rPr>
          <w:rFonts w:ascii="Times New Roman" w:hAnsi="Times New Roman"/>
          <w:sz w:val="28"/>
          <w:szCs w:val="28"/>
          <w:lang w:val="kk-KZ"/>
        </w:rPr>
        <w:t xml:space="preserve"> сырды қайнату барысында қосалқы өнім болып табылады. Оның құрамы қолданылатын  сүтпен жасалынатын  сыр түрлеріне байланысты келеді. Құрғатылған немесе концентрленген түрінде мал азығы үшін қолданылатын; алайда оның жетіспеушілігі оның құрамында жоғарғы концентрацияға ие болатын минералды заттар мен лактоза көп. Сарысудан ион алмасу көмегімен тұндыру арқылы ақуыздарды ультрафильтрациялап алу жолдары қарастырылды. Ондай ақуыздардан ферментерды пайдаға асыра отырып ақуыз гидролизатын алуға болады. Ақуызды алып болғаннан кейін лактозаның үлкен көлемі мен,минералды заттарды, витаминдерді және сүтқышқылдарын алады. Қалған қалдықтарын жұмсау мәселесі қарастырылуда. Егер лактозаны сүтқышқылды бактериялар көмегімен сүтқышқылына айналдырса, ашытқы арқылы ашитын көмірсу көздерін алуға болады.</w:t>
      </w:r>
    </w:p>
    <w:p w:rsidR="00D016DE" w:rsidRDefault="00D016DE" w:rsidP="0016176E">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Сарысудан тек ақуыз препараттары ғана алынбайды, сондай ақ ферментация жолымен химиялық өнеркәсіпке қажетті шикізат алуға болады. (мысалы, этанол). Химиялық гидролиз көмегі арқасында лактозалардан глюкозаларды жою арқылы ертінділерден ферментация жолымен галактозаны да алуға мүмкіндік толық жетімді.</w:t>
      </w:r>
    </w:p>
    <w:p w:rsidR="00D016DE" w:rsidRPr="004028DD" w:rsidRDefault="00D016DE" w:rsidP="0016176E">
      <w:pPr>
        <w:spacing w:after="0" w:line="240" w:lineRule="auto"/>
        <w:ind w:firstLine="284"/>
        <w:jc w:val="both"/>
        <w:rPr>
          <w:rFonts w:ascii="Times New Roman" w:hAnsi="Times New Roman"/>
          <w:sz w:val="28"/>
          <w:szCs w:val="28"/>
          <w:lang w:val="kk-KZ"/>
        </w:rPr>
      </w:pPr>
    </w:p>
    <w:p w:rsidR="00D016DE" w:rsidRPr="00D5518F" w:rsidRDefault="00D016DE" w:rsidP="00640C13">
      <w:pPr>
        <w:spacing w:after="0"/>
        <w:ind w:firstLine="284"/>
        <w:rPr>
          <w:rFonts w:ascii="Times New Roman" w:hAnsi="Times New Roman"/>
          <w:i/>
          <w:sz w:val="28"/>
          <w:szCs w:val="28"/>
          <w:lang w:val="kk-KZ"/>
        </w:rPr>
      </w:pPr>
      <w:r w:rsidRPr="00D5518F">
        <w:rPr>
          <w:rFonts w:ascii="Times New Roman" w:hAnsi="Times New Roman"/>
          <w:i/>
          <w:sz w:val="28"/>
          <w:szCs w:val="28"/>
          <w:lang w:val="kk-KZ"/>
        </w:rPr>
        <w:t>Нан ашытқысына сипаттама</w:t>
      </w:r>
    </w:p>
    <w:p w:rsidR="00D016DE" w:rsidRPr="00296F1D" w:rsidRDefault="00D016DE" w:rsidP="00640C13">
      <w:pPr>
        <w:tabs>
          <w:tab w:val="left" w:pos="54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Кептірілген, нан өндірісінде қолданылатын ашытқы сапасы мынадай болуы керек. МЕСТ-18-193-74. Ылғалдығы аспауы керек. 8.0 10.0. Қамырдың көтерілуі 70мм. Ашытқының к</w:t>
      </w:r>
      <w:r>
        <w:rPr>
          <w:rFonts w:ascii="Times New Roman" w:hAnsi="Times New Roman"/>
          <w:sz w:val="28"/>
          <w:szCs w:val="28"/>
          <w:lang w:val="kk-KZ"/>
        </w:rPr>
        <w:t>ө</w:t>
      </w:r>
      <w:r w:rsidRPr="00296F1D">
        <w:rPr>
          <w:rFonts w:ascii="Times New Roman" w:hAnsi="Times New Roman"/>
          <w:sz w:val="28"/>
          <w:szCs w:val="28"/>
          <w:lang w:val="kk-KZ"/>
        </w:rPr>
        <w:t xml:space="preserve">терілуі. 70.0  90.0. Сақталынуы 1,2  5.  (құрғақ ашытқының шыққан күнінен бастап есептегенде). Органолептикалық  көрсеткіштері – кеспе тәріздес, домалақ, майда дәндер, бөліктер, ұнтақ немесе жарма. Ұнтақ түріндегілер 25 % аспауы керек. Иісі мен дәмі ашытқының өзіне тән болуы керек.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Нанға қосылатын ашытқыға  деген талаптар  жоғарыда жазылғандай жақсы көтерілу және ашытуы керек. Сыртқы сипаттарына  қарасақ</w:t>
      </w:r>
      <w:r>
        <w:rPr>
          <w:rFonts w:ascii="Times New Roman" w:hAnsi="Times New Roman"/>
          <w:sz w:val="28"/>
          <w:szCs w:val="28"/>
          <w:lang w:val="kk-KZ"/>
        </w:rPr>
        <w:t>,</w:t>
      </w:r>
      <w:r w:rsidRPr="00296F1D">
        <w:rPr>
          <w:rFonts w:ascii="Times New Roman" w:hAnsi="Times New Roman"/>
          <w:sz w:val="28"/>
          <w:szCs w:val="28"/>
          <w:lang w:val="kk-KZ"/>
        </w:rPr>
        <w:t xml:space="preserve"> олардың иісі мен дәмі  жоғары дәрежеде болуы керек. Жақсы престелген ашытқының  дәмі жұмсақ,  таза болады,  иісі қышқыл болады. Өткір қышқыл иісті болуы,  ашытқының ескі екендігін және  сірке қышқылды бактериалардың  жұққандығын көрсетеді. Сасық иіс шіріген ашытқыны көрсетеді. Ашытқы түсі сары, біртегіс немесе ақшыл-сары болып келеді. Ескерген ашытқы қабаты ішіне қарағанда ақшыл болады,  себебі сыртқы қабаты кеуіп кетеді. Сыртқы жағындағы ақ зеңдер зең саңырауқұлақтарымен зақымдандығын білдіреді. Оларды микроскоппен зерттеп  білуге болады. Ашытқыдағы зең,  ашытқының сапасына әсер етпейді, оларды тазалап, сүртіп тастауға болады. Бірақ, көптеген жғдайларда зең саңырауқұлақтары пайда болған ашытқылар ескі болып саналады.Ашытқының  түсінің қоңыр болуы  оған сыра ашытқысының қосылып кетуінен болады.Ішкі жағындағы  ақ үгінділер, ашытқыға әртүрлі ылғалдықтағы ашытқы қалдықтарының қосылуында болып саналады.  Көкшіл-сұрғылт түсті ашытқыға  темірлі судың қосылуынан  болады. Бұл –ашытқының көтерілу қасиетіне нұқсан келтірмейді, бірақ нан піскен кезде  сыртқы бетінде  қоңыр түс болуы мүмкін. Ашытқының консистенциясы да сыртқы құнарлығына  маңызды әсер етеді. Ашытқыны қолмен қысқан кезде  мыжылып, саусаққа жұғып қалуы керек. Ашытқыны заттқа үрып көру арқылы  сынау өте жиі кездеседі. Беторамалға  ашытқыны салып қатты жерге 3 рет соғу керек, егер сол кезде  ашытқы қатты серпімді күйін сақтайтын болса, онда ескі сапасыз болғаны. Ауа үрлеу арқылы  жасалған ашытқылар бұл сынақта барлық уақытта өзінің бекемдігін  көрсетті. Ашытқының  көтерілу сапасын  тек қана нан ашыту арқылы байқауға болады. Ашытқының құндылығын байқау әдісі бірнеше рет жүргізілді. Ең қарапайым және жеңіл түрі болып саналады. Қант ерітіндісіндегі  көпіріп ашу күшті болады. Бірақ қант ерітіндісі қамырға  қарағанда  басқаша  жағдайда болады, ол жердегі  ашу процесі  минералды және  органикалық қосылыстардың таза механикалық әсерінен және заттардың  жоғарғы қышқылдығынан  немесе олардың сұйықтықтарында  көмір қышқылдарының  өсуіне байланысты болады.Сондықтан ашытқының  ашу күшінің бұл әдіспен анықталған түрін дәл тауып айтуға балмайды.Бірақ жобалап айтуға болады.Бұдан мынандай қортынды жасауға  болады: қант ерітіндісінде жақсы ашыған ашытқы қамырды да жақсы ашытады. Алайда, қант ерітіндісінде дұрыс  ашымаған ашытқы нан жабу үшін  қамырға қосқанда жақсы ашиды. Ашытқының ашу дәрежесін анықтау үшін</w:t>
      </w:r>
      <w:r>
        <w:rPr>
          <w:rFonts w:ascii="Times New Roman" w:hAnsi="Times New Roman"/>
          <w:sz w:val="28"/>
          <w:szCs w:val="28"/>
          <w:lang w:val="kk-KZ"/>
        </w:rPr>
        <w:t xml:space="preserve"> бірнеше әдістер қолданылады</w:t>
      </w:r>
      <w:r w:rsidRPr="00296F1D">
        <w:rPr>
          <w:rFonts w:ascii="Times New Roman" w:hAnsi="Times New Roman"/>
          <w:sz w:val="28"/>
          <w:szCs w:val="28"/>
          <w:lang w:val="kk-KZ"/>
        </w:rPr>
        <w:t>.</w:t>
      </w:r>
    </w:p>
    <w:p w:rsidR="00D016DE" w:rsidRPr="00296F1D" w:rsidRDefault="00D016DE" w:rsidP="00640C13">
      <w:pPr>
        <w:spacing w:after="0" w:line="240" w:lineRule="auto"/>
        <w:ind w:firstLine="284"/>
        <w:outlineLvl w:val="0"/>
        <w:rPr>
          <w:rFonts w:ascii="Times New Roman" w:hAnsi="Times New Roman"/>
          <w:sz w:val="28"/>
          <w:szCs w:val="28"/>
          <w:lang w:val="kk-KZ"/>
        </w:rPr>
      </w:pPr>
    </w:p>
    <w:p w:rsidR="00D016DE" w:rsidRPr="00296F1D" w:rsidRDefault="00D016DE" w:rsidP="00D5518F">
      <w:pPr>
        <w:pStyle w:val="BodyText"/>
        <w:spacing w:after="0" w:line="240" w:lineRule="auto"/>
        <w:ind w:firstLine="284"/>
        <w:jc w:val="both"/>
        <w:rPr>
          <w:rFonts w:ascii="Times New Roman" w:hAnsi="Times New Roman"/>
          <w:i/>
          <w:sz w:val="28"/>
          <w:szCs w:val="28"/>
          <w:lang w:val="kk-KZ"/>
        </w:rPr>
      </w:pPr>
      <w:r w:rsidRPr="00D5518F">
        <w:rPr>
          <w:rFonts w:ascii="Times New Roman" w:hAnsi="Times New Roman"/>
          <w:i/>
          <w:sz w:val="28"/>
          <w:szCs w:val="28"/>
          <w:lang w:val="kk-KZ"/>
        </w:rPr>
        <w:t>Нан ашытқысын алу өндірісі</w:t>
      </w:r>
      <w:r>
        <w:rPr>
          <w:rFonts w:ascii="Times New Roman" w:hAnsi="Times New Roman"/>
          <w:i/>
          <w:sz w:val="28"/>
          <w:szCs w:val="28"/>
          <w:lang w:val="kk-KZ"/>
        </w:rPr>
        <w:t xml:space="preserve">. </w:t>
      </w:r>
      <w:r w:rsidRPr="00296F1D">
        <w:rPr>
          <w:rFonts w:ascii="Times New Roman" w:hAnsi="Times New Roman"/>
          <w:i/>
          <w:sz w:val="28"/>
          <w:szCs w:val="28"/>
          <w:lang w:val="kk-KZ"/>
        </w:rPr>
        <w:t>Қоректік ортаны дайындау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Нан ашытқысын өсіру үшін ең алдымен ашытқыны өсіруге қатысты барлық  компаненттерді қосып, ашытқының жылдам өсуіне және көбеюіне көмектесетін қоректік ортаны дайындау қажет. Ашытқы өндірісінде қоректік орта болып ашық  түсті меласса ерітіндісі және қоректік тұздар мен қоректендірші заттардың  ерітіндісі жатады. </w:t>
      </w:r>
    </w:p>
    <w:p w:rsidR="00D016DE" w:rsidRPr="00296F1D" w:rsidRDefault="00D016DE" w:rsidP="00640C13">
      <w:pPr>
        <w:spacing w:after="0" w:line="240" w:lineRule="auto"/>
        <w:ind w:firstLine="284"/>
        <w:outlineLvl w:val="0"/>
        <w:rPr>
          <w:rFonts w:ascii="Times New Roman" w:hAnsi="Times New Roman"/>
          <w:i/>
          <w:sz w:val="28"/>
          <w:szCs w:val="28"/>
          <w:lang w:val="kk-KZ"/>
        </w:rPr>
      </w:pPr>
      <w:r w:rsidRPr="00296F1D">
        <w:rPr>
          <w:rFonts w:ascii="Times New Roman" w:hAnsi="Times New Roman"/>
          <w:i/>
          <w:sz w:val="28"/>
          <w:szCs w:val="28"/>
          <w:lang w:val="kk-KZ"/>
        </w:rPr>
        <w:t>Меласса ерітіндісін дайындау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Меласса ерітіндісін дайындау үшін – оны белгілі концентрацияға дейін, түсі ағарғанша араластырып қосу отыру қажет. Меласса құрамы тұрақты емес. Ол тек қана қант кезеңдерінде ғана емес, тәулік бойында өзгеріп отыруы мүмкін. Түссізденген меласса ерітіндісінде 4 сағат бойы тұнба түспеуі керек. Түссізденген суслоны кларификатордың жоғарғы жағына орналастырып, көбігі басылғанша қояды. Механикалық қондырғы тәсілдің пайдасы мелассаны түссіздендірген уақытта көмекші материалдарды үнемдеуге тиімді. </w:t>
      </w:r>
    </w:p>
    <w:p w:rsidR="00D016DE" w:rsidRPr="00296F1D" w:rsidRDefault="00D016DE" w:rsidP="00640C13">
      <w:pPr>
        <w:spacing w:after="0" w:line="240" w:lineRule="auto"/>
        <w:ind w:firstLine="284"/>
        <w:outlineLvl w:val="0"/>
        <w:rPr>
          <w:rFonts w:ascii="Times New Roman" w:hAnsi="Times New Roman"/>
          <w:i/>
          <w:sz w:val="28"/>
          <w:szCs w:val="28"/>
          <w:lang w:val="kk-KZ"/>
        </w:rPr>
      </w:pPr>
      <w:r w:rsidRPr="00296F1D">
        <w:rPr>
          <w:rFonts w:ascii="Times New Roman" w:hAnsi="Times New Roman"/>
          <w:i/>
          <w:sz w:val="28"/>
          <w:szCs w:val="28"/>
          <w:lang w:val="kk-KZ"/>
        </w:rPr>
        <w:t>Қоректік тұздардан ерітінді дайындау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Күкірт қышқылды аммоний және диаммоний фосфат ерітінділерін тәуліктік немесе ауысымдық мерзімдерге арнап жасайды. Ерітінділерді жеке-жеке жасайды, әдетте 10% және 20% концентрацияда жасайды. Әрбір тұздың түрін тоттанбайтын болаттан жасалынған ыдыстарға салып, толық ерігенше араластырады. Тұнық ерітінділерді ашытқы өсіретін аппараттарға қажетінше, технологиялық  тәртіпке сәйкес жіберіп отырады. Аммиак суына азот концентрациясын алғанша аммоний сульфатын қосады. Меласса ерітіндісі міндетті түрде түссіз ашық түсті болуы керек. Түсі күңгірт суслодан дұрыс ашытқы шықпайды. Мелассаны түссіздендіру үшін химиялық өңдеу керек, ол үшін центрифугирлеу немесе сүзгі арқылы өткізу керек (еріту, антисептиканы қосу т.б.)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Мелассаны 80-90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С ыстық суға араластырып залалсыздағышқа жібереді. Мелассаны хлорламайды. 105-125 </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С-15-6</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залалсыздайды, одан соң 80-85</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салқындатады да қоспалардан ажырату үшін кларификаторға жібереді. Кларификаторда негізінен мелассаның ерітіндісін механикалық жолмен тазартады.Дайындалған ерітіндіні кларификаторға берер алдында залалсыздайады (антисептирлейді). Антисептиктерді суслоға қосып жақсылап араластырады.Өңделген суслоны пастеризаторға береді.Пастерленген сусло кларификаторға жіберіледі. Хлорлы калий ерітіндісі. Бұны мелассамен бірге ерітіп ашытқы өсіретін аппаратқа жіберуге, беруге болады. әдетте бұл ерітіндіні концентратсиясы</w:t>
      </w:r>
      <w:r>
        <w:rPr>
          <w:rFonts w:ascii="Times New Roman" w:hAnsi="Times New Roman"/>
          <w:sz w:val="28"/>
          <w:szCs w:val="28"/>
          <w:lang w:val="kk-KZ"/>
        </w:rPr>
        <w:t xml:space="preserve"> 10 % және 20%  етіп жасалады</w:t>
      </w:r>
      <w:r w:rsidRPr="00296F1D">
        <w:rPr>
          <w:rFonts w:ascii="Times New Roman" w:hAnsi="Times New Roman"/>
          <w:sz w:val="28"/>
          <w:szCs w:val="28"/>
          <w:lang w:val="kk-KZ"/>
        </w:rPr>
        <w:t xml:space="preserve">. </w:t>
      </w:r>
    </w:p>
    <w:p w:rsidR="00D016DE" w:rsidRPr="00296F1D" w:rsidRDefault="00D016DE" w:rsidP="00143A78">
      <w:pPr>
        <w:spacing w:after="0" w:line="240" w:lineRule="auto"/>
        <w:ind w:firstLine="425"/>
        <w:jc w:val="both"/>
        <w:rPr>
          <w:rFonts w:ascii="Times New Roman" w:hAnsi="Times New Roman"/>
          <w:sz w:val="28"/>
          <w:szCs w:val="28"/>
          <w:lang w:val="kk-KZ"/>
        </w:rPr>
      </w:pPr>
      <w:r w:rsidRPr="00296F1D">
        <w:rPr>
          <w:rFonts w:ascii="Times New Roman" w:hAnsi="Times New Roman"/>
          <w:i/>
          <w:sz w:val="28"/>
          <w:szCs w:val="28"/>
          <w:lang w:val="kk-KZ"/>
        </w:rPr>
        <w:t xml:space="preserve">Күкірт қышқылды магний ерітіндісі. </w:t>
      </w:r>
      <w:r w:rsidRPr="00296F1D">
        <w:rPr>
          <w:rFonts w:ascii="Times New Roman" w:hAnsi="Times New Roman"/>
          <w:sz w:val="28"/>
          <w:szCs w:val="28"/>
          <w:lang w:val="kk-KZ"/>
        </w:rPr>
        <w:t xml:space="preserve">Магний қорегін 10% етіп жасайды. </w:t>
      </w:r>
      <w:r w:rsidRPr="00296F1D">
        <w:rPr>
          <w:rFonts w:ascii="Times New Roman" w:hAnsi="Times New Roman"/>
          <w:i/>
          <w:sz w:val="28"/>
          <w:szCs w:val="28"/>
          <w:lang w:val="kk-KZ"/>
        </w:rPr>
        <w:t xml:space="preserve">Жүгері экстракт ерітіндісі. </w:t>
      </w:r>
      <w:r w:rsidRPr="00296F1D">
        <w:rPr>
          <w:rFonts w:ascii="Times New Roman" w:hAnsi="Times New Roman"/>
          <w:sz w:val="28"/>
          <w:szCs w:val="28"/>
          <w:lang w:val="kk-KZ"/>
        </w:rPr>
        <w:t xml:space="preserve">Пайдаланудан алдында 1:1 немесе 1:2 қатынасымен суға араластырып, қайнауға дейін жеткізіп, салқындатып аппаратқа береді. </w:t>
      </w:r>
    </w:p>
    <w:p w:rsidR="00D016DE" w:rsidRPr="00296F1D" w:rsidRDefault="00D016DE" w:rsidP="00143A78">
      <w:pPr>
        <w:spacing w:after="0" w:line="240" w:lineRule="auto"/>
        <w:ind w:firstLine="425"/>
        <w:jc w:val="both"/>
        <w:rPr>
          <w:rFonts w:ascii="Times New Roman" w:hAnsi="Times New Roman"/>
          <w:sz w:val="28"/>
          <w:szCs w:val="28"/>
          <w:lang w:val="kk-KZ"/>
        </w:rPr>
      </w:pPr>
    </w:p>
    <w:p w:rsidR="00D016DE" w:rsidRPr="00D5518F" w:rsidRDefault="00D016DE" w:rsidP="00640C13">
      <w:pPr>
        <w:spacing w:after="0" w:line="240" w:lineRule="auto"/>
        <w:ind w:firstLine="284"/>
        <w:outlineLvl w:val="0"/>
        <w:rPr>
          <w:rFonts w:ascii="Times New Roman" w:hAnsi="Times New Roman"/>
          <w:i/>
          <w:sz w:val="28"/>
          <w:szCs w:val="28"/>
          <w:lang w:val="kk-KZ"/>
        </w:rPr>
      </w:pPr>
      <w:r w:rsidRPr="00D5518F">
        <w:rPr>
          <w:rFonts w:ascii="Times New Roman" w:hAnsi="Times New Roman"/>
          <w:i/>
          <w:sz w:val="28"/>
          <w:szCs w:val="28"/>
          <w:lang w:val="kk-KZ"/>
        </w:rPr>
        <w:t>Нан ашытқысы  өндірісінің  екі сатысына сипаттама</w:t>
      </w:r>
    </w:p>
    <w:p w:rsidR="00D016DE" w:rsidRPr="00296F1D" w:rsidRDefault="00D016DE" w:rsidP="00640C13">
      <w:pPr>
        <w:spacing w:after="0" w:line="240" w:lineRule="auto"/>
        <w:ind w:firstLine="284"/>
        <w:outlineLvl w:val="0"/>
        <w:rPr>
          <w:rFonts w:ascii="Times New Roman" w:hAnsi="Times New Roman"/>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Ашытқы өсіру екі сатыдан тұрады: аналық ашытқыны және тауарлық ашытқыны алу. Аналық ашытқыны ең алдымен зауыттың лабораториясында алады, сонан соң таза культуралар цехында болып алу өндірісімен аяқталады. Ашытқыны таза дақылдан зауыттың лабораториясында алу.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Ашытқыны төрт кезеңде өсіреді. Үш кезеңі солод суслосында немесе дәруменденген ортада өсіріледі, соңғысы аралас ортада өсіріледі.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 1-кезеңі – ашытқыны 10-15 мл, пробиракаларға 5 мл. залалсыздалған ортаны құйып өсіреді. Қосымша а</w:t>
      </w:r>
      <w:r>
        <w:rPr>
          <w:rFonts w:ascii="Times New Roman" w:hAnsi="Times New Roman"/>
          <w:sz w:val="28"/>
          <w:szCs w:val="28"/>
          <w:lang w:val="kk-KZ"/>
        </w:rPr>
        <w:t>3</w:t>
      </w:r>
      <w:r w:rsidRPr="00296F1D">
        <w:rPr>
          <w:rFonts w:ascii="Times New Roman" w:hAnsi="Times New Roman"/>
          <w:sz w:val="28"/>
          <w:szCs w:val="28"/>
          <w:lang w:val="kk-KZ"/>
        </w:rPr>
        <w:t xml:space="preserve">гардан 4 пробиркаға  себеді.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 2-кезеңі – ашытқыны 100 мл. болатын колбаға 50 мл. залалсыздалған қоректік ортаны себу  арқылы өсіреді. 1 кезеңдегі қосылыстардың бәрін себеді. Тағы да бір мезгілде 4 колбаға себеді.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в) 3-кезеңі – ашытқыны сиымдылығы 0,75-1,0 л колбаға 0,45л залалсыздалған қоректік ортаны себу арқылы алады. Бұған ІІ-кезеңдегі қосылған дақылдардың барлығын қосады. Бір мезгілде 4 колбаға егеді.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г) 4-кезеңі – ашытқыны  10 л сиымдылықтағы 4 ыдысқа егеді. Әрбір ыдысқа 7л залалсыздалған қоректік орта салынады. Әрбір ыдысқа 3-кезеңдегі культуралды ортаның бәрі салынады. Процесті нығайтып және ашытқы  сапасын жақсарту мақсатымен В-фруктофуранозидазаны қосу арқылы ашытқының белсенділігін арттырамыз. Ашытқы жасушаларының суспензиясын қарсы бағытты магнит өрісімен өңдейді. Индукциясы 0,2 Тл. жиілігі 50 Гц. 18-23 минут аралығында өңдейді. Алынған ашытқылар 1-кезеңнің себілетін материалы ретінде таза культурал</w:t>
      </w:r>
      <w:r>
        <w:rPr>
          <w:rFonts w:ascii="Times New Roman" w:hAnsi="Times New Roman"/>
          <w:sz w:val="28"/>
          <w:szCs w:val="28"/>
          <w:lang w:val="kk-KZ"/>
        </w:rPr>
        <w:t>ар өңдейтін цехқа жіберіледі</w:t>
      </w:r>
      <w:r w:rsidRPr="00296F1D">
        <w:rPr>
          <w:rFonts w:ascii="Times New Roman" w:hAnsi="Times New Roman"/>
          <w:sz w:val="28"/>
          <w:szCs w:val="28"/>
          <w:lang w:val="kk-KZ"/>
        </w:rPr>
        <w:t xml:space="preserve">. </w:t>
      </w:r>
    </w:p>
    <w:p w:rsidR="00D016DE" w:rsidRPr="00296F1D" w:rsidRDefault="00D016DE" w:rsidP="00640C13">
      <w:pPr>
        <w:spacing w:after="0" w:line="240" w:lineRule="auto"/>
        <w:ind w:firstLine="284"/>
        <w:outlineLvl w:val="0"/>
        <w:rPr>
          <w:rFonts w:ascii="Times New Roman" w:hAnsi="Times New Roman"/>
          <w:i/>
          <w:sz w:val="28"/>
          <w:szCs w:val="28"/>
          <w:lang w:val="kk-KZ"/>
        </w:rPr>
      </w:pPr>
      <w:r w:rsidRPr="00296F1D">
        <w:rPr>
          <w:rFonts w:ascii="Times New Roman" w:hAnsi="Times New Roman"/>
          <w:i/>
          <w:sz w:val="28"/>
          <w:szCs w:val="28"/>
          <w:lang w:val="kk-KZ"/>
        </w:rPr>
        <w:t xml:space="preserve">Ашытқының таза культурасын цехта алу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Бұл цехта тұндырылған солод суслосын сүзіп, залалсыздағышқа құяды, меласса мен тұз қосады. 45-60 ми</w:t>
      </w:r>
      <w:r>
        <w:rPr>
          <w:rFonts w:ascii="Times New Roman" w:hAnsi="Times New Roman"/>
          <w:sz w:val="28"/>
          <w:szCs w:val="28"/>
          <w:lang w:val="kk-KZ"/>
        </w:rPr>
        <w:t>3</w:t>
      </w:r>
      <w:r w:rsidRPr="00296F1D">
        <w:rPr>
          <w:rFonts w:ascii="Times New Roman" w:hAnsi="Times New Roman"/>
          <w:sz w:val="28"/>
          <w:szCs w:val="28"/>
          <w:lang w:val="kk-KZ"/>
        </w:rPr>
        <w:t>н. 50 кПа. қысымда залалсыздау процесін жасайды. Залалсыздауды жасалғаннан соң суслоны суытады, ол дайын болды. Карлсберг (бір немесе екеу), мыс колбаны термостатқа орналастырып 30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қояды. Ертесіне залалсыздалған суслоны және кіші инокуляторға жинайды. Сиымдылығы 250 л. келетін аппаратқа екі колба беріледі, процесс 8-10 сағатқа созылады,  t</w:t>
      </w:r>
      <w:r w:rsidRPr="00296F1D">
        <w:rPr>
          <w:rFonts w:ascii="Times New Roman" w:hAnsi="Times New Roman"/>
          <w:sz w:val="28"/>
          <w:szCs w:val="28"/>
          <w:vertAlign w:val="superscript"/>
          <w:lang w:val="kk-KZ"/>
        </w:rPr>
        <w:t xml:space="preserve">0 </w:t>
      </w:r>
      <w:r w:rsidRPr="00296F1D">
        <w:rPr>
          <w:rFonts w:ascii="Times New Roman" w:hAnsi="Times New Roman"/>
          <w:sz w:val="28"/>
          <w:szCs w:val="28"/>
          <w:lang w:val="kk-KZ"/>
        </w:rPr>
        <w:t>-30С болады. Бұл уақытта температура  мен ортаның тығыздығын бақылап отыру керек. Әр бір екі сағаттан соң 5 минуттан ауа үрленіп отырады. Ортаның тығыздығы құрғақ зат бойынша алғанда 4-4,5% болғанда кіші аппараттан алып үлкен ипокуляторға беріледі, (БИН) одан соңғы процесс 12-14 сағатқа созылады, бұл кезде ауаны үздіксіз үрлеп отырады. Тығыздығын төмендеткен соң (4-4,5% дейін) бірінші өндірістік аппаратқа (ЧК-1) беріледі, оны әдетте аналық чан (маточный) деп атайды. Сиымдылығына қарай үлкен инокуляторда 10-нан 25 кг  дейін ашытқы жиналады.</w:t>
      </w:r>
    </w:p>
    <w:p w:rsidR="00D016DE" w:rsidRPr="00296F1D" w:rsidRDefault="00D016DE" w:rsidP="00640C13">
      <w:pPr>
        <w:spacing w:after="0" w:line="240" w:lineRule="auto"/>
        <w:ind w:firstLine="284"/>
        <w:outlineLvl w:val="0"/>
        <w:rPr>
          <w:rFonts w:ascii="Times New Roman" w:hAnsi="Times New Roman"/>
          <w:i/>
          <w:sz w:val="28"/>
          <w:szCs w:val="28"/>
          <w:lang w:val="kk-KZ"/>
        </w:rPr>
      </w:pPr>
      <w:r w:rsidRPr="00296F1D">
        <w:rPr>
          <w:rFonts w:ascii="Times New Roman" w:hAnsi="Times New Roman"/>
          <w:i/>
          <w:sz w:val="28"/>
          <w:szCs w:val="28"/>
          <w:lang w:val="kk-KZ"/>
        </w:rPr>
        <w:t>Аналық ашытқыларды өндірістік сатыда өсіру кезеңдері (ЧК)</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Барлық өндірістердегі өсіру кезеңдерінде  мелассадан жасалған таза суслоны залалсыздайды.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1-кезең. Бұл сиымдылығы 5,6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келетін аппаратта 500 кг. мелассамен жасалады. Ортаны қоректік тұздармен байытады. Залалсыздалған суслоны  30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сt –салқындатып, 13% тығыздыққа дейін қз жеткізеді. Үлкен аппараттан егілген культураны алып, оның тығыздығын тексереді ол 12% қз. болуы керек. Сұйықтықты ауамен араластырып 2-3 сағатқа қояды, циклдің аяғына дейін әлсіз аэрациялау процесімен беріп тұрады. Қоректік ортаның тығыздығы 4,5-4,0 % қз болған кезде аппараттағы сұйықтықты келесі кезеңге береді. Ашыту процесі кезінде мынадай тәртіпті сақтау керек: ауаның берілуін азайту, t</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-ны төмендету, егер процесс өте жылдам жүрсе, қарсы жағдайда аэрацияны күшейту керек. Егер бір себептерме</w:t>
      </w:r>
      <w:r>
        <w:rPr>
          <w:rFonts w:ascii="Times New Roman" w:hAnsi="Times New Roman"/>
          <w:sz w:val="28"/>
          <w:szCs w:val="28"/>
          <w:lang w:val="kk-KZ"/>
        </w:rPr>
        <w:t>3</w:t>
      </w:r>
      <w:r w:rsidRPr="00296F1D">
        <w:rPr>
          <w:rFonts w:ascii="Times New Roman" w:hAnsi="Times New Roman"/>
          <w:sz w:val="28"/>
          <w:szCs w:val="28"/>
          <w:lang w:val="kk-KZ"/>
        </w:rPr>
        <w:t>н ашыған ашытқы екінші кезеңге өте алмай қалатын жағдай болса аппараттағы сұйықтықты  t</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 15-20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С суыту керек. Аппараттағы ашытқының жиынтығы 170 кг. болуы керек.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2-кезең. Бұл кезеңде ауа жіберу әдісімен, сиымдылық көлемі 30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және 50 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болатын ыдыста ашытқы өсіріледі. Оған 7м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су жіберіледі, меласса суслосы қосады, тығыздығын 4% қз жеткізіп барлық қоспаны ЧК-1 аппаратына беріледі. Бастапқы тығыздығы (құрғақ заттың -қз) 3,0-3,5 % қз болуы, соңғысы 3,4-3,5% болуы керек.</w:t>
      </w:r>
    </w:p>
    <w:p w:rsidR="00D016DE" w:rsidRPr="00D5518F" w:rsidRDefault="00D016DE" w:rsidP="00D5518F">
      <w:pPr>
        <w:spacing w:after="0" w:line="240" w:lineRule="auto"/>
        <w:ind w:firstLine="284"/>
        <w:jc w:val="both"/>
        <w:outlineLvl w:val="0"/>
        <w:rPr>
          <w:rFonts w:ascii="Times New Roman" w:hAnsi="Times New Roman"/>
          <w:i/>
          <w:sz w:val="28"/>
          <w:szCs w:val="28"/>
          <w:lang w:val="kk-KZ"/>
        </w:rPr>
      </w:pPr>
      <w:r w:rsidRPr="00296F1D">
        <w:rPr>
          <w:rFonts w:ascii="Times New Roman" w:hAnsi="Times New Roman"/>
          <w:i/>
          <w:sz w:val="28"/>
          <w:szCs w:val="28"/>
          <w:lang w:val="kk-KZ"/>
        </w:rPr>
        <w:t xml:space="preserve"> Табиғи таза культураны дайындау</w:t>
      </w:r>
      <w:r>
        <w:rPr>
          <w:rFonts w:ascii="Times New Roman" w:hAnsi="Times New Roman"/>
          <w:i/>
          <w:sz w:val="28"/>
          <w:szCs w:val="28"/>
          <w:lang w:val="kk-KZ"/>
        </w:rPr>
        <w:t xml:space="preserve">. </w:t>
      </w:r>
      <w:r w:rsidRPr="00296F1D">
        <w:rPr>
          <w:rFonts w:ascii="Times New Roman" w:hAnsi="Times New Roman"/>
          <w:sz w:val="28"/>
          <w:szCs w:val="28"/>
          <w:lang w:val="kk-KZ"/>
        </w:rPr>
        <w:t xml:space="preserve">Табиғи таза культураларды өсіру үшін екі өндірістік кезең жүреді. Егілетін ашытқы </w:t>
      </w:r>
      <w:r>
        <w:rPr>
          <w:rFonts w:ascii="Times New Roman" w:hAnsi="Times New Roman"/>
          <w:sz w:val="28"/>
          <w:szCs w:val="28"/>
          <w:lang w:val="kk-KZ"/>
        </w:rPr>
        <w:t>ЧК ашытқысы</w:t>
      </w:r>
      <w:r w:rsidRPr="00296F1D">
        <w:rPr>
          <w:rFonts w:ascii="Times New Roman" w:hAnsi="Times New Roman"/>
          <w:sz w:val="28"/>
          <w:szCs w:val="28"/>
          <w:lang w:val="kk-KZ"/>
        </w:rPr>
        <w:t xml:space="preserve">, оны </w:t>
      </w:r>
      <w:r>
        <w:rPr>
          <w:rFonts w:ascii="Times New Roman" w:hAnsi="Times New Roman"/>
          <w:sz w:val="28"/>
          <w:szCs w:val="28"/>
          <w:lang w:val="kk-KZ"/>
        </w:rPr>
        <w:t xml:space="preserve"> </w:t>
      </w:r>
      <w:r w:rsidRPr="00296F1D">
        <w:rPr>
          <w:rFonts w:ascii="Times New Roman" w:hAnsi="Times New Roman"/>
          <w:sz w:val="28"/>
          <w:szCs w:val="28"/>
          <w:lang w:val="kk-KZ"/>
        </w:rPr>
        <w:t>алдын-ала күкірт қышқылымен</w:t>
      </w:r>
      <w:r>
        <w:rPr>
          <w:rFonts w:ascii="Times New Roman" w:hAnsi="Times New Roman"/>
          <w:sz w:val="28"/>
          <w:szCs w:val="28"/>
          <w:lang w:val="kk-KZ"/>
        </w:rPr>
        <w:t xml:space="preserve"> </w:t>
      </w:r>
      <w:r w:rsidRPr="00296F1D">
        <w:rPr>
          <w:rFonts w:ascii="Times New Roman" w:hAnsi="Times New Roman"/>
          <w:sz w:val="28"/>
          <w:szCs w:val="28"/>
          <w:lang w:val="kk-KZ"/>
        </w:rPr>
        <w:t xml:space="preserve"> және</w:t>
      </w:r>
      <w:r>
        <w:rPr>
          <w:rFonts w:ascii="Times New Roman" w:hAnsi="Times New Roman"/>
          <w:sz w:val="28"/>
          <w:szCs w:val="28"/>
          <w:lang w:val="kk-KZ"/>
        </w:rPr>
        <w:t xml:space="preserve"> </w:t>
      </w:r>
      <w:r w:rsidRPr="00296F1D">
        <w:rPr>
          <w:rFonts w:ascii="Times New Roman" w:hAnsi="Times New Roman"/>
          <w:sz w:val="28"/>
          <w:szCs w:val="28"/>
          <w:lang w:val="kk-KZ"/>
        </w:rPr>
        <w:t xml:space="preserve"> басқада препараттармен өңдеп, бөгде заттардан тазартады. Қоректік ортаны залалсыздап, барлық технологиялық циклде залалсыздау процесін мұхият сақтау керек. Бұл ашытқыны күнделікті алып отырады және суспензия түрінде температурада 4-6</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сақталады. Пайдаланар алдында жақсылап араластырып, белгілі мөлшерде мөлшерлеп беріп отырады. Таза культурадан 35% а</w:t>
      </w:r>
      <w:r>
        <w:rPr>
          <w:rFonts w:ascii="Times New Roman" w:hAnsi="Times New Roman"/>
          <w:sz w:val="28"/>
          <w:szCs w:val="28"/>
          <w:lang w:val="kk-KZ"/>
        </w:rPr>
        <w:t>шытқы, табиғи таза культурадан 50% ашытқы алынады</w:t>
      </w:r>
      <w:r w:rsidRPr="00296F1D">
        <w:rPr>
          <w:rFonts w:ascii="Times New Roman" w:hAnsi="Times New Roman"/>
          <w:sz w:val="28"/>
          <w:szCs w:val="28"/>
          <w:lang w:val="kk-KZ"/>
        </w:rPr>
        <w:t>.</w:t>
      </w:r>
    </w:p>
    <w:p w:rsidR="00D016DE" w:rsidRPr="00296F1D" w:rsidRDefault="00D016DE" w:rsidP="00640C13">
      <w:pPr>
        <w:spacing w:after="0" w:line="240" w:lineRule="auto"/>
        <w:ind w:firstLine="284"/>
        <w:outlineLvl w:val="0"/>
        <w:rPr>
          <w:rFonts w:ascii="Times New Roman" w:hAnsi="Times New Roman"/>
          <w:i/>
          <w:sz w:val="28"/>
          <w:szCs w:val="28"/>
          <w:lang w:val="kk-KZ"/>
        </w:rPr>
      </w:pPr>
      <w:r w:rsidRPr="00296F1D">
        <w:rPr>
          <w:rFonts w:ascii="Times New Roman" w:hAnsi="Times New Roman"/>
          <w:i/>
          <w:sz w:val="28"/>
          <w:szCs w:val="28"/>
          <w:lang w:val="kk-KZ"/>
        </w:rPr>
        <w:t>Ашытқыны сақтау, буыптүю, кептіру, бөліп шығару.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Жетілген ашытқыны культуральды сұйықтықтың ортасынан бөліп алады. Суық сумен жуып, сеператор арқылы қоюландырып, ашытқы сүтін алады. Сығымдау дегеніміз –ашытқыны қысым арқылы суспензиядан бөліп алуды айтады. Ашытқының негізгі бөлінетін орны вакуум – фильтрден үздіксіз түрде буып түюге (орауға) жібереді. Вакуум – фильтр жұмысшылардың жұмысын жеңілдетіп, өндірістегі тазалық жағдайын сақтауды қамтамасыз етеді. Кептірг</w:t>
      </w:r>
      <w:r>
        <w:rPr>
          <w:rFonts w:ascii="Times New Roman" w:hAnsi="Times New Roman"/>
          <w:sz w:val="28"/>
          <w:szCs w:val="28"/>
          <w:lang w:val="kk-KZ"/>
        </w:rPr>
        <w:t xml:space="preserve">іштің негізгі жұмысы ашытқыны </w:t>
      </w:r>
      <w:r w:rsidRPr="00296F1D">
        <w:rPr>
          <w:rFonts w:ascii="Times New Roman" w:hAnsi="Times New Roman"/>
          <w:sz w:val="28"/>
          <w:szCs w:val="28"/>
          <w:lang w:val="kk-KZ"/>
        </w:rPr>
        <w:t>30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ұстап тұру.Буып түйетін материал ретінде темір банкілер, целлофан және т.б. Кептірлген ашытқыны  тоңазытқышта 15</w:t>
      </w:r>
      <w:r w:rsidRPr="00296F1D">
        <w:rPr>
          <w:rFonts w:ascii="Times New Roman" w:hAnsi="Times New Roman"/>
          <w:sz w:val="28"/>
          <w:szCs w:val="28"/>
          <w:vertAlign w:val="superscript"/>
          <w:lang w:val="kk-KZ"/>
        </w:rPr>
        <w:t>0</w:t>
      </w:r>
      <w:r>
        <w:rPr>
          <w:rFonts w:ascii="Times New Roman" w:hAnsi="Times New Roman"/>
          <w:sz w:val="28"/>
          <w:szCs w:val="28"/>
          <w:lang w:val="kk-KZ"/>
        </w:rPr>
        <w:t>С  температурада сақталады</w:t>
      </w:r>
      <w:r w:rsidRPr="00296F1D">
        <w:rPr>
          <w:rFonts w:ascii="Times New Roman" w:hAnsi="Times New Roman"/>
          <w:sz w:val="28"/>
          <w:szCs w:val="28"/>
          <w:lang w:val="kk-KZ"/>
        </w:rPr>
        <w:t xml:space="preserve">. </w:t>
      </w:r>
    </w:p>
    <w:p w:rsidR="00D016DE" w:rsidRDefault="00D016DE" w:rsidP="00640C13">
      <w:pPr>
        <w:spacing w:after="0" w:line="240" w:lineRule="auto"/>
        <w:ind w:firstLine="284"/>
        <w:jc w:val="both"/>
        <w:rPr>
          <w:rFonts w:ascii="Times New Roman" w:hAnsi="Times New Roman"/>
          <w:b/>
          <w:sz w:val="28"/>
          <w:szCs w:val="28"/>
          <w:lang w:val="kk-KZ"/>
        </w:rPr>
      </w:pPr>
    </w:p>
    <w:p w:rsidR="00D016DE" w:rsidRDefault="00D016DE" w:rsidP="00640C13">
      <w:pPr>
        <w:spacing w:after="0" w:line="240" w:lineRule="auto"/>
        <w:ind w:firstLine="284"/>
        <w:jc w:val="both"/>
        <w:rPr>
          <w:rFonts w:ascii="Times New Roman" w:hAnsi="Times New Roman"/>
          <w:b/>
          <w:sz w:val="28"/>
          <w:szCs w:val="28"/>
          <w:lang w:val="kk-KZ"/>
        </w:rPr>
      </w:pPr>
    </w:p>
    <w:p w:rsidR="00D016DE" w:rsidRDefault="00D016DE" w:rsidP="00640C13">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Default="00D016DE" w:rsidP="00640C13">
      <w:pPr>
        <w:spacing w:after="0" w:line="240" w:lineRule="auto"/>
        <w:ind w:firstLine="284"/>
        <w:jc w:val="both"/>
        <w:rPr>
          <w:rFonts w:ascii="Times New Roman" w:hAnsi="Times New Roman"/>
          <w:b/>
          <w:sz w:val="28"/>
          <w:szCs w:val="28"/>
          <w:lang w:val="kk-KZ"/>
        </w:rPr>
      </w:pPr>
    </w:p>
    <w:p w:rsidR="00D016DE" w:rsidRPr="00296F1D" w:rsidRDefault="00D016DE" w:rsidP="00D5518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2.Иммобилизденген жасушаларды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ерекшеліктері</w:t>
      </w:r>
    </w:p>
    <w:p w:rsidR="00D016DE" w:rsidRPr="00D27377" w:rsidRDefault="00D016DE" w:rsidP="00D5518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3.Жасушаларды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иммобилизациясы не </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 xml:space="preserve">шін </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ажет?</w:t>
      </w:r>
    </w:p>
    <w:p w:rsidR="00D016DE" w:rsidRPr="00D27377" w:rsidRDefault="00D016DE" w:rsidP="00D5518F">
      <w:pPr>
        <w:spacing w:after="0" w:line="240" w:lineRule="auto"/>
        <w:ind w:firstLine="284"/>
        <w:jc w:val="both"/>
        <w:rPr>
          <w:rFonts w:ascii="Times New Roman" w:hAnsi="Times New Roman"/>
          <w:sz w:val="28"/>
          <w:szCs w:val="28"/>
          <w:lang w:val="kk-KZ"/>
        </w:rPr>
      </w:pPr>
      <w:r w:rsidRPr="00296F1D">
        <w:rPr>
          <w:rFonts w:ascii="Times New Roman" w:hAnsi="Times New Roman" w:cs="Arial"/>
          <w:sz w:val="28"/>
          <w:szCs w:val="28"/>
          <w:lang w:val="kk-KZ"/>
        </w:rPr>
        <w:t>4.Ө</w:t>
      </w:r>
      <w:r w:rsidRPr="00296F1D">
        <w:rPr>
          <w:rFonts w:ascii="Times New Roman" w:hAnsi="Times New Roman" w:cs="Calibri"/>
          <w:sz w:val="28"/>
          <w:szCs w:val="28"/>
          <w:lang w:val="kk-KZ"/>
        </w:rPr>
        <w:t>ндірістік</w:t>
      </w:r>
      <w:r w:rsidRPr="00296F1D">
        <w:rPr>
          <w:rFonts w:ascii="Times New Roman" w:hAnsi="Times New Roman"/>
          <w:sz w:val="28"/>
          <w:szCs w:val="28"/>
          <w:lang w:val="kk-KZ"/>
        </w:rPr>
        <w:t xml:space="preserve">   қалдықтар</w:t>
      </w:r>
    </w:p>
    <w:p w:rsidR="00D016DE" w:rsidRPr="00296F1D" w:rsidRDefault="00D016DE" w:rsidP="00D5518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5.Өндірістік  қалдықтардың биологиялық өңделуі </w:t>
      </w:r>
    </w:p>
    <w:p w:rsidR="00D016DE" w:rsidRDefault="00D016DE" w:rsidP="00D5518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6</w:t>
      </w:r>
      <w:r w:rsidRPr="00296F1D">
        <w:rPr>
          <w:rFonts w:ascii="Times New Roman" w:hAnsi="Times New Roman"/>
          <w:sz w:val="28"/>
          <w:szCs w:val="28"/>
          <w:lang w:val="kk-KZ"/>
        </w:rPr>
        <w:t>. Сүт өнеркәсібі қалдықтары</w:t>
      </w:r>
    </w:p>
    <w:p w:rsidR="00D016DE" w:rsidRDefault="00D016DE" w:rsidP="004028DD">
      <w:pPr>
        <w:spacing w:after="0" w:line="360" w:lineRule="auto"/>
        <w:ind w:firstLine="284"/>
        <w:jc w:val="both"/>
        <w:rPr>
          <w:rFonts w:ascii="Times New Roman" w:hAnsi="Times New Roman"/>
          <w:sz w:val="28"/>
          <w:szCs w:val="28"/>
          <w:lang w:val="kk-KZ"/>
        </w:rPr>
      </w:pPr>
    </w:p>
    <w:p w:rsidR="00D016DE" w:rsidRPr="00296F1D" w:rsidRDefault="00D016DE" w:rsidP="004028DD">
      <w:pPr>
        <w:spacing w:after="0" w:line="360" w:lineRule="auto"/>
        <w:ind w:firstLine="284"/>
        <w:jc w:val="both"/>
        <w:rPr>
          <w:rFonts w:ascii="Times New Roman" w:hAnsi="Times New Roman"/>
          <w:sz w:val="28"/>
          <w:szCs w:val="28"/>
          <w:lang w:val="kk-KZ"/>
        </w:rPr>
      </w:pPr>
    </w:p>
    <w:p w:rsidR="00D016DE" w:rsidRDefault="00D016DE" w:rsidP="00AD511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sidRPr="00D27377">
        <w:rPr>
          <w:rFonts w:ascii="Times New Roman" w:hAnsi="Times New Roman"/>
          <w:b/>
          <w:sz w:val="28"/>
          <w:szCs w:val="28"/>
          <w:lang w:val="kk-KZ"/>
        </w:rPr>
        <w:t>20</w:t>
      </w:r>
    </w:p>
    <w:p w:rsidR="00D016DE" w:rsidRPr="00D27377" w:rsidRDefault="00D016DE" w:rsidP="00AD511E">
      <w:pPr>
        <w:spacing w:after="0" w:line="240" w:lineRule="auto"/>
        <w:ind w:firstLine="284"/>
        <w:jc w:val="center"/>
        <w:rPr>
          <w:rFonts w:ascii="Times New Roman" w:hAnsi="Times New Roman"/>
          <w:sz w:val="28"/>
          <w:szCs w:val="28"/>
          <w:lang w:val="kk-KZ"/>
        </w:rPr>
      </w:pPr>
    </w:p>
    <w:p w:rsidR="00D016DE" w:rsidRPr="00296F1D" w:rsidRDefault="00D016DE" w:rsidP="00B47A5C">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Химиялық  кәсіпорындар  ағындарын  биологиялық  қайта  өңдеу  мәселелері.  </w:t>
      </w:r>
    </w:p>
    <w:p w:rsidR="00D016DE" w:rsidRDefault="00D016DE" w:rsidP="00640C13">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640C13">
      <w:pPr>
        <w:spacing w:after="0" w:line="240" w:lineRule="auto"/>
        <w:ind w:firstLine="284"/>
        <w:jc w:val="center"/>
        <w:rPr>
          <w:rFonts w:ascii="Times New Roman" w:hAnsi="Times New Roman"/>
          <w:b/>
          <w:sz w:val="28"/>
          <w:szCs w:val="28"/>
          <w:lang w:val="kk-KZ"/>
        </w:rPr>
      </w:pPr>
    </w:p>
    <w:p w:rsidR="00D016DE" w:rsidRPr="004028DD" w:rsidRDefault="00D016DE" w:rsidP="00640C13">
      <w:pPr>
        <w:tabs>
          <w:tab w:val="center" w:pos="4961"/>
        </w:tabs>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Химиялық  кәсіпорындар  ағында</w:t>
      </w:r>
      <w:r>
        <w:rPr>
          <w:rFonts w:ascii="Times New Roman" w:hAnsi="Times New Roman"/>
          <w:sz w:val="28"/>
          <w:szCs w:val="28"/>
          <w:lang w:val="kk-KZ"/>
        </w:rPr>
        <w:t xml:space="preserve">рын  биологиялық  қайта  өңдеу </w:t>
      </w:r>
      <w:r w:rsidRPr="00296F1D">
        <w:rPr>
          <w:rFonts w:ascii="Times New Roman" w:hAnsi="Times New Roman"/>
          <w:sz w:val="28"/>
          <w:szCs w:val="28"/>
          <w:lang w:val="kk-KZ"/>
        </w:rPr>
        <w:t xml:space="preserve">мәселелері.  </w:t>
      </w:r>
    </w:p>
    <w:p w:rsidR="00D016DE" w:rsidRDefault="00D016DE" w:rsidP="00640C13">
      <w:pPr>
        <w:spacing w:after="0" w:line="240" w:lineRule="auto"/>
        <w:ind w:firstLine="284"/>
        <w:jc w:val="both"/>
        <w:rPr>
          <w:rFonts w:ascii="Times New Roman" w:hAnsi="Times New Roman"/>
          <w:sz w:val="28"/>
          <w:szCs w:val="28"/>
          <w:lang w:val="kk-KZ"/>
        </w:rPr>
      </w:pPr>
      <w:r w:rsidRPr="004028DD">
        <w:rPr>
          <w:rFonts w:ascii="Times New Roman" w:hAnsi="Times New Roman"/>
          <w:sz w:val="28"/>
          <w:szCs w:val="28"/>
          <w:lang w:val="kk-KZ"/>
        </w:rPr>
        <w:t>Мұнай өңдеу өнеркәсібі кәсіпорындарының қалдықтарының өңделуі</w:t>
      </w:r>
      <w:r>
        <w:rPr>
          <w:rFonts w:ascii="Times New Roman" w:hAnsi="Times New Roman"/>
          <w:sz w:val="28"/>
          <w:szCs w:val="28"/>
          <w:lang w:val="kk-KZ"/>
        </w:rPr>
        <w:t xml:space="preserve"> </w:t>
      </w:r>
    </w:p>
    <w:p w:rsidR="00D016DE" w:rsidRPr="00296F1D" w:rsidRDefault="00D016DE" w:rsidP="00B47A5C">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B47A5C"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4. Экологическая биотехнология: пер. с англ./ Под ред. К.Ф.Форстера, Д.</w:t>
      </w:r>
      <w:r>
        <w:rPr>
          <w:rFonts w:ascii="Times New Roman" w:hAnsi="Times New Roman"/>
          <w:sz w:val="28"/>
          <w:szCs w:val="28"/>
        </w:rPr>
        <w:t>А.Дж. Вейза. - Л.: Химия, 1990</w:t>
      </w:r>
    </w:p>
    <w:p w:rsidR="00D016DE" w:rsidRPr="004028DD" w:rsidRDefault="00D016DE" w:rsidP="00640C13">
      <w:pPr>
        <w:tabs>
          <w:tab w:val="center" w:pos="4961"/>
        </w:tabs>
        <w:spacing w:after="0" w:line="240" w:lineRule="auto"/>
        <w:ind w:firstLine="284"/>
        <w:rPr>
          <w:rFonts w:ascii="Times New Roman" w:hAnsi="Times New Roman"/>
          <w:i/>
          <w:sz w:val="28"/>
          <w:szCs w:val="28"/>
          <w:lang w:val="kk-KZ"/>
        </w:rPr>
      </w:pPr>
      <w:r w:rsidRPr="004028DD">
        <w:rPr>
          <w:rFonts w:ascii="Times New Roman" w:hAnsi="Times New Roman"/>
          <w:i/>
          <w:sz w:val="28"/>
          <w:szCs w:val="28"/>
          <w:lang w:val="kk-KZ"/>
        </w:rPr>
        <w:t xml:space="preserve">Химиялық  кәсіпорындар  ағындарын  биологиялық  қайта  өңдеу  </w:t>
      </w:r>
      <w:r>
        <w:rPr>
          <w:rFonts w:ascii="Times New Roman" w:hAnsi="Times New Roman"/>
          <w:i/>
          <w:sz w:val="28"/>
          <w:szCs w:val="28"/>
          <w:lang w:val="kk-KZ"/>
        </w:rPr>
        <w:t>мәселелері</w:t>
      </w:r>
    </w:p>
    <w:p w:rsidR="00D016DE" w:rsidRPr="004028DD" w:rsidRDefault="00D016DE" w:rsidP="00640C13">
      <w:pPr>
        <w:spacing w:after="0" w:line="240" w:lineRule="auto"/>
        <w:ind w:firstLine="284"/>
        <w:jc w:val="both"/>
        <w:rPr>
          <w:rFonts w:ascii="Times New Roman" w:hAnsi="Times New Roman"/>
          <w:i/>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Мұнайды өңдеу кәсіпорындарынан көп мөлшерде көмірсутектер, күкірт қос тотығы, азот тотықтары, күкіртсутек, аммиак, хлор, фенол, формальдегид, ацетон, толуло және т. б. заттар түседі. Мұнай өңдеу кәсіпорындарында көмірсутектердің  және басқа да заттардың және басқа да заттардың едәір мөлшерде шығындалуы шығарылымдарды азайтудың іс-шараларын жасау мен іске асырудың қажеттігін көрсетеді.</w:t>
      </w:r>
    </w:p>
    <w:p w:rsidR="00D016DE" w:rsidRDefault="00D016DE" w:rsidP="00E42D58">
      <w:pPr>
        <w:spacing w:line="240" w:lineRule="auto"/>
        <w:jc w:val="both"/>
        <w:rPr>
          <w:rFonts w:ascii="Times New Roman" w:hAnsi="Times New Roman"/>
          <w:sz w:val="28"/>
          <w:szCs w:val="28"/>
          <w:lang w:val="kk-KZ"/>
        </w:rPr>
      </w:pPr>
      <w:r>
        <w:rPr>
          <w:rFonts w:ascii="Times New Roman" w:hAnsi="Times New Roman"/>
          <w:sz w:val="28"/>
          <w:szCs w:val="28"/>
          <w:lang w:val="kk-KZ"/>
        </w:rPr>
        <w:t xml:space="preserve">   4</w:t>
      </w:r>
      <w:r w:rsidRPr="00296F1D">
        <w:rPr>
          <w:rFonts w:ascii="Times New Roman" w:hAnsi="Times New Roman"/>
          <w:sz w:val="28"/>
          <w:szCs w:val="28"/>
          <w:lang w:val="kk-KZ"/>
        </w:rPr>
        <w:t xml:space="preserve">– кестеде кейбір заттардың мұнай өңдеу өнеркәсібі кәсіпорындарының негізгі шығару көздері бойынша таралуы жөніндегі мәліметтер келтірілген. </w:t>
      </w:r>
    </w:p>
    <w:p w:rsidR="00D016DE" w:rsidRDefault="00D016DE" w:rsidP="00FC1440">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4</w:t>
      </w:r>
      <w:r w:rsidRPr="00296F1D">
        <w:rPr>
          <w:rFonts w:ascii="Times New Roman" w:hAnsi="Times New Roman"/>
          <w:sz w:val="28"/>
          <w:szCs w:val="28"/>
          <w:lang w:val="en-US"/>
        </w:rPr>
        <w:t>-</w:t>
      </w:r>
      <w:r>
        <w:rPr>
          <w:rFonts w:ascii="Times New Roman" w:hAnsi="Times New Roman"/>
          <w:sz w:val="28"/>
          <w:szCs w:val="28"/>
          <w:lang w:val="kk-KZ"/>
        </w:rPr>
        <w:t xml:space="preserve"> кесте </w:t>
      </w:r>
    </w:p>
    <w:p w:rsidR="00D016DE" w:rsidRPr="00296F1D" w:rsidRDefault="00D016DE" w:rsidP="00FC1440">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Заттардың  атмосфераға шығарылуы (</w:t>
      </w:r>
      <w:r w:rsidRPr="00296F1D">
        <w:rPr>
          <w:rFonts w:ascii="Times New Roman" w:hAnsi="Times New Roman"/>
          <w:sz w:val="28"/>
          <w:szCs w:val="28"/>
          <w:lang w:val="en-US"/>
        </w:rPr>
        <w:t>%</w:t>
      </w:r>
      <w:r w:rsidRPr="00296F1D">
        <w:rPr>
          <w:rFonts w:ascii="Times New Roman" w:hAnsi="Times New Roman"/>
          <w:sz w:val="28"/>
          <w:szCs w:val="28"/>
          <w:lang w:val="kk-KZ"/>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1230"/>
        <w:gridCol w:w="720"/>
        <w:gridCol w:w="1080"/>
        <w:gridCol w:w="900"/>
        <w:gridCol w:w="910"/>
        <w:gridCol w:w="1541"/>
      </w:tblGrid>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Шығарылым көздері</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kk-KZ"/>
              </w:rPr>
              <w:t>С</w:t>
            </w:r>
            <w:r w:rsidRPr="003A78FD">
              <w:rPr>
                <w:rFonts w:ascii="Times New Roman" w:hAnsi="Times New Roman"/>
                <w:sz w:val="24"/>
                <w:szCs w:val="24"/>
                <w:lang w:val="en-US"/>
              </w:rPr>
              <w:t>n</w:t>
            </w:r>
            <w:r w:rsidRPr="003A78FD">
              <w:rPr>
                <w:rFonts w:ascii="Times New Roman" w:hAnsi="Times New Roman"/>
                <w:sz w:val="24"/>
                <w:szCs w:val="24"/>
                <w:lang w:val="kk-KZ"/>
              </w:rPr>
              <w:t xml:space="preserve"> Н</w:t>
            </w:r>
            <w:r w:rsidRPr="003A78FD">
              <w:rPr>
                <w:rFonts w:ascii="Times New Roman" w:hAnsi="Times New Roman"/>
                <w:sz w:val="24"/>
                <w:szCs w:val="24"/>
                <w:lang w:val="en-US"/>
              </w:rPr>
              <w:t>m</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CO</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SO</w:t>
            </w:r>
            <w:r w:rsidRPr="003A78FD">
              <w:rPr>
                <w:rFonts w:ascii="Times New Roman" w:hAnsi="Times New Roman"/>
                <w:sz w:val="24"/>
                <w:szCs w:val="24"/>
                <w:vertAlign w:val="subscript"/>
                <w:lang w:val="en-US"/>
              </w:rPr>
              <w:t>2</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NOx</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H</w:t>
            </w:r>
            <w:r w:rsidRPr="003A78FD">
              <w:rPr>
                <w:rFonts w:ascii="Times New Roman" w:hAnsi="Times New Roman"/>
                <w:sz w:val="24"/>
                <w:szCs w:val="24"/>
                <w:vertAlign w:val="subscript"/>
                <w:lang w:val="en-US"/>
              </w:rPr>
              <w:t>2</w:t>
            </w:r>
            <w:r w:rsidRPr="003A78FD">
              <w:rPr>
                <w:rFonts w:ascii="Times New Roman" w:hAnsi="Times New Roman"/>
                <w:sz w:val="24"/>
                <w:szCs w:val="24"/>
                <w:lang w:val="en-US"/>
              </w:rPr>
              <w:t>S</w:t>
            </w:r>
          </w:p>
        </w:tc>
        <w:tc>
          <w:tcPr>
            <w:tcW w:w="1541"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Қатты бөлшектер</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Резервуарлар</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40.7</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9.6</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Градирня және мұнай бөлшігіштер</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14.6</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9.5</w:t>
            </w:r>
          </w:p>
        </w:tc>
        <w:tc>
          <w:tcPr>
            <w:tcW w:w="1541"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Тазалау құрылғылары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12.4</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20.3</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Төгу-құю эстакадалары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3.1</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Түтін мұржалары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43.4</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56.9</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72.6</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Факел құрылғылары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4.8</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19.9</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5.4</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4.7</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Вакуум түзгіш жүйелер</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3.5</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44.6</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Желдету жүйелері</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2.0</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2.8</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Каталитикалық крекинг қондырғылары регенераторлары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30.7</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2.5</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23.3</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Газ компрессолары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10.5</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14.7</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r>
      <w:tr w:rsidR="00D016DE" w:rsidRPr="003A78FD" w:rsidTr="00F2441E">
        <w:trPr>
          <w:trHeight w:val="621"/>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Катализаторды тасымалдау желелері</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19.4</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29.0</w:t>
            </w:r>
          </w:p>
        </w:tc>
      </w:tr>
      <w:tr w:rsidR="00D016DE" w:rsidRPr="003A78FD" w:rsidTr="00935D13">
        <w:trPr>
          <w:jc w:val="center"/>
        </w:trPr>
        <w:tc>
          <w:tcPr>
            <w:tcW w:w="3190" w:type="dxa"/>
          </w:tcPr>
          <w:p w:rsidR="00D016DE" w:rsidRPr="003A78FD" w:rsidRDefault="00D016DE" w:rsidP="00731E17">
            <w:pPr>
              <w:spacing w:line="240" w:lineRule="auto"/>
              <w:jc w:val="center"/>
              <w:rPr>
                <w:rFonts w:ascii="Times New Roman" w:hAnsi="Times New Roman"/>
                <w:sz w:val="24"/>
                <w:szCs w:val="24"/>
                <w:lang w:val="kk-KZ"/>
              </w:rPr>
            </w:pPr>
            <w:r w:rsidRPr="003A78FD">
              <w:rPr>
                <w:rFonts w:ascii="Times New Roman" w:hAnsi="Times New Roman"/>
                <w:sz w:val="24"/>
                <w:szCs w:val="24"/>
                <w:lang w:val="kk-KZ"/>
              </w:rPr>
              <w:t>Басқалары</w:t>
            </w:r>
          </w:p>
        </w:tc>
        <w:tc>
          <w:tcPr>
            <w:tcW w:w="123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4.3</w:t>
            </w:r>
          </w:p>
        </w:tc>
        <w:tc>
          <w:tcPr>
            <w:tcW w:w="72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10.6</w:t>
            </w:r>
          </w:p>
        </w:tc>
        <w:tc>
          <w:tcPr>
            <w:tcW w:w="108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20.7</w:t>
            </w:r>
          </w:p>
        </w:tc>
        <w:tc>
          <w:tcPr>
            <w:tcW w:w="90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7.3</w:t>
            </w:r>
          </w:p>
        </w:tc>
        <w:tc>
          <w:tcPr>
            <w:tcW w:w="910"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13.2</w:t>
            </w:r>
          </w:p>
        </w:tc>
        <w:tc>
          <w:tcPr>
            <w:tcW w:w="1541" w:type="dxa"/>
          </w:tcPr>
          <w:p w:rsidR="00D016DE" w:rsidRPr="003A78FD" w:rsidRDefault="00D016DE" w:rsidP="00731E17">
            <w:pPr>
              <w:spacing w:line="240" w:lineRule="auto"/>
              <w:jc w:val="center"/>
              <w:rPr>
                <w:rFonts w:ascii="Times New Roman" w:hAnsi="Times New Roman"/>
                <w:sz w:val="24"/>
                <w:szCs w:val="24"/>
                <w:lang w:val="en-US"/>
              </w:rPr>
            </w:pPr>
            <w:r w:rsidRPr="003A78FD">
              <w:rPr>
                <w:rFonts w:ascii="Times New Roman" w:hAnsi="Times New Roman"/>
                <w:sz w:val="24"/>
                <w:szCs w:val="24"/>
                <w:lang w:val="en-US"/>
              </w:rPr>
              <w:t>41.8</w:t>
            </w:r>
          </w:p>
        </w:tc>
      </w:tr>
    </w:tbl>
    <w:p w:rsidR="00D016DE" w:rsidRPr="00296F1D" w:rsidRDefault="00D016DE" w:rsidP="00143A78">
      <w:pPr>
        <w:pStyle w:val="NoSpacing"/>
        <w:jc w:val="both"/>
        <w:rPr>
          <w:rFonts w:ascii="Calibri" w:hAnsi="Calibri"/>
          <w:sz w:val="28"/>
          <w:szCs w:val="28"/>
          <w:lang w:val="kk-KZ"/>
        </w:rPr>
      </w:pPr>
    </w:p>
    <w:p w:rsidR="00D016DE" w:rsidRPr="00296F1D" w:rsidRDefault="00D016DE" w:rsidP="00143A78">
      <w:pPr>
        <w:pStyle w:val="NoSpacing"/>
        <w:jc w:val="both"/>
        <w:rPr>
          <w:i/>
          <w:sz w:val="28"/>
          <w:szCs w:val="28"/>
          <w:lang w:val="kk-KZ"/>
        </w:rPr>
      </w:pPr>
      <w:r w:rsidRPr="00296F1D">
        <w:rPr>
          <w:i/>
          <w:sz w:val="28"/>
          <w:szCs w:val="28"/>
          <w:lang w:val="kk-KZ"/>
        </w:rPr>
        <w:t xml:space="preserve"> Органикалық қалдықтарды ыдыратып, фаза бойынша кезектегі анаэорбты ашыту әдісі және оны жүзеге асыруға арналған қондырғылар</w:t>
      </w:r>
    </w:p>
    <w:p w:rsidR="00D016DE" w:rsidRPr="00F2441E" w:rsidRDefault="00D016DE" w:rsidP="00FB672B">
      <w:pPr>
        <w:pStyle w:val="NoSpacing"/>
        <w:ind w:firstLine="425"/>
        <w:jc w:val="both"/>
        <w:rPr>
          <w:i/>
          <w:sz w:val="28"/>
          <w:szCs w:val="28"/>
          <w:lang w:val="kk-KZ"/>
        </w:rPr>
      </w:pPr>
    </w:p>
    <w:p w:rsidR="00D016DE" w:rsidRPr="00B47A5C" w:rsidRDefault="00D016DE" w:rsidP="00B47A5C">
      <w:pPr>
        <w:pStyle w:val="NoSpacing"/>
        <w:ind w:firstLine="425"/>
        <w:jc w:val="both"/>
        <w:rPr>
          <w:i/>
          <w:sz w:val="28"/>
          <w:szCs w:val="28"/>
          <w:lang w:val="kk-KZ"/>
        </w:rPr>
      </w:pPr>
      <w:r w:rsidRPr="00F2441E">
        <w:rPr>
          <w:i/>
          <w:sz w:val="28"/>
          <w:szCs w:val="28"/>
          <w:lang w:val="kk-KZ"/>
        </w:rPr>
        <w:t>Шіритін қалдықтарды қайта өңдеу</w:t>
      </w:r>
      <w:r>
        <w:rPr>
          <w:i/>
          <w:sz w:val="28"/>
          <w:szCs w:val="28"/>
          <w:lang w:val="kk-KZ"/>
        </w:rPr>
        <w:t xml:space="preserve">. </w:t>
      </w:r>
      <w:r w:rsidRPr="00296F1D">
        <w:rPr>
          <w:sz w:val="28"/>
          <w:szCs w:val="28"/>
          <w:lang w:val="kk-KZ"/>
        </w:rPr>
        <w:t xml:space="preserve">Іріктеу  нәтижесінде алынған, сонымен қатар ферма қалдықтары және іріктемелерден тазаланған </w:t>
      </w:r>
      <w:r>
        <w:rPr>
          <w:sz w:val="28"/>
          <w:szCs w:val="28"/>
          <w:lang w:val="kk-KZ"/>
        </w:rPr>
        <w:t xml:space="preserve"> </w:t>
      </w:r>
      <w:r w:rsidRPr="00296F1D">
        <w:rPr>
          <w:sz w:val="28"/>
          <w:szCs w:val="28"/>
          <w:lang w:val="kk-KZ"/>
        </w:rPr>
        <w:t xml:space="preserve">ҚТҚ – дың органикалық фракциясы анаэробты қайта өңдеуге ұшырауы мүмкін, нәтижесінде  ауылшаруашылық және бау бақша жұмыстарына жармды метан және компост алынады. Органикалық қайта өңдеуді реакторларда жүргізіледі, метан түзетін бактериялар  органикалық  субстанцияны биогазбен гумусқа қайта өңдейді. Субстанция реакторда белгілі бір температурада 15 – 20 тәуліктей ұсталып тұрады. </w:t>
      </w:r>
      <w:r>
        <w:rPr>
          <w:sz w:val="28"/>
          <w:szCs w:val="28"/>
          <w:lang w:val="kk-KZ"/>
        </w:rPr>
        <w:t xml:space="preserve"> </w:t>
      </w:r>
      <w:r w:rsidRPr="00296F1D">
        <w:rPr>
          <w:sz w:val="28"/>
          <w:szCs w:val="28"/>
          <w:lang w:val="kk-KZ"/>
        </w:rPr>
        <w:t>Зауыт әдетте екі немесе парадедді таспалардан тұрады. Бір реактордың  мөлшері 5000 суб м –ге дейін жетеді. Бұл шамамен  200000 адам тұратын мекен жайымен өндірілетін екі немесе бірнеше паралелді реаторлар  қажет. Қажет болған жағдайда анаэробты  қайта өңдеуден  кейін субстанциялар залалсыздандырылады және осыдан кейін  толығымен  қатты массаға кептіріледі, бұл біріншілік көлемінің  35 – 45 ℅ құрайды. Келесі стадияда масса постоэрацияға және иелеуге ұшырайды, бұл сақтау көрсеткішін жақсарту, эстетикалық түрін және қолдану тиімділігі үшін қажет. Соңғы өнім, гумус, толығымен қайта өңделген, бір қалыпқа келтірілген және ландшафт жұмыстарына жарамды. Метан жылу электроэнергиясы үшін қалданыла алады.</w:t>
      </w:r>
    </w:p>
    <w:p w:rsidR="00D016DE" w:rsidRPr="00296F1D" w:rsidRDefault="00D016DE" w:rsidP="00640C13">
      <w:pPr>
        <w:pStyle w:val="NoSpacing"/>
        <w:ind w:firstLine="284"/>
        <w:jc w:val="both"/>
        <w:rPr>
          <w:sz w:val="28"/>
          <w:szCs w:val="28"/>
          <w:lang w:val="kk-KZ"/>
        </w:rPr>
      </w:pPr>
    </w:p>
    <w:p w:rsidR="00D016DE" w:rsidRPr="00B47A5C" w:rsidRDefault="00D016DE" w:rsidP="00B47A5C">
      <w:pPr>
        <w:pStyle w:val="NoSpacing"/>
        <w:ind w:firstLine="284"/>
        <w:jc w:val="both"/>
        <w:rPr>
          <w:i/>
          <w:sz w:val="28"/>
          <w:szCs w:val="28"/>
          <w:lang w:val="kk-KZ"/>
        </w:rPr>
      </w:pPr>
      <w:r w:rsidRPr="00F2441E">
        <w:rPr>
          <w:i/>
          <w:sz w:val="28"/>
          <w:szCs w:val="28"/>
          <w:lang w:val="kk-KZ"/>
        </w:rPr>
        <w:t>Қалдықтарды  өрттеу</w:t>
      </w:r>
      <w:r>
        <w:rPr>
          <w:i/>
          <w:sz w:val="28"/>
          <w:szCs w:val="28"/>
          <w:lang w:val="kk-KZ"/>
        </w:rPr>
        <w:t xml:space="preserve">. </w:t>
      </w:r>
      <w:r w:rsidRPr="00296F1D">
        <w:rPr>
          <w:sz w:val="28"/>
          <w:szCs w:val="28"/>
          <w:lang w:val="kk-KZ"/>
        </w:rPr>
        <w:t xml:space="preserve">Бұл ХІХғ соңынан қолданып келе жатқан әдіс, қатты тұрмыстық қалдықтардың жағу арқылы құтылу.ҚТҚ утилизациялау күнделігі  тек бір жақтан шартталған, олардың коптеген компоненттері, ал екінші жағынан – оларды өңдеуде санитарлы талаптардың жоғарлауы. Осыған қарамастан өрттеу  қатты  қалдықтарды өңдеудің кеңінен таралған бірінші әдіс болып табылады. </w:t>
      </w:r>
    </w:p>
    <w:p w:rsidR="00D016DE" w:rsidRDefault="00D016DE" w:rsidP="00F2441E">
      <w:pPr>
        <w:pStyle w:val="NoSpacing"/>
        <w:ind w:firstLine="284"/>
        <w:jc w:val="both"/>
        <w:rPr>
          <w:sz w:val="28"/>
          <w:szCs w:val="28"/>
          <w:lang w:val="kk-KZ"/>
        </w:rPr>
      </w:pPr>
      <w:r w:rsidRPr="00296F1D">
        <w:rPr>
          <w:sz w:val="28"/>
          <w:szCs w:val="28"/>
          <w:lang w:val="kk-KZ"/>
        </w:rPr>
        <w:t xml:space="preserve">Тұрмыстық қалдықтарды өрттеу кезінде оның көлемі мен массасын азайту емес, сонымен қатар қосымша энергетикалық ресурстар алуға мүмкіндік береді, ол орталықтандырылған жылу беруге және электроэнергиясын өндіруде қолдану мүмкін. Бұл әдістің жетіспеушілігі атмосфераға зиянды заттардың бөлінуі болып табылады, сонымен қатар тұрмыстық қоқыс құрамындағы бағалы органикалық және басқада  компоненттердің жойылуы. Міндетті түрде өрттеу – мұнда тек  жылу және  энегия, пиролиз алынады, осының арқасында сұйық және газ тәрізді отын түзіледі. Қазіргі жағдайда әртүрлі бөлек елдерде тұрмыстық қалдықтарды өрттеу деңгейі әртүрлі  деңгейде  болады. </w:t>
      </w:r>
    </w:p>
    <w:p w:rsidR="00D016DE" w:rsidRPr="00296F1D" w:rsidRDefault="00D016DE" w:rsidP="00F2441E">
      <w:pPr>
        <w:pStyle w:val="NoSpacing"/>
        <w:ind w:firstLine="284"/>
        <w:jc w:val="both"/>
        <w:rPr>
          <w:sz w:val="28"/>
          <w:szCs w:val="28"/>
          <w:lang w:val="kk-KZ"/>
        </w:rPr>
      </w:pPr>
      <w:r w:rsidRPr="00296F1D">
        <w:rPr>
          <w:sz w:val="28"/>
          <w:szCs w:val="28"/>
          <w:lang w:val="kk-KZ"/>
        </w:rPr>
        <w:t>Орталықтандырылған биогаз қондырғыларының концепциясы бірнеше жеткізушілерден – жақын аймақтағы фермер шаруашылығынан биомассаны тасымалдауды қарастырады, сонымен қатар жеке муниципиалды және өндірістік кәсіпорындардан жеткізіп тұрады. Бүгін Еуропада орта шамамен әлемдік анаэробты ашыту қондырғылары 44℅, ал Солтүстік Америкада - 14℅. ЕС мемлекеттерінде жұмыс істейиін өндірістік биогаз қондырғылары шғу тегі бойынша қолданылатын қалдықтарды бірнеше топтарға бөлуге болады. Мұдай зауытта орталықтандырылған сөң сақтау және ашытылған  қалдықты сақтау қарастырылған</w:t>
      </w:r>
    </w:p>
    <w:p w:rsidR="00D016DE" w:rsidRDefault="00D016DE" w:rsidP="00640C13">
      <w:pPr>
        <w:shd w:val="clear" w:color="auto" w:fill="FFFFFF"/>
        <w:spacing w:after="0" w:line="240" w:lineRule="auto"/>
        <w:ind w:firstLine="284"/>
        <w:rPr>
          <w:rFonts w:ascii="Times New Roman" w:hAnsi="Times New Roman"/>
          <w:b/>
          <w:sz w:val="28"/>
          <w:szCs w:val="28"/>
          <w:lang w:val="kk-KZ"/>
        </w:rPr>
      </w:pPr>
    </w:p>
    <w:p w:rsidR="00D016DE" w:rsidRPr="00B47A5C" w:rsidRDefault="00D016DE" w:rsidP="00B47A5C">
      <w:pPr>
        <w:shd w:val="clear" w:color="auto" w:fill="FFFFFF"/>
        <w:spacing w:after="0" w:line="240" w:lineRule="auto"/>
        <w:ind w:firstLine="284"/>
        <w:rPr>
          <w:rFonts w:ascii="Times New Roman" w:hAnsi="Times New Roman"/>
          <w:i/>
          <w:noProof/>
          <w:sz w:val="28"/>
          <w:szCs w:val="28"/>
          <w:lang w:val="kk-KZ"/>
        </w:rPr>
      </w:pPr>
      <w:r w:rsidRPr="00F2441E">
        <w:rPr>
          <w:rFonts w:ascii="Times New Roman" w:hAnsi="Times New Roman"/>
          <w:i/>
          <w:noProof/>
          <w:sz w:val="28"/>
          <w:szCs w:val="28"/>
          <w:lang w:val="kk-KZ"/>
        </w:rPr>
        <w:t>Топырақтың негізгі қасиеттері</w:t>
      </w:r>
      <w:r>
        <w:rPr>
          <w:rFonts w:ascii="Times New Roman" w:hAnsi="Times New Roman"/>
          <w:i/>
          <w:noProof/>
          <w:sz w:val="28"/>
          <w:szCs w:val="28"/>
          <w:lang w:val="kk-KZ"/>
        </w:rPr>
        <w:t xml:space="preserve">. </w:t>
      </w:r>
      <w:r w:rsidRPr="00296F1D">
        <w:rPr>
          <w:rFonts w:ascii="Times New Roman" w:hAnsi="Times New Roman"/>
          <w:noProof/>
          <w:color w:val="000000"/>
          <w:sz w:val="28"/>
          <w:szCs w:val="28"/>
          <w:lang w:val="kk-KZ"/>
        </w:rPr>
        <w:t>Өсімдіктің өсіп-өніп, дамуы барысында қоректік заттарды, ауаны және жылуды керек етеді. Екпе өсімдіктердің осы мұқтажын өтейтін тек құнарлы топырақ. Сондықтан құнарлылық – топырақтың ең басты қасиеті болып есептеледі. Ол топырақтың бірқатар басқа да қасиеттеріне байланысты болады.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F2441E">
        <w:rPr>
          <w:rFonts w:ascii="Times New Roman" w:hAnsi="Times New Roman"/>
          <w:bCs/>
          <w:i/>
          <w:noProof/>
          <w:color w:val="000000"/>
          <w:sz w:val="28"/>
          <w:szCs w:val="28"/>
          <w:lang w:val="kk-KZ"/>
        </w:rPr>
        <w:t>Топырақтың сіңіру қабілеті.</w:t>
      </w:r>
      <w:r w:rsidRPr="00296F1D">
        <w:rPr>
          <w:rFonts w:ascii="Times New Roman" w:hAnsi="Times New Roman"/>
          <w:b/>
          <w:bCs/>
          <w:noProof/>
          <w:color w:val="000000"/>
          <w:sz w:val="28"/>
          <w:szCs w:val="28"/>
          <w:lang w:val="kk-KZ"/>
        </w:rPr>
        <w:t xml:space="preserve"> </w:t>
      </w:r>
      <w:r w:rsidRPr="00296F1D">
        <w:rPr>
          <w:rFonts w:ascii="Times New Roman" w:hAnsi="Times New Roman"/>
          <w:noProof/>
          <w:color w:val="000000"/>
          <w:sz w:val="28"/>
          <w:szCs w:val="28"/>
          <w:lang w:val="kk-KZ"/>
        </w:rPr>
        <w:t>Топырақ бөлшектерінің топырақ ерітіндісіндегі әртүрлі қосылыстарды сіңіретін қабілеті бар. Топырақтың сіңіру қабілеті негізінен ондағы органикалық және минералдық заттардың күйіне, шығу тегіне байланысты. Осыған орай оның сіңіру қабілеті саз және саздақ топырақта, әсіресе оның қарашірікке бай келетін түрлерінде күшті болады. Құм топырақтардың сіңіру қабілеті өте нашар.</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сіңірген заттардың басым көпшілігі топырақ ертіндісінің концентрациясы төмендегенде ерітіндіге қайтадан қосылуы мүмкін. Тек олардың кейбіреулері ғана топырақпен берік байланыста болады.</w:t>
      </w:r>
    </w:p>
    <w:p w:rsidR="00D016DE" w:rsidRPr="00296F1D" w:rsidRDefault="00D016DE" w:rsidP="00C35D5F">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Сіңірудің физикалық, химиялық, механикалық және биологиялық түрлері бар.</w:t>
      </w:r>
      <w:r>
        <w:rPr>
          <w:rFonts w:ascii="Times New Roman" w:hAnsi="Times New Roman"/>
          <w:sz w:val="28"/>
          <w:szCs w:val="28"/>
          <w:lang w:val="kk-KZ"/>
        </w:rPr>
        <w:t xml:space="preserve"> </w:t>
      </w:r>
      <w:r w:rsidRPr="00296F1D">
        <w:rPr>
          <w:rFonts w:ascii="Times New Roman" w:hAnsi="Times New Roman"/>
          <w:noProof/>
          <w:color w:val="000000"/>
          <w:sz w:val="28"/>
          <w:szCs w:val="28"/>
          <w:lang w:val="kk-KZ"/>
        </w:rPr>
        <w:t>Академик Гедроицтың ілімі бойынша топырақтың физикалық-химиялық сіңіру қабілеттілігінде, ондағы микроорганизмдердің айта қаларлықтай маңызы бар. Қоректену кезінде олар топырақ ерітіндісіндегі бірсыпыра заттарды сіңіріп, өздерінің протоплазмасының құрам бөлігіне айналдырады. Микроорганизмдер қырылғаннан кейін ол заттар қайтадан топырақ ерітіндісіне шығады.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Бірақ топырақ барлық заттарды бірдей жақсы сіңіре бермейді. Мысалы, өсімдіктер үшін аса бағалы азот қышқылы тұздарын (селитраны) ол өте нашар сіңіреді. Селитраның топырақтан оңай жуылып-шайылып кететіні де міне осыдан болса керек. Әртүрлі топырақтың сіңіру қабілеті түрліше. Қарашірікке бай топырақтар түрлі заттарды жақсы сіңіреді және онда қоректік заттар ұзақ уақыт сақталады. Топырақ ерітіндісінің концентрациясы да бірқалыпты болады.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Қарашірікке бай саздақ топырақтарды өсімдіктерге қажетті қоректік заттармен (мысалы суперфосфатпен) тыңайтуға болады, өйткені олар шамадан тыс болғанның өзінде де сіде береді де, өсімдіктерге зиянын тигізбейді және жуылып-шайылып кетпейді. Сазды топыраққа селитралар нашар сіңетін болғандықтан, тыңайтқыштарды көп төгуге болмайды. Сондықтан агрономиялық практикада оларды екіге беліп төгеді. Біріншісі – тұқым себер кезде, екіншісі – өсімдіктердің қаулап өсіп, толықсыған кезінде.</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Сіңірілген заттардың құрамына байланысты топырақтың физикалық қасиеті де өзгеріп отырады. Әсіресе, құрамында кальцийі бар топырақтардың құрылымы аса тиімді болып келетіні де, міне, осыдан. Ал сіңіру комплексінде натрий элементі басым болса, топырақ шаңданады, оның құрылымы бүзылады. Сөйтіп, топырақ ерітіндісіне енген заттардың түрлеріне қарай, оның реакциясы да өзгеріп отырады.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C35D5F">
        <w:rPr>
          <w:rFonts w:ascii="Times New Roman" w:hAnsi="Times New Roman"/>
          <w:bCs/>
          <w:i/>
          <w:noProof/>
          <w:color w:val="000000"/>
          <w:sz w:val="28"/>
          <w:szCs w:val="28"/>
          <w:lang w:val="kk-KZ"/>
        </w:rPr>
        <w:t>Топырақтың қышқылдылығы.</w:t>
      </w:r>
      <w:r w:rsidRPr="00296F1D">
        <w:rPr>
          <w:rFonts w:ascii="Times New Roman" w:hAnsi="Times New Roman"/>
          <w:b/>
          <w:bCs/>
          <w:noProof/>
          <w:color w:val="000000"/>
          <w:sz w:val="28"/>
          <w:szCs w:val="28"/>
          <w:lang w:val="kk-KZ"/>
        </w:rPr>
        <w:t xml:space="preserve"> </w:t>
      </w:r>
      <w:r w:rsidRPr="00296F1D">
        <w:rPr>
          <w:rFonts w:ascii="Times New Roman" w:hAnsi="Times New Roman"/>
          <w:noProof/>
          <w:color w:val="000000"/>
          <w:sz w:val="28"/>
          <w:szCs w:val="28"/>
          <w:lang w:val="kk-KZ"/>
        </w:rPr>
        <w:t>Егер топырақта қышқыл немесе сілті шамадан тыс көп болса, өсімдіктердің дұрыс өспейтіні, ал тіпті кейде құрып кететіні мәлім. Сондықтан ауыл шаруашылығы дақылдарының жақсы өніп-өсуі үшін топырақ ерітіндісінде де қышқыл не сілті көп болмай, орташа бейтарап реакциясы болғаны жөн.</w:t>
      </w:r>
    </w:p>
    <w:p w:rsidR="00D016DE" w:rsidRPr="00296F1D" w:rsidRDefault="00D016DE" w:rsidP="00E42D58">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Топырақ қышқылдығын – активті және жасырын қышқылдық деп ажыратады. Топырақ ерітіндісінде қышқылдардың болуы, оның активті қышқылдығының дәрежесін көрсетеді. Ал жасырын қышқылдық – көбінесе топырақ сіңірген сутегі мен алюминий иондарының қатысуына байланысты болады.</w:t>
      </w:r>
      <w:r>
        <w:rPr>
          <w:rFonts w:ascii="Times New Roman" w:hAnsi="Times New Roman"/>
          <w:sz w:val="28"/>
          <w:szCs w:val="28"/>
          <w:lang w:val="kk-KZ"/>
        </w:rPr>
        <w:t xml:space="preserve"> </w:t>
      </w:r>
      <w:r w:rsidRPr="00296F1D">
        <w:rPr>
          <w:rFonts w:ascii="Times New Roman" w:hAnsi="Times New Roman"/>
          <w:noProof/>
          <w:color w:val="000000"/>
          <w:sz w:val="28"/>
          <w:szCs w:val="28"/>
          <w:lang w:val="kk-KZ"/>
        </w:rPr>
        <w:t>Активті қышқылдық</w:t>
      </w:r>
      <w:r>
        <w:rPr>
          <w:rFonts w:ascii="Times New Roman" w:hAnsi="Times New Roman"/>
          <w:noProof/>
          <w:color w:val="000000"/>
          <w:sz w:val="28"/>
          <w:szCs w:val="28"/>
          <w:lang w:val="kk-KZ"/>
        </w:rPr>
        <w:t xml:space="preserve"> </w:t>
      </w:r>
      <w:r w:rsidRPr="00296F1D">
        <w:rPr>
          <w:rFonts w:ascii="Times New Roman" w:hAnsi="Times New Roman"/>
          <w:noProof/>
          <w:color w:val="000000"/>
          <w:sz w:val="28"/>
          <w:szCs w:val="28"/>
          <w:lang w:val="kk-KZ"/>
        </w:rPr>
        <w:t>топырақ ерітіндісінде бос күйінде кездесетін сутегі иондарының концентрациясымен анықталады және оны рН-пен белгілейді. Әртүрлі топырақ ерітінділерінде рН-тың мөлшері 3–9 сандарының аралығында жатады.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Өсімдіктер және пайдалы микроорганизмдер үшін, активті қышқылдықтың көп болғаны зиян. Бірақ топырақта активті қышқыл болған күнде, оны іс жүзінде жою өте қиын. Өйткені бұл екі қышқыл бір-бірімен өзара тығыз байланысқан және жасырын қышқыл активті қышқылға оңай </w:t>
      </w:r>
      <w:r w:rsidRPr="00296F1D">
        <w:rPr>
          <w:rFonts w:ascii="Times New Roman" w:hAnsi="Times New Roman"/>
          <w:bCs/>
          <w:noProof/>
          <w:color w:val="000000"/>
          <w:sz w:val="28"/>
          <w:szCs w:val="28"/>
          <w:lang w:val="kk-KZ"/>
        </w:rPr>
        <w:t>ауыса алады.</w:t>
      </w:r>
      <w:r w:rsidRPr="00296F1D">
        <w:rPr>
          <w:rFonts w:ascii="Times New Roman" w:hAnsi="Times New Roman"/>
          <w:b/>
          <w:bCs/>
          <w:noProof/>
          <w:color w:val="000000"/>
          <w:sz w:val="28"/>
          <w:szCs w:val="28"/>
          <w:lang w:val="kk-KZ"/>
        </w:rPr>
        <w:t xml:space="preserve"> </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Шымды күлгін топырақтарда рН-4-тен 7-ге дейін барады. Ал шымтезекті топырақтың қышқылдылығы (рН) 3,5–4-ке, қара топырақта ол 6,5–7-ге тен. Оңтүстік қоңыр топырағында рН 7–7,5-ке тең, сұр топырақта 8 шамасында болады.</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Шымды-күлгін топыраққа егілген люпин және картоп өсімдіктері рН 4,5–5 болғанда жақсы өнім береді. Қара бидай мен сұлы қышқылдыққа өте сезімтал болғанмен, рН – 5–5,5 болғанда жақсы өседі. Ал қышқылдық (рН) 6-дан төмен болғанда жоңышқа, жүгері, жаздық бидай, арпа, зығыр, капуста, бұршақ өсімдіктері нашар өсіп, өнімі төмендеп кетеді.</w:t>
      </w:r>
    </w:p>
    <w:p w:rsidR="00D016DE" w:rsidRPr="00296F1D" w:rsidRDefault="00D016DE" w:rsidP="00640C1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Сондықтан қышқылдығы шамадан тыс көп топырақты алдын ала әктеп алмай, оған тұқым себуге болмайды. Топырақтағы әртүрлі биохимиялық процестердің біршама жақсы жүруі үшін, қышқылдықтың топырақ түрлерінің барлығына ортақ белгілі бір дәрежесін кесіп айту қиын. Микроорганизмдер мен өсімдіктердің дамуы үшін қышқылдықтың қандай дәрежеде болуы керек екенін мына төмендегі </w:t>
      </w:r>
      <w:r>
        <w:rPr>
          <w:rFonts w:ascii="Times New Roman" w:hAnsi="Times New Roman"/>
          <w:noProof/>
          <w:color w:val="000000"/>
          <w:sz w:val="28"/>
          <w:szCs w:val="28"/>
          <w:lang w:val="kk-KZ"/>
        </w:rPr>
        <w:t>5</w:t>
      </w:r>
      <w:r w:rsidRPr="00296F1D">
        <w:rPr>
          <w:rFonts w:ascii="Times New Roman" w:hAnsi="Times New Roman"/>
          <w:noProof/>
          <w:color w:val="000000"/>
          <w:sz w:val="28"/>
          <w:szCs w:val="28"/>
          <w:lang w:val="kk-KZ"/>
        </w:rPr>
        <w:t>-</w:t>
      </w:r>
      <w:r>
        <w:rPr>
          <w:rFonts w:ascii="Times New Roman" w:hAnsi="Times New Roman"/>
          <w:noProof/>
          <w:color w:val="000000"/>
          <w:sz w:val="28"/>
          <w:szCs w:val="28"/>
          <w:lang w:val="kk-KZ"/>
        </w:rPr>
        <w:t>кесте</w:t>
      </w:r>
      <w:r w:rsidRPr="00296F1D">
        <w:rPr>
          <w:rFonts w:ascii="Times New Roman" w:hAnsi="Times New Roman"/>
          <w:noProof/>
          <w:color w:val="000000"/>
          <w:sz w:val="28"/>
          <w:szCs w:val="28"/>
          <w:lang w:val="kk-KZ"/>
        </w:rPr>
        <w:t>) деректерден көруге болады.</w:t>
      </w:r>
    </w:p>
    <w:p w:rsidR="00D016DE" w:rsidRPr="00C35D5F" w:rsidRDefault="00D016DE" w:rsidP="00C35D5F">
      <w:pPr>
        <w:shd w:val="clear" w:color="auto" w:fill="FFFFFF"/>
        <w:spacing w:after="0" w:line="240" w:lineRule="auto"/>
        <w:ind w:firstLine="284"/>
        <w:jc w:val="both"/>
        <w:rPr>
          <w:rFonts w:ascii="Times New Roman" w:hAnsi="Times New Roman"/>
          <w:noProof/>
          <w:color w:val="000000"/>
          <w:sz w:val="28"/>
          <w:szCs w:val="28"/>
          <w:lang w:val="kk-KZ"/>
        </w:rPr>
      </w:pPr>
      <w:r w:rsidRPr="00C35D5F">
        <w:rPr>
          <w:rFonts w:ascii="Times New Roman" w:hAnsi="Times New Roman" w:cs="Arial"/>
          <w:noProof/>
          <w:color w:val="000000"/>
          <w:sz w:val="28"/>
          <w:szCs w:val="28"/>
          <w:lang w:val="kk-KZ"/>
        </w:rPr>
        <w:t>Ә</w:t>
      </w:r>
      <w:r w:rsidRPr="00C35D5F">
        <w:rPr>
          <w:rFonts w:ascii="Times New Roman" w:hAnsi="Times New Roman" w:cs="Calibri"/>
          <w:noProof/>
          <w:color w:val="000000"/>
          <w:sz w:val="28"/>
          <w:szCs w:val="28"/>
          <w:lang w:val="kk-KZ"/>
        </w:rPr>
        <w:t>рт</w:t>
      </w:r>
      <w:r w:rsidRPr="00C35D5F">
        <w:rPr>
          <w:rFonts w:ascii="Times New Roman" w:hAnsi="Times New Roman" w:cs="Arial"/>
          <w:noProof/>
          <w:color w:val="000000"/>
          <w:sz w:val="28"/>
          <w:szCs w:val="28"/>
          <w:lang w:val="kk-KZ"/>
        </w:rPr>
        <w:t>ү</w:t>
      </w:r>
      <w:r w:rsidRPr="00C35D5F">
        <w:rPr>
          <w:rFonts w:ascii="Times New Roman" w:hAnsi="Times New Roman" w:cs="Calibri"/>
          <w:noProof/>
          <w:color w:val="000000"/>
          <w:sz w:val="28"/>
          <w:szCs w:val="28"/>
          <w:lang w:val="kk-KZ"/>
        </w:rPr>
        <w:t>рлі</w:t>
      </w:r>
      <w:r w:rsidRPr="00C35D5F">
        <w:rPr>
          <w:rFonts w:ascii="Times New Roman" w:hAnsi="Times New Roman"/>
          <w:noProof/>
          <w:color w:val="000000"/>
          <w:sz w:val="28"/>
          <w:szCs w:val="28"/>
          <w:lang w:val="kk-KZ"/>
        </w:rPr>
        <w:t xml:space="preserve"> организмдердің өніп-өсуіне қажетті ең қолайлы кышқылдық (рН) мөлшері</w:t>
      </w:r>
    </w:p>
    <w:p w:rsidR="00D016DE" w:rsidRPr="00C35D5F" w:rsidRDefault="00D016DE" w:rsidP="00C35D5F">
      <w:pPr>
        <w:shd w:val="clear" w:color="auto" w:fill="FFFFFF"/>
        <w:spacing w:after="0" w:line="240" w:lineRule="auto"/>
        <w:ind w:firstLine="284"/>
        <w:rPr>
          <w:rFonts w:ascii="Times New Roman" w:hAnsi="Times New Roman"/>
          <w:sz w:val="28"/>
          <w:szCs w:val="28"/>
          <w:lang w:val="kk-KZ"/>
        </w:rPr>
      </w:pPr>
      <w:r>
        <w:rPr>
          <w:rFonts w:ascii="Times New Roman" w:hAnsi="Times New Roman"/>
          <w:noProof/>
          <w:color w:val="000000"/>
          <w:sz w:val="28"/>
          <w:szCs w:val="28"/>
          <w:lang w:val="kk-KZ"/>
        </w:rPr>
        <w:t xml:space="preserve">5-кесте  </w:t>
      </w:r>
      <w:r w:rsidRPr="00296F1D">
        <w:rPr>
          <w:rFonts w:ascii="Times New Roman" w:hAnsi="Times New Roman"/>
          <w:noProof/>
          <w:color w:val="000000"/>
          <w:sz w:val="28"/>
          <w:szCs w:val="28"/>
          <w:lang w:val="kk-KZ"/>
        </w:rPr>
        <w:t>Микроорганизмдер мен өсімдіктердің дамуы</w:t>
      </w:r>
    </w:p>
    <w:p w:rsidR="00D016DE" w:rsidRDefault="00D016DE" w:rsidP="00C35D5F">
      <w:pPr>
        <w:spacing w:after="0" w:line="240" w:lineRule="auto"/>
        <w:ind w:firstLine="284"/>
        <w:jc w:val="center"/>
        <w:rPr>
          <w:rFonts w:ascii="Times New Roman" w:hAnsi="Times New Roman"/>
          <w:sz w:val="28"/>
          <w:szCs w:val="28"/>
        </w:rPr>
      </w:pPr>
      <w:r>
        <w:rPr>
          <w:rFonts w:ascii="Times New Roman" w:hAnsi="Times New Roman"/>
          <w:noProof/>
          <w:sz w:val="28"/>
          <w:szCs w:val="28"/>
          <w:lang w:val="kk-KZ"/>
        </w:rPr>
        <w:t xml:space="preserve"> </w:t>
      </w:r>
      <w:r w:rsidRPr="00C364FF">
        <w:rPr>
          <w:rFonts w:ascii="Times New Roman" w:hAnsi="Times New Roman"/>
          <w:noProof/>
          <w:sz w:val="28"/>
          <w:szCs w:val="28"/>
        </w:rPr>
        <w:pict>
          <v:shape id="Рисунок 29" o:spid="_x0000_i1141" type="#_x0000_t75" style="width:461.25pt;height:243.75pt;visibility:visible">
            <v:imagedata r:id="rId192" o:title=""/>
          </v:shape>
        </w:pict>
      </w:r>
    </w:p>
    <w:p w:rsidR="00D016DE" w:rsidRPr="00C35D5F" w:rsidRDefault="00D016DE" w:rsidP="00C35D5F">
      <w:pPr>
        <w:spacing w:after="0" w:line="240" w:lineRule="auto"/>
        <w:rPr>
          <w:rFonts w:ascii="Times New Roman" w:hAnsi="Times New Roman"/>
          <w:sz w:val="28"/>
          <w:szCs w:val="28"/>
          <w:lang w:val="kk-KZ"/>
        </w:rPr>
      </w:pP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C35D5F">
        <w:rPr>
          <w:rFonts w:ascii="Times New Roman" w:hAnsi="Times New Roman"/>
          <w:noProof/>
          <w:color w:val="000000"/>
          <w:sz w:val="28"/>
          <w:szCs w:val="28"/>
          <w:lang w:val="kk-KZ"/>
        </w:rPr>
        <w:t>Б</w:t>
      </w:r>
      <w:r w:rsidRPr="00296F1D">
        <w:rPr>
          <w:rFonts w:ascii="Times New Roman" w:hAnsi="Times New Roman"/>
          <w:noProof/>
          <w:color w:val="000000"/>
          <w:sz w:val="28"/>
          <w:szCs w:val="28"/>
          <w:lang w:val="kk-KZ"/>
        </w:rPr>
        <w:t>ұ</w:t>
      </w:r>
      <w:r w:rsidRPr="00C35D5F">
        <w:rPr>
          <w:rFonts w:ascii="Times New Roman" w:hAnsi="Times New Roman"/>
          <w:noProof/>
          <w:color w:val="000000"/>
          <w:sz w:val="28"/>
          <w:szCs w:val="28"/>
          <w:lang w:val="kk-KZ"/>
        </w:rPr>
        <w:t>дан сутегі ионы концентрациясының (рН) қажетті мөлшері бактериялар мен саңырауқұлақтар және</w:t>
      </w:r>
      <w:r w:rsidRPr="00296F1D">
        <w:rPr>
          <w:rFonts w:ascii="Times New Roman" w:hAnsi="Times New Roman"/>
          <w:noProof/>
          <w:color w:val="000000"/>
          <w:sz w:val="28"/>
          <w:szCs w:val="28"/>
          <w:lang w:val="kk-KZ"/>
        </w:rPr>
        <w:t xml:space="preserve"> </w:t>
      </w:r>
      <w:r w:rsidRPr="00C35D5F">
        <w:rPr>
          <w:rFonts w:ascii="Times New Roman" w:hAnsi="Times New Roman"/>
          <w:noProof/>
          <w:color w:val="000000"/>
          <w:sz w:val="28"/>
          <w:szCs w:val="28"/>
          <w:lang w:val="kk-KZ"/>
        </w:rPr>
        <w:t xml:space="preserve">түрлі өсімдіктер үшін әртүрлі екендігін байқауға болады. </w:t>
      </w:r>
      <w:r w:rsidRPr="00EC0395">
        <w:rPr>
          <w:rFonts w:ascii="Times New Roman" w:hAnsi="Times New Roman"/>
          <w:noProof/>
          <w:color w:val="000000"/>
          <w:sz w:val="28"/>
          <w:szCs w:val="28"/>
          <w:lang w:val="kk-KZ"/>
        </w:rPr>
        <w:t xml:space="preserve">Бактериялар үшін орта реакциясы бейтарап, яғни </w:t>
      </w:r>
      <w:r w:rsidRPr="00296F1D">
        <w:rPr>
          <w:rFonts w:ascii="Times New Roman" w:hAnsi="Times New Roman"/>
          <w:noProof/>
          <w:color w:val="000000"/>
          <w:sz w:val="28"/>
          <w:szCs w:val="28"/>
          <w:lang w:val="kk-KZ"/>
        </w:rPr>
        <w:t>н</w:t>
      </w:r>
      <w:r w:rsidRPr="00EC0395">
        <w:rPr>
          <w:rFonts w:ascii="Times New Roman" w:hAnsi="Times New Roman"/>
          <w:noProof/>
          <w:color w:val="000000"/>
          <w:sz w:val="28"/>
          <w:szCs w:val="28"/>
          <w:lang w:val="kk-KZ"/>
        </w:rPr>
        <w:t>ейтралды болғаны жөн. Саңырауқ</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лақтар қышқылдау ортаны тәуір көреді. Жоғары сатыдағы өсімдіктер үшін де рН мөлшері әртүрлі болатынын келтірілген деректер айқын көрсетіп т</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р.</w:t>
      </w:r>
    </w:p>
    <w:p w:rsidR="00D016DE" w:rsidRPr="00EC0395" w:rsidRDefault="00D016DE" w:rsidP="00E42D58">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Топырақтың су-ауа режим</w:t>
      </w:r>
      <w:r w:rsidRPr="00296F1D">
        <w:rPr>
          <w:rFonts w:ascii="Times New Roman" w:hAnsi="Times New Roman"/>
          <w:noProof/>
          <w:color w:val="000000"/>
          <w:sz w:val="28"/>
          <w:szCs w:val="28"/>
          <w:lang w:val="kk-KZ"/>
        </w:rPr>
        <w:t>і</w:t>
      </w:r>
      <w:r w:rsidRPr="00EC0395">
        <w:rPr>
          <w:rFonts w:ascii="Times New Roman" w:hAnsi="Times New Roman"/>
          <w:noProof/>
          <w:color w:val="000000"/>
          <w:sz w:val="28"/>
          <w:szCs w:val="28"/>
          <w:lang w:val="kk-KZ"/>
        </w:rPr>
        <w:t>. Егіншілікке қажетті қолайлы процестердің жүруі топырақтағы су мен ауаның ара қатынасына байланысты. Топырақта қоректік заттар жеткілікті болға</w:t>
      </w:r>
      <w:r w:rsidRPr="00296F1D">
        <w:rPr>
          <w:rFonts w:ascii="Times New Roman" w:hAnsi="Times New Roman"/>
          <w:noProof/>
          <w:color w:val="000000"/>
          <w:sz w:val="28"/>
          <w:szCs w:val="28"/>
          <w:lang w:val="kk-KZ"/>
        </w:rPr>
        <w:t>н</w:t>
      </w:r>
      <w:r w:rsidRPr="00EC0395">
        <w:rPr>
          <w:rFonts w:ascii="Times New Roman" w:hAnsi="Times New Roman"/>
          <w:noProof/>
          <w:color w:val="000000"/>
          <w:sz w:val="28"/>
          <w:szCs w:val="28"/>
          <w:lang w:val="kk-KZ"/>
        </w:rPr>
        <w:t>ымен, ауа кемесе су тапшы болса, өсімдіктердің нашар өсетіні, ал кейде тіршілігі жойылатыны мәлім. Су мен ауаның топырақ бөлшектерінің арасындағы кеуектерде орналасатыны белгілі. Ал топырақтың су және ауа режимі оның кеуектілік дәрежесіне тікелей байланысты.</w:t>
      </w:r>
      <w:r>
        <w:rPr>
          <w:rFonts w:ascii="Times New Roman" w:hAnsi="Times New Roman"/>
          <w:sz w:val="28"/>
          <w:szCs w:val="28"/>
          <w:lang w:val="kk-KZ"/>
        </w:rPr>
        <w:t xml:space="preserve"> </w:t>
      </w:r>
      <w:r w:rsidRPr="00E42D58">
        <w:rPr>
          <w:rFonts w:ascii="Times New Roman" w:hAnsi="Times New Roman"/>
          <w:noProof/>
          <w:color w:val="000000"/>
          <w:sz w:val="28"/>
          <w:szCs w:val="28"/>
          <w:lang w:val="kk-KZ"/>
        </w:rPr>
        <w:t>Мәселен, жырту қабатынан нығыздамай т</w:t>
      </w:r>
      <w:r w:rsidRPr="00296F1D">
        <w:rPr>
          <w:rFonts w:ascii="Times New Roman" w:hAnsi="Times New Roman"/>
          <w:noProof/>
          <w:color w:val="000000"/>
          <w:sz w:val="28"/>
          <w:szCs w:val="28"/>
          <w:lang w:val="kk-KZ"/>
        </w:rPr>
        <w:t>ұ</w:t>
      </w:r>
      <w:r w:rsidRPr="00E42D58">
        <w:rPr>
          <w:rFonts w:ascii="Times New Roman" w:hAnsi="Times New Roman"/>
          <w:noProof/>
          <w:color w:val="000000"/>
          <w:sz w:val="28"/>
          <w:szCs w:val="28"/>
          <w:lang w:val="kk-KZ"/>
        </w:rPr>
        <w:t xml:space="preserve">рып, бір метр топырақ алсақ, оның 500 текше сантиметрі кеуек болады да қалғаны топырақтың қатты бөлігінің </w:t>
      </w:r>
      <w:r w:rsidRPr="00296F1D">
        <w:rPr>
          <w:rFonts w:ascii="Times New Roman" w:hAnsi="Times New Roman"/>
          <w:noProof/>
          <w:color w:val="000000"/>
          <w:sz w:val="28"/>
          <w:szCs w:val="28"/>
          <w:lang w:val="kk-KZ"/>
        </w:rPr>
        <w:t>ү</w:t>
      </w:r>
      <w:r w:rsidRPr="00E42D58">
        <w:rPr>
          <w:rFonts w:ascii="Times New Roman" w:hAnsi="Times New Roman"/>
          <w:noProof/>
          <w:color w:val="000000"/>
          <w:sz w:val="28"/>
          <w:szCs w:val="28"/>
          <w:lang w:val="kk-KZ"/>
        </w:rPr>
        <w:t xml:space="preserve">лесіне тиеді. </w:t>
      </w:r>
      <w:r w:rsidRPr="00EC0395">
        <w:rPr>
          <w:rFonts w:ascii="Times New Roman" w:hAnsi="Times New Roman"/>
          <w:noProof/>
          <w:color w:val="000000"/>
          <w:sz w:val="28"/>
          <w:szCs w:val="28"/>
          <w:lang w:val="kk-KZ"/>
        </w:rPr>
        <w:t>Ал борпылдақ қ</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мдақ және саздақ топырақтардың бір текше метріндегі кеуек шамасы 600, тіпті 700 текше сантиметрге дейін жетеді. Шымтезек топырақтарда 300 текше сантиметр шамасында болады.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 xml:space="preserve">Өсімдіктердің тамырлары кеуекті топырақтарда оңай таралып, жақсы дамиды. Топырақтың су </w:t>
      </w:r>
      <w:r w:rsidRPr="00296F1D">
        <w:rPr>
          <w:rFonts w:ascii="Times New Roman" w:hAnsi="Times New Roman"/>
          <w:noProof/>
          <w:color w:val="000000"/>
          <w:sz w:val="28"/>
          <w:szCs w:val="28"/>
          <w:lang w:val="kk-KZ"/>
        </w:rPr>
        <w:t>ө</w:t>
      </w:r>
      <w:r w:rsidRPr="00EC0395">
        <w:rPr>
          <w:rFonts w:ascii="Times New Roman" w:hAnsi="Times New Roman"/>
          <w:noProof/>
          <w:color w:val="000000"/>
          <w:sz w:val="28"/>
          <w:szCs w:val="28"/>
          <w:lang w:val="kk-KZ"/>
        </w:rPr>
        <w:t xml:space="preserve">ткізгіштігі оның кеуектілігіне тікелей байланысты. Құрылымы жақсы топырақтарға су оңай еніп, өсімдіктер тамырларына тез жетеді. Ал кеуек мөлшері үлкен болса, онда ауа көп жиналады. Сөйтіп құрылымы жақсы топырақтарда, кеуек дәрежесінің қолайлылығына байланысты, ондағы су мен ауа </w:t>
      </w:r>
      <w:r w:rsidRPr="00296F1D">
        <w:rPr>
          <w:rFonts w:ascii="Times New Roman" w:hAnsi="Times New Roman"/>
          <w:noProof/>
          <w:color w:val="000000"/>
          <w:sz w:val="28"/>
          <w:szCs w:val="28"/>
          <w:lang w:val="kk-KZ"/>
        </w:rPr>
        <w:t>ө</w:t>
      </w:r>
      <w:r w:rsidRPr="00EC0395">
        <w:rPr>
          <w:rFonts w:ascii="Times New Roman" w:hAnsi="Times New Roman"/>
          <w:noProof/>
          <w:color w:val="000000"/>
          <w:sz w:val="28"/>
          <w:szCs w:val="28"/>
          <w:lang w:val="kk-KZ"/>
        </w:rPr>
        <w:t>зара белгілі бір дәрежеде болады.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Қуаңшылық кезеңдерде құрылы</w:t>
      </w:r>
      <w:r w:rsidRPr="00296F1D">
        <w:rPr>
          <w:rFonts w:ascii="Times New Roman" w:hAnsi="Times New Roman"/>
          <w:noProof/>
          <w:color w:val="000000"/>
          <w:sz w:val="28"/>
          <w:szCs w:val="28"/>
          <w:lang w:val="kk-KZ"/>
        </w:rPr>
        <w:t>м</w:t>
      </w:r>
      <w:r w:rsidRPr="00EC0395">
        <w:rPr>
          <w:rFonts w:ascii="Times New Roman" w:hAnsi="Times New Roman"/>
          <w:noProof/>
          <w:color w:val="000000"/>
          <w:sz w:val="28"/>
          <w:szCs w:val="28"/>
          <w:lang w:val="kk-KZ"/>
        </w:rPr>
        <w:t>ы нашар топырақтардағы су өте ұсақ қылтүтіктермен жоғары к</w:t>
      </w:r>
      <w:r w:rsidRPr="00296F1D">
        <w:rPr>
          <w:rFonts w:ascii="Times New Roman" w:hAnsi="Times New Roman"/>
          <w:noProof/>
          <w:color w:val="000000"/>
          <w:sz w:val="28"/>
          <w:szCs w:val="28"/>
          <w:lang w:val="kk-KZ"/>
        </w:rPr>
        <w:t>ө</w:t>
      </w:r>
      <w:r w:rsidRPr="00EC0395">
        <w:rPr>
          <w:rFonts w:ascii="Times New Roman" w:hAnsi="Times New Roman"/>
          <w:noProof/>
          <w:color w:val="000000"/>
          <w:sz w:val="28"/>
          <w:szCs w:val="28"/>
          <w:lang w:val="kk-KZ"/>
        </w:rPr>
        <w:t>теріліп, буланып кетеді. Ал құрылымы жақсы топырақтарда бұл қылтүтіктер өңдеу әсерінен б</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зылады және онда кеуектер көбейеді. Міне, мұндай жерде судың булануы әлсірейді.</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 xml:space="preserve">Өзіне сіңген ылғалды топырақ белгілі бір уақытқа </w:t>
      </w:r>
      <w:r w:rsidRPr="00296F1D">
        <w:rPr>
          <w:rFonts w:ascii="Times New Roman" w:hAnsi="Times New Roman"/>
          <w:noProof/>
          <w:color w:val="000000"/>
          <w:sz w:val="28"/>
          <w:szCs w:val="28"/>
          <w:lang w:val="kk-KZ"/>
        </w:rPr>
        <w:t>д</w:t>
      </w:r>
      <w:r w:rsidRPr="00EC0395">
        <w:rPr>
          <w:rFonts w:ascii="Times New Roman" w:hAnsi="Times New Roman"/>
          <w:noProof/>
          <w:color w:val="000000"/>
          <w:sz w:val="28"/>
          <w:szCs w:val="28"/>
          <w:lang w:val="kk-KZ"/>
        </w:rPr>
        <w:t xml:space="preserve">ейін бойына сақтап тұра алады. Топырақтың су өткізбеу қабілетін оның су </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 xml:space="preserve">стау қабілеті, ал </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сталған су мөлшерін топырақтың ылғал сыйымдылығы деп атайды. Әр аймақтағы топырақта ылғал сиымдылығы бірдей емес. Мәселен, қарашірікке бай 100 г саздық топыра</w:t>
      </w:r>
      <w:r w:rsidRPr="00296F1D">
        <w:rPr>
          <w:rFonts w:ascii="Times New Roman" w:hAnsi="Times New Roman"/>
          <w:noProof/>
          <w:color w:val="000000"/>
          <w:sz w:val="28"/>
          <w:szCs w:val="28"/>
          <w:lang w:val="kk-KZ"/>
        </w:rPr>
        <w:t>қ</w:t>
      </w:r>
      <w:r w:rsidRPr="00EC0395">
        <w:rPr>
          <w:rFonts w:ascii="Times New Roman" w:hAnsi="Times New Roman"/>
          <w:noProof/>
          <w:color w:val="000000"/>
          <w:sz w:val="28"/>
          <w:szCs w:val="28"/>
          <w:lang w:val="kk-KZ"/>
        </w:rPr>
        <w:t xml:space="preserve"> 50 грамдай суды </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 xml:space="preserve">стай алады. Шымтезекті топырақтың </w:t>
      </w:r>
      <w:r w:rsidRPr="00296F1D">
        <w:rPr>
          <w:rFonts w:ascii="Times New Roman" w:hAnsi="Times New Roman"/>
          <w:noProof/>
          <w:color w:val="000000"/>
          <w:sz w:val="28"/>
          <w:szCs w:val="28"/>
          <w:lang w:val="kk-KZ"/>
        </w:rPr>
        <w:t>1</w:t>
      </w:r>
      <w:r w:rsidRPr="00EC0395">
        <w:rPr>
          <w:rFonts w:ascii="Times New Roman" w:hAnsi="Times New Roman"/>
          <w:noProof/>
          <w:color w:val="000000"/>
          <w:sz w:val="28"/>
          <w:szCs w:val="28"/>
          <w:lang w:val="kk-KZ"/>
        </w:rPr>
        <w:t>00 грамында ылғал сиымдылығының 100, 200, тіпті 300 процентке дейін баратыны анықталды.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bCs/>
          <w:i/>
          <w:noProof/>
          <w:color w:val="000000"/>
          <w:sz w:val="28"/>
          <w:szCs w:val="28"/>
          <w:lang w:val="kk-KZ"/>
        </w:rPr>
        <w:t>Топырақтың жылу қасиеті.</w:t>
      </w:r>
      <w:r w:rsidRPr="00EC0395">
        <w:rPr>
          <w:rFonts w:ascii="Times New Roman" w:hAnsi="Times New Roman"/>
          <w:b/>
          <w:bCs/>
          <w:noProof/>
          <w:color w:val="000000"/>
          <w:sz w:val="28"/>
          <w:szCs w:val="28"/>
          <w:lang w:val="kk-KZ"/>
        </w:rPr>
        <w:t xml:space="preserve"> </w:t>
      </w:r>
      <w:r w:rsidRPr="00EC0395">
        <w:rPr>
          <w:rFonts w:ascii="Times New Roman" w:hAnsi="Times New Roman"/>
          <w:noProof/>
          <w:color w:val="000000"/>
          <w:sz w:val="28"/>
          <w:szCs w:val="28"/>
          <w:lang w:val="kk-KZ"/>
        </w:rPr>
        <w:t>Жылу топырақтың қажетті қасиеттерінің бірі. Жылу әсерінен микробиологиялық және химиялық процестердің қарқыны өзгереді, өсімдіктердің өсуіне, дамуына қолайлы жағдай туады.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Топырақ жылуды күннен алады. Сонымен қатар жылу топырақтағы микробиологиялық процестерден, өсімдіктер мен жануарлар қалдықтарының шіруінен, топырақ құрамындағы кейбір заттардың өзара қосылысқа тусуінен су буының қоюланып, суға айналуынан да пайда болады.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Күн нұрының әсерінен әртүрлі топырақ түрліше жылынады. Ылғал мол ашық түсті топыраққа қарағанда, қарашірікке бай, қ</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рғақ топырақ анағұрлым тез жылынады. Қ</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мдақ топырақ сазды топырақтан оңай жылынады.</w:t>
      </w:r>
    </w:p>
    <w:p w:rsidR="00D016DE" w:rsidRPr="00EC0395" w:rsidRDefault="00D016DE" w:rsidP="00640C13">
      <w:pPr>
        <w:shd w:val="clear" w:color="auto" w:fill="FFFFFF"/>
        <w:spacing w:after="0" w:line="240" w:lineRule="auto"/>
        <w:ind w:firstLine="284"/>
        <w:jc w:val="both"/>
        <w:rPr>
          <w:rFonts w:ascii="Times New Roman" w:hAnsi="Times New Roman"/>
          <w:sz w:val="28"/>
          <w:szCs w:val="28"/>
          <w:lang w:val="kk-KZ"/>
        </w:rPr>
      </w:pPr>
      <w:r w:rsidRPr="00EC0395">
        <w:rPr>
          <w:rFonts w:ascii="Times New Roman" w:hAnsi="Times New Roman"/>
          <w:noProof/>
          <w:color w:val="000000"/>
          <w:sz w:val="28"/>
          <w:szCs w:val="28"/>
          <w:lang w:val="kk-KZ"/>
        </w:rPr>
        <w:t>Температура әсерінен топырақ бөлшектері әрдайым б</w:t>
      </w:r>
      <w:r w:rsidRPr="00296F1D">
        <w:rPr>
          <w:rFonts w:ascii="Times New Roman" w:hAnsi="Times New Roman"/>
          <w:noProof/>
          <w:color w:val="000000"/>
          <w:sz w:val="28"/>
          <w:szCs w:val="28"/>
          <w:lang w:val="kk-KZ"/>
        </w:rPr>
        <w:t>ұ</w:t>
      </w:r>
      <w:r w:rsidRPr="00EC0395">
        <w:rPr>
          <w:rFonts w:ascii="Times New Roman" w:hAnsi="Times New Roman"/>
          <w:noProof/>
          <w:color w:val="000000"/>
          <w:sz w:val="28"/>
          <w:szCs w:val="28"/>
          <w:lang w:val="kk-KZ"/>
        </w:rPr>
        <w:t>зылып отырады. Ауа райының жағдайларына қарай топырақтың жылу режимдері де өзгереді.</w:t>
      </w:r>
    </w:p>
    <w:p w:rsidR="00D016DE" w:rsidRPr="00296F1D" w:rsidRDefault="00D016DE" w:rsidP="003B3920">
      <w:pPr>
        <w:spacing w:after="0" w:line="240" w:lineRule="auto"/>
        <w:jc w:val="both"/>
        <w:rPr>
          <w:rFonts w:ascii="Times New Roman" w:hAnsi="Times New Roman"/>
          <w:b/>
          <w:sz w:val="28"/>
          <w:szCs w:val="28"/>
          <w:lang w:val="kk-KZ"/>
        </w:rPr>
      </w:pPr>
    </w:p>
    <w:p w:rsidR="00D016DE" w:rsidRPr="00D317F8" w:rsidRDefault="00D016DE" w:rsidP="00D317F8">
      <w:pPr>
        <w:spacing w:after="0" w:line="240" w:lineRule="auto"/>
        <w:ind w:firstLine="284"/>
        <w:rPr>
          <w:rFonts w:ascii="Times New Roman" w:hAnsi="Times New Roman"/>
          <w:i/>
          <w:sz w:val="28"/>
          <w:szCs w:val="28"/>
          <w:lang w:val="kk-KZ"/>
        </w:rPr>
      </w:pPr>
      <w:r w:rsidRPr="00C35D5F">
        <w:rPr>
          <w:rFonts w:ascii="Times New Roman" w:hAnsi="Times New Roman"/>
          <w:i/>
          <w:sz w:val="28"/>
          <w:szCs w:val="28"/>
          <w:lang w:val="kk-KZ"/>
        </w:rPr>
        <w:t>Топырақ қорларының ластануы</w:t>
      </w:r>
      <w:r>
        <w:rPr>
          <w:rFonts w:ascii="Times New Roman" w:hAnsi="Times New Roman"/>
          <w:i/>
          <w:sz w:val="28"/>
          <w:szCs w:val="28"/>
          <w:lang w:val="kk-KZ"/>
        </w:rPr>
        <w:t xml:space="preserve">. </w:t>
      </w:r>
      <w:r w:rsidRPr="00296F1D">
        <w:rPr>
          <w:rFonts w:ascii="Times New Roman" w:hAnsi="Times New Roman"/>
          <w:sz w:val="28"/>
          <w:szCs w:val="28"/>
          <w:lang w:val="kk-KZ"/>
        </w:rPr>
        <w:t xml:space="preserve">Мұнайды жағу салдарынан топыраққа тәулік сайын 1600т. сынап, 3600т. қорғасын, 2100т. мыс, 7000т. мырыш, 3700т. никель және т. б. енеді. Көліктің үздіксіз түрлері, атап айтқанда мұнай құбырлары </w:t>
      </w:r>
      <w:r w:rsidRPr="00296F1D">
        <w:rPr>
          <w:rFonts w:ascii="Times New Roman" w:hAnsi="Times New Roman"/>
          <w:i/>
          <w:sz w:val="28"/>
          <w:szCs w:val="28"/>
          <w:lang w:val="kk-KZ"/>
        </w:rPr>
        <w:t xml:space="preserve">тазарақ </w:t>
      </w:r>
      <w:r w:rsidRPr="00296F1D">
        <w:rPr>
          <w:rFonts w:ascii="Times New Roman" w:hAnsi="Times New Roman"/>
          <w:sz w:val="28"/>
          <w:szCs w:val="28"/>
          <w:lang w:val="kk-KZ"/>
        </w:rPr>
        <w:t>және экологиялық қауіпсіз болып табылады. Алайда құбырлардың апат кезінде айырылып кетуі ауыл шаруашылық жерлерін мұнаймен едәуір ластануға әкеліп соққан жағдайлар болған. Мұндай жағдайлар Венгрияда, Францияда және басқа да елдерде байқалған. Мұнай аппараттарының басты себептері, әдетте, құрылыстың және мұнай құбырларын пайдаланудың техникалық шарттарын бұзу болып табылады.</w:t>
      </w:r>
      <w:r>
        <w:rPr>
          <w:rFonts w:ascii="Times New Roman" w:hAnsi="Times New Roman"/>
          <w:i/>
          <w:sz w:val="28"/>
          <w:szCs w:val="28"/>
          <w:lang w:val="kk-KZ"/>
        </w:rPr>
        <w:t xml:space="preserve"> </w:t>
      </w:r>
      <w:r w:rsidRPr="00296F1D">
        <w:rPr>
          <w:rFonts w:ascii="Times New Roman" w:hAnsi="Times New Roman"/>
          <w:sz w:val="28"/>
          <w:szCs w:val="28"/>
          <w:lang w:val="kk-KZ"/>
        </w:rPr>
        <w:t>Ластанған топырақ өзінің өнім бергіштігін әдетте көп жылдарға жоғалтады. Топырақты мұнайдан химиялық жолмен тазарту өте қиын және бұл кезде оның химикалийлермен екіншілік ластануы тәрізді қажетсіз салдары болуы мүмкін.</w:t>
      </w:r>
    </w:p>
    <w:p w:rsidR="00D016DE" w:rsidRDefault="00D016DE" w:rsidP="00E42D58">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Топырақты тазалаудың неғұрлым тиімді әдісі биологиялық, яғни бактериялар көмегімен тазалау деп танылады. Мұнда мұнаймен ластанған ауданы </w:t>
      </w:r>
      <w:r w:rsidRPr="00296F1D">
        <w:rPr>
          <w:rFonts w:ascii="Times New Roman" w:hAnsi="Times New Roman"/>
          <w:b/>
          <w:sz w:val="28"/>
          <w:szCs w:val="28"/>
          <w:lang w:val="kk-KZ"/>
        </w:rPr>
        <w:t xml:space="preserve">15 </w:t>
      </w:r>
      <w:r w:rsidRPr="00296F1D">
        <w:rPr>
          <w:rFonts w:ascii="Times New Roman" w:hAnsi="Times New Roman"/>
          <w:b/>
          <w:i/>
          <w:sz w:val="28"/>
          <w:szCs w:val="28"/>
          <w:lang w:val="kk-KZ"/>
        </w:rPr>
        <w:t>мың.м</w:t>
      </w:r>
      <w:r w:rsidRPr="00296F1D">
        <w:rPr>
          <w:rFonts w:ascii="Times New Roman" w:hAnsi="Times New Roman"/>
          <w:b/>
          <w:i/>
          <w:sz w:val="28"/>
          <w:szCs w:val="28"/>
          <w:vertAlign w:val="superscript"/>
          <w:lang w:val="kk-KZ"/>
        </w:rPr>
        <w:t>2</w:t>
      </w:r>
      <w:r w:rsidRPr="00296F1D">
        <w:rPr>
          <w:rFonts w:ascii="Times New Roman" w:hAnsi="Times New Roman"/>
          <w:sz w:val="28"/>
          <w:szCs w:val="28"/>
          <w:lang w:val="kk-KZ"/>
        </w:rPr>
        <w:t xml:space="preserve"> топырақ қоректендіргіш ерітіндімен енгізілген бактериялар көмегімен тазаланған.</w:t>
      </w:r>
    </w:p>
    <w:p w:rsidR="00D016DE" w:rsidRPr="00296F1D" w:rsidRDefault="00D016DE" w:rsidP="00E42D58">
      <w:pPr>
        <w:spacing w:after="0" w:line="240" w:lineRule="auto"/>
        <w:jc w:val="both"/>
        <w:rPr>
          <w:rFonts w:ascii="Times New Roman" w:hAnsi="Times New Roman"/>
          <w:sz w:val="28"/>
          <w:szCs w:val="28"/>
          <w:lang w:val="kk-KZ"/>
        </w:rPr>
      </w:pPr>
    </w:p>
    <w:p w:rsidR="00D016DE" w:rsidRDefault="00D016DE" w:rsidP="00E42D58">
      <w:pPr>
        <w:tabs>
          <w:tab w:val="center" w:pos="4961"/>
        </w:tabs>
        <w:spacing w:after="0" w:line="240" w:lineRule="auto"/>
        <w:ind w:firstLine="284"/>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E42D58">
      <w:pPr>
        <w:tabs>
          <w:tab w:val="center" w:pos="4961"/>
        </w:tabs>
        <w:spacing w:after="0" w:line="240" w:lineRule="auto"/>
        <w:ind w:firstLine="284"/>
        <w:rPr>
          <w:rFonts w:ascii="Times New Roman" w:hAnsi="Times New Roman"/>
          <w:b/>
          <w:sz w:val="28"/>
          <w:szCs w:val="28"/>
          <w:lang w:val="kk-KZ"/>
        </w:rPr>
      </w:pPr>
    </w:p>
    <w:p w:rsidR="00D016DE" w:rsidRPr="00E42D58" w:rsidRDefault="00D016DE" w:rsidP="00E42D58">
      <w:pPr>
        <w:tabs>
          <w:tab w:val="center" w:pos="4961"/>
        </w:tabs>
        <w:spacing w:after="0" w:line="240" w:lineRule="auto"/>
        <w:ind w:firstLine="284"/>
        <w:rPr>
          <w:rFonts w:ascii="Times New Roman" w:hAnsi="Times New Roman"/>
          <w:i/>
          <w:sz w:val="28"/>
          <w:szCs w:val="28"/>
          <w:lang w:val="kk-KZ"/>
        </w:rPr>
      </w:pPr>
      <w:r w:rsidRPr="00E42D58">
        <w:rPr>
          <w:rFonts w:ascii="Times New Roman" w:hAnsi="Times New Roman"/>
          <w:sz w:val="28"/>
          <w:szCs w:val="28"/>
          <w:lang w:val="kk-KZ"/>
        </w:rPr>
        <w:t>1.</w:t>
      </w:r>
      <w:r w:rsidRPr="00E42D58">
        <w:rPr>
          <w:rFonts w:ascii="Times New Roman" w:hAnsi="Times New Roman"/>
          <w:i/>
          <w:sz w:val="28"/>
          <w:szCs w:val="28"/>
          <w:lang w:val="kk-KZ"/>
        </w:rPr>
        <w:t xml:space="preserve"> </w:t>
      </w:r>
      <w:r w:rsidRPr="00E42D58">
        <w:rPr>
          <w:rFonts w:ascii="Times New Roman" w:hAnsi="Times New Roman"/>
          <w:sz w:val="28"/>
          <w:szCs w:val="28"/>
          <w:lang w:val="kk-KZ"/>
        </w:rPr>
        <w:t>Химиялық  кәсіпорындар  ағындарын  биологиялық  қайта  өңдеу  мәселелері</w:t>
      </w:r>
    </w:p>
    <w:p w:rsidR="00D016DE" w:rsidRPr="00E42D58" w:rsidRDefault="00D016DE" w:rsidP="00E42D58">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2.</w:t>
      </w:r>
      <w:r w:rsidRPr="00E42D58">
        <w:rPr>
          <w:rFonts w:ascii="Times New Roman" w:hAnsi="Times New Roman"/>
          <w:sz w:val="28"/>
          <w:szCs w:val="28"/>
          <w:lang w:val="kk-KZ"/>
        </w:rPr>
        <w:t xml:space="preserve"> </w:t>
      </w:r>
      <w:r w:rsidRPr="004028DD">
        <w:rPr>
          <w:rFonts w:ascii="Times New Roman" w:hAnsi="Times New Roman"/>
          <w:sz w:val="28"/>
          <w:szCs w:val="28"/>
          <w:lang w:val="kk-KZ"/>
        </w:rPr>
        <w:t>Мұнай өңдеу өнеркәсібі кәсіпорындарының қалдықтарының өңделуі</w:t>
      </w:r>
      <w:r>
        <w:rPr>
          <w:rFonts w:ascii="Times New Roman" w:hAnsi="Times New Roman"/>
          <w:sz w:val="28"/>
          <w:szCs w:val="28"/>
          <w:lang w:val="kk-KZ"/>
        </w:rPr>
        <w:t xml:space="preserve"> </w:t>
      </w:r>
    </w:p>
    <w:p w:rsidR="00D016DE" w:rsidRPr="00E42D58" w:rsidRDefault="00D016DE" w:rsidP="00E42D58">
      <w:pPr>
        <w:shd w:val="clear" w:color="auto" w:fill="FFFFFF"/>
        <w:spacing w:after="0" w:line="240" w:lineRule="auto"/>
        <w:ind w:firstLine="284"/>
        <w:rPr>
          <w:rFonts w:ascii="Times New Roman" w:hAnsi="Times New Roman"/>
          <w:noProof/>
          <w:sz w:val="28"/>
          <w:szCs w:val="28"/>
          <w:lang w:val="kk-KZ"/>
        </w:rPr>
      </w:pPr>
      <w:r>
        <w:rPr>
          <w:rFonts w:ascii="Times New Roman" w:hAnsi="Times New Roman"/>
          <w:sz w:val="28"/>
          <w:szCs w:val="28"/>
          <w:lang w:val="kk-KZ"/>
        </w:rPr>
        <w:t>3.</w:t>
      </w:r>
      <w:r w:rsidRPr="00E42D58">
        <w:rPr>
          <w:rFonts w:ascii="Times New Roman" w:hAnsi="Times New Roman"/>
          <w:i/>
          <w:noProof/>
          <w:sz w:val="28"/>
          <w:szCs w:val="28"/>
          <w:lang w:val="kk-KZ"/>
        </w:rPr>
        <w:t xml:space="preserve"> </w:t>
      </w:r>
      <w:r w:rsidRPr="00E42D58">
        <w:rPr>
          <w:rFonts w:ascii="Times New Roman" w:hAnsi="Times New Roman"/>
          <w:noProof/>
          <w:sz w:val="28"/>
          <w:szCs w:val="28"/>
          <w:lang w:val="kk-KZ"/>
        </w:rPr>
        <w:t>Топырақтың негізгі қасиеттері</w:t>
      </w:r>
    </w:p>
    <w:p w:rsidR="00D016DE" w:rsidRPr="00E42D58" w:rsidRDefault="00D016DE" w:rsidP="00731E17">
      <w:pPr>
        <w:tabs>
          <w:tab w:val="center" w:pos="4961"/>
        </w:tabs>
        <w:spacing w:after="0" w:line="240" w:lineRule="auto"/>
        <w:ind w:firstLine="284"/>
        <w:rPr>
          <w:rFonts w:ascii="Times New Roman" w:hAnsi="Times New Roman"/>
          <w:sz w:val="28"/>
          <w:szCs w:val="28"/>
          <w:lang w:val="kk-KZ"/>
        </w:rPr>
      </w:pPr>
      <w:r w:rsidRPr="00E42D58">
        <w:rPr>
          <w:rFonts w:ascii="Times New Roman" w:hAnsi="Times New Roman"/>
          <w:sz w:val="28"/>
          <w:szCs w:val="28"/>
          <w:lang w:val="kk-KZ"/>
        </w:rPr>
        <w:t>4.</w:t>
      </w:r>
      <w:r w:rsidRPr="00E42D58">
        <w:rPr>
          <w:rFonts w:ascii="Times New Roman" w:hAnsi="Times New Roman"/>
          <w:bCs/>
          <w:noProof/>
          <w:color w:val="000000"/>
          <w:sz w:val="28"/>
          <w:szCs w:val="28"/>
          <w:lang w:val="kk-KZ"/>
        </w:rPr>
        <w:t xml:space="preserve"> Топырақтың қышқылдылығы</w:t>
      </w:r>
    </w:p>
    <w:p w:rsidR="00D016DE" w:rsidRPr="00E42D58" w:rsidRDefault="00D016DE" w:rsidP="00731E17">
      <w:pPr>
        <w:tabs>
          <w:tab w:val="center" w:pos="4961"/>
        </w:tabs>
        <w:spacing w:after="0" w:line="240" w:lineRule="auto"/>
        <w:ind w:firstLine="284"/>
        <w:rPr>
          <w:rFonts w:ascii="Times New Roman" w:hAnsi="Times New Roman"/>
          <w:sz w:val="28"/>
          <w:szCs w:val="28"/>
          <w:lang w:val="kk-KZ"/>
        </w:rPr>
      </w:pPr>
      <w:r w:rsidRPr="00E42D58">
        <w:rPr>
          <w:rFonts w:ascii="Times New Roman" w:hAnsi="Times New Roman"/>
          <w:sz w:val="28"/>
          <w:szCs w:val="28"/>
          <w:lang w:val="kk-KZ"/>
        </w:rPr>
        <w:t>5.</w:t>
      </w:r>
      <w:r w:rsidRPr="00E42D58">
        <w:rPr>
          <w:rFonts w:ascii="Times New Roman" w:hAnsi="Times New Roman"/>
          <w:noProof/>
          <w:color w:val="000000"/>
          <w:sz w:val="28"/>
          <w:szCs w:val="28"/>
          <w:lang w:val="kk-KZ"/>
        </w:rPr>
        <w:t xml:space="preserve"> Топырақтың су-ауа режим</w:t>
      </w:r>
      <w:r w:rsidRPr="00296F1D">
        <w:rPr>
          <w:rFonts w:ascii="Times New Roman" w:hAnsi="Times New Roman"/>
          <w:noProof/>
          <w:color w:val="000000"/>
          <w:sz w:val="28"/>
          <w:szCs w:val="28"/>
          <w:lang w:val="kk-KZ"/>
        </w:rPr>
        <w:t>і</w:t>
      </w:r>
      <w:r w:rsidRPr="00E42D58">
        <w:rPr>
          <w:rFonts w:ascii="Times New Roman" w:hAnsi="Times New Roman"/>
          <w:noProof/>
          <w:color w:val="000000"/>
          <w:sz w:val="28"/>
          <w:szCs w:val="28"/>
          <w:lang w:val="kk-KZ"/>
        </w:rPr>
        <w:t>.</w:t>
      </w:r>
    </w:p>
    <w:p w:rsidR="00D016DE" w:rsidRPr="00C35D5F" w:rsidRDefault="00D016DE" w:rsidP="00E42D58">
      <w:pPr>
        <w:spacing w:after="0" w:line="240" w:lineRule="auto"/>
        <w:ind w:firstLine="284"/>
        <w:rPr>
          <w:rFonts w:ascii="Times New Roman" w:hAnsi="Times New Roman"/>
          <w:i/>
          <w:sz w:val="28"/>
          <w:szCs w:val="28"/>
          <w:lang w:val="kk-KZ"/>
        </w:rPr>
      </w:pPr>
      <w:r w:rsidRPr="00E42D58">
        <w:rPr>
          <w:rFonts w:ascii="Times New Roman" w:hAnsi="Times New Roman"/>
          <w:sz w:val="28"/>
          <w:szCs w:val="28"/>
          <w:lang w:val="kk-KZ"/>
        </w:rPr>
        <w:t>6.</w:t>
      </w:r>
      <w:r w:rsidRPr="00E42D58">
        <w:rPr>
          <w:rFonts w:ascii="Times New Roman" w:hAnsi="Times New Roman"/>
          <w:i/>
          <w:sz w:val="28"/>
          <w:szCs w:val="28"/>
          <w:lang w:val="kk-KZ"/>
        </w:rPr>
        <w:t xml:space="preserve"> </w:t>
      </w:r>
      <w:r w:rsidRPr="00E42D58">
        <w:rPr>
          <w:rFonts w:ascii="Times New Roman" w:hAnsi="Times New Roman"/>
          <w:sz w:val="28"/>
          <w:szCs w:val="28"/>
          <w:lang w:val="kk-KZ"/>
        </w:rPr>
        <w:t>Топырақ қорларының ластануы</w:t>
      </w:r>
    </w:p>
    <w:p w:rsidR="00D016DE" w:rsidRDefault="00D016DE" w:rsidP="003F2F65">
      <w:pPr>
        <w:spacing w:after="0" w:line="240" w:lineRule="auto"/>
        <w:rPr>
          <w:rFonts w:ascii="Times New Roman" w:hAnsi="Times New Roman"/>
          <w:sz w:val="28"/>
          <w:szCs w:val="28"/>
          <w:lang w:val="kk-KZ"/>
        </w:rPr>
      </w:pPr>
    </w:p>
    <w:p w:rsidR="00D016DE" w:rsidRPr="00296F1D" w:rsidRDefault="00D016DE" w:rsidP="00731E17">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21</w:t>
      </w:r>
    </w:p>
    <w:p w:rsidR="00D016DE" w:rsidRPr="00296F1D" w:rsidRDefault="00D016DE" w:rsidP="00731E17">
      <w:pPr>
        <w:tabs>
          <w:tab w:val="center" w:pos="4961"/>
        </w:tabs>
        <w:spacing w:after="0" w:line="240" w:lineRule="auto"/>
        <w:ind w:firstLine="284"/>
        <w:rPr>
          <w:rFonts w:ascii="Times New Roman" w:hAnsi="Times New Roman"/>
          <w:b/>
          <w:sz w:val="28"/>
          <w:szCs w:val="28"/>
          <w:lang w:val="kk-KZ"/>
        </w:rPr>
      </w:pPr>
    </w:p>
    <w:p w:rsidR="00D016DE" w:rsidRPr="003F2F65" w:rsidRDefault="00D016DE" w:rsidP="00731E17">
      <w:pPr>
        <w:tabs>
          <w:tab w:val="center" w:pos="4961"/>
        </w:tabs>
        <w:spacing w:after="0" w:line="240" w:lineRule="auto"/>
        <w:ind w:firstLine="284"/>
        <w:rPr>
          <w:rFonts w:ascii="Times New Roman" w:hAnsi="Times New Roman"/>
          <w:sz w:val="28"/>
          <w:szCs w:val="28"/>
          <w:lang w:val="kk-KZ"/>
        </w:rPr>
      </w:pPr>
      <w:r w:rsidRPr="003F2F65">
        <w:rPr>
          <w:rFonts w:ascii="Times New Roman" w:hAnsi="Times New Roman"/>
          <w:b/>
          <w:sz w:val="28"/>
          <w:szCs w:val="28"/>
          <w:lang w:val="kk-KZ"/>
        </w:rPr>
        <w:t>Тақырыбы.</w:t>
      </w:r>
      <w:r>
        <w:rPr>
          <w:rFonts w:ascii="Times New Roman" w:hAnsi="Times New Roman"/>
          <w:sz w:val="28"/>
          <w:szCs w:val="28"/>
          <w:lang w:val="kk-KZ"/>
        </w:rPr>
        <w:t xml:space="preserve">  </w:t>
      </w:r>
      <w:r w:rsidRPr="003F2F65">
        <w:rPr>
          <w:rFonts w:ascii="Times New Roman" w:hAnsi="Times New Roman"/>
          <w:sz w:val="28"/>
          <w:szCs w:val="28"/>
          <w:lang w:val="kk-KZ"/>
        </w:rPr>
        <w:t>Целлюлоза-қағаз  қайта өнеркәсібінің қалдықтарын биологиялық қайта өңдеу</w:t>
      </w:r>
      <w:r>
        <w:rPr>
          <w:rFonts w:ascii="Times New Roman" w:hAnsi="Times New Roman"/>
          <w:sz w:val="28"/>
          <w:szCs w:val="28"/>
          <w:lang w:val="kk-KZ"/>
        </w:rPr>
        <w:t>3</w:t>
      </w:r>
    </w:p>
    <w:p w:rsidR="00D016DE" w:rsidRPr="00591D04" w:rsidRDefault="00D016DE" w:rsidP="00591D04">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B57FFA" w:rsidRDefault="00D016DE" w:rsidP="00A23088">
      <w:pPr>
        <w:shd w:val="clear" w:color="auto" w:fill="FFFFFF"/>
        <w:spacing w:after="0" w:line="240" w:lineRule="auto"/>
        <w:rPr>
          <w:rFonts w:ascii="Times New Roman" w:hAnsi="Times New Roman"/>
          <w:i/>
          <w:noProof/>
          <w:color w:val="000000"/>
          <w:sz w:val="28"/>
          <w:szCs w:val="28"/>
          <w:lang w:val="kk-KZ"/>
        </w:rPr>
      </w:pPr>
      <w:r w:rsidRPr="00B57FFA">
        <w:rPr>
          <w:rFonts w:ascii="Times New Roman" w:hAnsi="Times New Roman"/>
          <w:i/>
          <w:noProof/>
          <w:color w:val="000000"/>
          <w:sz w:val="28"/>
          <w:szCs w:val="28"/>
          <w:lang w:val="kk-KZ"/>
        </w:rPr>
        <w:t xml:space="preserve">     Целлюлозаның ыдырауы</w:t>
      </w:r>
    </w:p>
    <w:p w:rsidR="00D016DE" w:rsidRDefault="00D016DE" w:rsidP="00D317F8">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Целлюлозды қағаз өнеркәсібіндегі қалдықтар</w:t>
      </w:r>
    </w:p>
    <w:p w:rsidR="00D016DE" w:rsidRPr="00296F1D" w:rsidRDefault="00D016DE" w:rsidP="00D317F8">
      <w:pPr>
        <w:spacing w:after="0" w:line="240" w:lineRule="auto"/>
        <w:ind w:firstLine="284"/>
        <w:jc w:val="both"/>
        <w:rPr>
          <w:rFonts w:ascii="Times New Roman" w:hAnsi="Times New Roman"/>
          <w:i/>
          <w:sz w:val="28"/>
          <w:szCs w:val="28"/>
          <w:lang w:val="kk-KZ"/>
        </w:rPr>
      </w:pPr>
    </w:p>
    <w:p w:rsidR="00D016DE" w:rsidRPr="00296F1D" w:rsidRDefault="00D016DE" w:rsidP="00B47A5C">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B47A5C">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D317F8" w:rsidRDefault="00D016DE" w:rsidP="00D317F8">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4. Экологическая биотехнология: пер. с англ./ Под ред. К.Ф.Форстера, Д.</w:t>
      </w:r>
      <w:r>
        <w:rPr>
          <w:rFonts w:ascii="Times New Roman" w:hAnsi="Times New Roman"/>
          <w:sz w:val="28"/>
          <w:szCs w:val="28"/>
        </w:rPr>
        <w:t>А.Дж. Вейза. - Л.: Химия, 1990</w:t>
      </w:r>
    </w:p>
    <w:p w:rsidR="00D016DE" w:rsidRDefault="00D016DE" w:rsidP="00640C13">
      <w:pPr>
        <w:shd w:val="clear" w:color="auto" w:fill="FFFFFF"/>
        <w:spacing w:after="0" w:line="240" w:lineRule="auto"/>
        <w:ind w:firstLine="284"/>
        <w:jc w:val="both"/>
        <w:rPr>
          <w:rFonts w:ascii="Times New Roman" w:hAnsi="Times New Roman"/>
          <w:noProof/>
          <w:color w:val="000000"/>
          <w:sz w:val="28"/>
          <w:szCs w:val="28"/>
          <w:lang w:val="kk-KZ"/>
        </w:rPr>
      </w:pPr>
      <w:r w:rsidRPr="00A23088">
        <w:rPr>
          <w:rFonts w:ascii="Times New Roman" w:hAnsi="Times New Roman"/>
          <w:noProof/>
          <w:color w:val="000000"/>
          <w:sz w:val="28"/>
          <w:szCs w:val="28"/>
          <w:lang w:val="kk-KZ"/>
        </w:rPr>
        <w:t xml:space="preserve">Целлюлоза құрамында биосферадағы көміртегінің 50 проценттейі болады. Бұл өсімдіктерде кгң тараған полисахарид. Сондықтан табиғатта бұл қосылысты ыдыратушы микроорганизмдер көміртегі айналасында үлкен роль атқарады. </w:t>
      </w:r>
    </w:p>
    <w:p w:rsidR="00D016DE" w:rsidRPr="00591D04" w:rsidRDefault="00D016DE" w:rsidP="00591D04">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Целлюлоза аэробты және анаэробты жағдайда ыдырайды. Сөйтіп ол күшті химиялық заттардын әсерінен өзгеріске ұшырап, көпшілік жағдайда қантқа айналады.</w:t>
      </w:r>
    </w:p>
    <w:p w:rsidR="00D016DE" w:rsidRPr="00A23088" w:rsidRDefault="00D016DE" w:rsidP="00591D04">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Бұдан 50 жылдай бұрын Америка ғалымдары Кутчинсон мен Клейтон топырақтан целлюлоза ыдыратушы бактерияларды тауып зерттеді. Олардың пішіні ұршыққа тым ұқсас келеді, цитофага туысына жатады. Оны спирохета цитофага деп атайды. Олар көңде, топырақт</w:t>
      </w:r>
      <w:r>
        <w:rPr>
          <w:rFonts w:ascii="Times New Roman" w:hAnsi="Times New Roman"/>
          <w:noProof/>
          <w:color w:val="000000"/>
          <w:sz w:val="28"/>
          <w:szCs w:val="28"/>
          <w:lang w:val="kk-KZ"/>
        </w:rPr>
        <w:t>а, тыңайтқыштарда кездеседі</w:t>
      </w:r>
      <w:r w:rsidRPr="00A23088">
        <w:rPr>
          <w:rFonts w:ascii="Times New Roman" w:hAnsi="Times New Roman"/>
          <w:noProof/>
          <w:color w:val="000000"/>
          <w:sz w:val="28"/>
          <w:szCs w:val="28"/>
          <w:lang w:val="kk-KZ"/>
        </w:rPr>
        <w:t>.</w:t>
      </w:r>
    </w:p>
    <w:p w:rsidR="00D016DE" w:rsidRPr="00A23088" w:rsidRDefault="00D016DE" w:rsidP="00591D04">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Аэробты жағдайда целлюлозаны актиномицеттер, микроскоптық саңырауқұлақтар ыдыратады. Целлюлоза ыдыратушы бактериялар қоректік ортада белок болғанда жақсы өніп-өседі. Онда бұл бактериялар алдымен целлюлозаны углеводтарға, одан соң ерігіш қанттарға, ал содан соң май және сірке қышқылдарына дейім ыдыратады. Басқа өнімдерден бұл бактериялар түзетін құмырсқа және сүт қышқылдарын, сутегі мен метанды және көмір қышқыл газын атап өтуге болады.</w:t>
      </w:r>
    </w:p>
    <w:p w:rsidR="00D016DE" w:rsidRPr="00A23088" w:rsidRDefault="00D016DE" w:rsidP="00640C13">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Целлюлоза ыдырауының бірінші кезеңінде целлюлоза деп аталатын ферменттің көмегімен жүреді. Одан әрі целлюлоза ферментінің әсерінен целлюлоза қанты глюкозаға айналады. Анаэробты жағдайда клетчатканы жоғарыда көрсетіп өткендей май қышқылы бактериялары-клостридиум ыдыратады. Мұнда этил спирті, сірке, сүт және құмырсқа қышқылдары, көмір қышқыл газы және сутеп пайда болады. Бұрын целлюлоза ыдырағанда метан түзіледі деген пікір болды. Соңғы жылдары зерттеушілер оның теріс екендігін дәлелдеді. Метан гюлисахаридтен түзілмейді. Ол ортада жиналған органикалық қышқылдарды басқа микроорганизмдердің өзгеріске түсіруінен пайда болуы мүмкін.</w:t>
      </w:r>
    </w:p>
    <w:p w:rsidR="00D016DE" w:rsidRPr="00A23088" w:rsidRDefault="00D016DE" w:rsidP="00640C13">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Табиғатта клетчатка ыдырауының зор маңызы бар. Топырақтағы клетчаткасы бар органикалық заттар ыдырағанда қарашірік - гумус түзіледі. Ал қағаз және ағаш сүректері ыдырайтын болса, онда әрине бұл процестің пайдасынан гөрі зияны көбірек болады.</w:t>
      </w:r>
    </w:p>
    <w:p w:rsidR="00D016DE" w:rsidRDefault="00D016DE" w:rsidP="00640C13">
      <w:pPr>
        <w:shd w:val="clear" w:color="auto" w:fill="FFFFFF"/>
        <w:spacing w:after="0" w:line="240" w:lineRule="auto"/>
        <w:ind w:firstLine="284"/>
        <w:jc w:val="both"/>
        <w:rPr>
          <w:rFonts w:ascii="Times New Roman" w:hAnsi="Times New Roman"/>
          <w:noProof/>
          <w:color w:val="000000"/>
          <w:sz w:val="28"/>
          <w:szCs w:val="28"/>
          <w:lang w:val="kk-KZ"/>
        </w:rPr>
      </w:pPr>
      <w:r w:rsidRPr="00A23088">
        <w:rPr>
          <w:rFonts w:ascii="Times New Roman" w:hAnsi="Times New Roman"/>
          <w:noProof/>
          <w:color w:val="000000"/>
          <w:sz w:val="28"/>
          <w:szCs w:val="28"/>
          <w:lang w:val="kk-KZ"/>
        </w:rPr>
        <w:t xml:space="preserve">Өсімдік клетчаткасының қабығында басқа да бір полисахарид - гемицеллюлоза кездеседі. </w:t>
      </w:r>
    </w:p>
    <w:p w:rsidR="00D016DE" w:rsidRPr="00A23088" w:rsidRDefault="00D016DE" w:rsidP="00640C13">
      <w:pPr>
        <w:shd w:val="clear" w:color="auto" w:fill="FFFFFF"/>
        <w:spacing w:after="0" w:line="240" w:lineRule="auto"/>
        <w:ind w:firstLine="284"/>
        <w:jc w:val="both"/>
        <w:rPr>
          <w:rFonts w:ascii="Times New Roman" w:hAnsi="Times New Roman"/>
          <w:sz w:val="28"/>
          <w:szCs w:val="28"/>
          <w:lang w:val="kk-KZ"/>
        </w:rPr>
      </w:pPr>
      <w:r w:rsidRPr="00A23088">
        <w:rPr>
          <w:rFonts w:ascii="Times New Roman" w:hAnsi="Times New Roman"/>
          <w:noProof/>
          <w:color w:val="000000"/>
          <w:sz w:val="28"/>
          <w:szCs w:val="28"/>
          <w:lang w:val="kk-KZ"/>
        </w:rPr>
        <w:t>Бұл полисахаридте пентоза қанты басымдау. Гемицеллюлозаны саңырауқұлақтар, аэробты және анаэробты бактериялар ыдырата алады. Сонда ғана олар микроорганизмдерге, қала берді өсімдіктерге оңай сіңеді. Гемицеллюлозаны ыдыратушы ферменттерді ксиланаза деп атайды.</w:t>
      </w:r>
    </w:p>
    <w:p w:rsidR="00D016DE" w:rsidRDefault="00D016DE" w:rsidP="00640C13">
      <w:pPr>
        <w:shd w:val="clear" w:color="auto" w:fill="FFFFFF"/>
        <w:spacing w:after="0" w:line="240" w:lineRule="auto"/>
        <w:ind w:firstLine="284"/>
        <w:jc w:val="both"/>
        <w:rPr>
          <w:rFonts w:ascii="Times New Roman" w:hAnsi="Times New Roman"/>
          <w:noProof/>
          <w:color w:val="000000"/>
          <w:sz w:val="28"/>
          <w:szCs w:val="28"/>
          <w:lang w:val="kk-KZ"/>
        </w:rPr>
      </w:pPr>
      <w:r w:rsidRPr="00A23088">
        <w:rPr>
          <w:rFonts w:ascii="Times New Roman" w:hAnsi="Times New Roman"/>
          <w:noProof/>
          <w:color w:val="000000"/>
          <w:sz w:val="28"/>
          <w:szCs w:val="28"/>
          <w:lang w:val="kk-KZ"/>
        </w:rPr>
        <w:t xml:space="preserve">Сүректі өсімдіктерде лигнин көп мөлшерде болады. </w:t>
      </w:r>
      <w:r w:rsidRPr="00A23088">
        <w:rPr>
          <w:rFonts w:ascii="Times New Roman" w:hAnsi="Times New Roman"/>
          <w:noProof/>
          <w:color w:val="000000"/>
          <w:sz w:val="28"/>
          <w:szCs w:val="28"/>
        </w:rPr>
        <w:t xml:space="preserve">Ол клеткааралық зат болып есептеледі. Әсіресе өсімдік-ерде көбірек жиналады. </w:t>
      </w:r>
    </w:p>
    <w:p w:rsidR="00D016DE" w:rsidRPr="00A23088" w:rsidRDefault="00D016DE" w:rsidP="00640C13">
      <w:pPr>
        <w:shd w:val="clear" w:color="auto" w:fill="FFFFFF"/>
        <w:spacing w:after="0" w:line="240" w:lineRule="auto"/>
        <w:ind w:firstLine="284"/>
        <w:jc w:val="both"/>
        <w:rPr>
          <w:rFonts w:ascii="Times New Roman" w:hAnsi="Times New Roman"/>
          <w:sz w:val="28"/>
          <w:szCs w:val="28"/>
          <w:lang w:val="kk-KZ"/>
        </w:rPr>
      </w:pPr>
      <w:r w:rsidRPr="00591D04">
        <w:rPr>
          <w:rFonts w:ascii="Times New Roman" w:hAnsi="Times New Roman"/>
          <w:noProof/>
          <w:color w:val="000000"/>
          <w:sz w:val="28"/>
          <w:szCs w:val="28"/>
          <w:lang w:val="kk-KZ"/>
        </w:rPr>
        <w:t>Егер жас шөпте ол құрғақ зат</w:t>
      </w:r>
      <w:r w:rsidRPr="00A23088">
        <w:rPr>
          <w:rFonts w:ascii="Times New Roman" w:hAnsi="Times New Roman"/>
          <w:noProof/>
          <w:color w:val="000000"/>
          <w:sz w:val="28"/>
          <w:szCs w:val="28"/>
          <w:lang w:val="kk-KZ"/>
        </w:rPr>
        <w:t>қ</w:t>
      </w:r>
      <w:r w:rsidRPr="00591D04">
        <w:rPr>
          <w:rFonts w:ascii="Times New Roman" w:hAnsi="Times New Roman"/>
          <w:noProof/>
          <w:color w:val="000000"/>
          <w:sz w:val="28"/>
          <w:szCs w:val="28"/>
          <w:lang w:val="kk-KZ"/>
        </w:rPr>
        <w:t xml:space="preserve">а шаққанда 3 </w:t>
      </w:r>
      <w:r w:rsidRPr="00A23088">
        <w:rPr>
          <w:rFonts w:ascii="Times New Roman" w:hAnsi="Times New Roman"/>
          <w:noProof/>
          <w:color w:val="000000"/>
          <w:sz w:val="28"/>
          <w:szCs w:val="28"/>
          <w:lang w:val="kk-KZ"/>
        </w:rPr>
        <w:t>-</w:t>
      </w:r>
      <w:r w:rsidRPr="00591D04">
        <w:rPr>
          <w:rFonts w:ascii="Times New Roman" w:hAnsi="Times New Roman"/>
          <w:noProof/>
          <w:color w:val="000000"/>
          <w:sz w:val="28"/>
          <w:szCs w:val="28"/>
          <w:lang w:val="kk-KZ"/>
        </w:rPr>
        <w:t xml:space="preserve"> 6% болса, сүректі а</w:t>
      </w:r>
      <w:r w:rsidRPr="00A23088">
        <w:rPr>
          <w:rFonts w:ascii="Times New Roman" w:hAnsi="Times New Roman"/>
          <w:noProof/>
          <w:color w:val="000000"/>
          <w:sz w:val="28"/>
          <w:szCs w:val="28"/>
          <w:lang w:val="kk-KZ"/>
        </w:rPr>
        <w:t>ғ</w:t>
      </w:r>
      <w:r w:rsidRPr="00591D04">
        <w:rPr>
          <w:rFonts w:ascii="Times New Roman" w:hAnsi="Times New Roman"/>
          <w:noProof/>
          <w:color w:val="000000"/>
          <w:sz w:val="28"/>
          <w:szCs w:val="28"/>
          <w:lang w:val="kk-KZ"/>
        </w:rPr>
        <w:t>аштарда 15</w:t>
      </w:r>
      <w:r w:rsidRPr="00A23088">
        <w:rPr>
          <w:rFonts w:ascii="Times New Roman" w:hAnsi="Times New Roman"/>
          <w:noProof/>
          <w:color w:val="000000"/>
          <w:sz w:val="28"/>
          <w:szCs w:val="28"/>
          <w:lang w:val="kk-KZ"/>
        </w:rPr>
        <w:t>-</w:t>
      </w:r>
      <w:r w:rsidRPr="00591D04">
        <w:rPr>
          <w:rFonts w:ascii="Times New Roman" w:hAnsi="Times New Roman"/>
          <w:noProof/>
          <w:color w:val="000000"/>
          <w:sz w:val="28"/>
          <w:szCs w:val="28"/>
          <w:lang w:val="kk-KZ"/>
        </w:rPr>
        <w:t>35% дейін барады.</w:t>
      </w:r>
    </w:p>
    <w:p w:rsidR="00D016DE" w:rsidRDefault="00D016DE" w:rsidP="00640C13">
      <w:pPr>
        <w:shd w:val="clear" w:color="auto" w:fill="FFFFFF"/>
        <w:spacing w:after="0" w:line="240" w:lineRule="auto"/>
        <w:ind w:firstLine="284"/>
        <w:jc w:val="both"/>
        <w:rPr>
          <w:rFonts w:ascii="Times New Roman" w:hAnsi="Times New Roman"/>
          <w:noProof/>
          <w:color w:val="000000"/>
          <w:sz w:val="28"/>
          <w:szCs w:val="28"/>
          <w:lang w:val="kk-KZ"/>
        </w:rPr>
      </w:pPr>
      <w:r w:rsidRPr="00A23088">
        <w:rPr>
          <w:rFonts w:ascii="Times New Roman" w:hAnsi="Times New Roman"/>
          <w:noProof/>
          <w:color w:val="000000"/>
          <w:sz w:val="28"/>
          <w:szCs w:val="28"/>
          <w:lang w:val="kk-KZ"/>
        </w:rPr>
        <w:t>Лигнин суда және баска көптеген органикалық еріткіштерде ерімейді. Оның молекуласы тек үш элементтен: көміртегі, сутегі және оттегінен тұрады. Ол тіпті целлюлоза мен гемицеллюлозаға қарағанда баяу ыдырайды.</w:t>
      </w:r>
    </w:p>
    <w:p w:rsidR="00D016DE" w:rsidRDefault="00D016DE" w:rsidP="00640C13">
      <w:pPr>
        <w:shd w:val="clear" w:color="auto" w:fill="FFFFFF"/>
        <w:spacing w:after="0" w:line="240" w:lineRule="auto"/>
        <w:ind w:firstLine="284"/>
        <w:jc w:val="both"/>
        <w:rPr>
          <w:noProof/>
          <w:color w:val="000000"/>
          <w:sz w:val="28"/>
          <w:szCs w:val="28"/>
          <w:lang w:val="kk-KZ"/>
        </w:rPr>
      </w:pPr>
      <w:r w:rsidRPr="00A23088">
        <w:rPr>
          <w:rFonts w:ascii="Times New Roman" w:hAnsi="Times New Roman"/>
          <w:noProof/>
          <w:color w:val="000000"/>
          <w:sz w:val="28"/>
          <w:szCs w:val="28"/>
          <w:lang w:val="kk-KZ"/>
        </w:rPr>
        <w:t xml:space="preserve"> Аэробты жағдайда оны Базидиомицетес класына жататын саңырауқұлақтар ыдыратады. Жалпы, лигнинді саңырауқұлақтар ыдырата алады. Ал бактерияларда мұндай қасиет нашар дамыған. Олардың ішінен Ахромобактер мен Псеудомонас туысына жататын бактерияларды атап өтуге болады. Топырақта лигнин өте баяу ыдырағандықтан көп жиналады да, гумус заттарының негізін құрайды</w:t>
      </w:r>
      <w:r w:rsidRPr="004E4C87">
        <w:rPr>
          <w:noProof/>
          <w:color w:val="000000"/>
          <w:sz w:val="28"/>
          <w:szCs w:val="28"/>
          <w:lang w:val="kk-KZ"/>
        </w:rPr>
        <w:t>.</w:t>
      </w:r>
    </w:p>
    <w:p w:rsidR="00D016DE" w:rsidRPr="00591D04" w:rsidRDefault="00D016DE" w:rsidP="00591D04">
      <w:pPr>
        <w:tabs>
          <w:tab w:val="center" w:pos="4961"/>
        </w:tabs>
        <w:spacing w:after="0" w:line="240" w:lineRule="auto"/>
        <w:rPr>
          <w:rFonts w:ascii="Times New Roman" w:hAnsi="Times New Roman"/>
          <w:sz w:val="28"/>
          <w:szCs w:val="28"/>
          <w:lang w:val="kk-KZ"/>
        </w:rPr>
      </w:pPr>
    </w:p>
    <w:p w:rsidR="00D016DE" w:rsidRPr="00296F1D" w:rsidRDefault="00D016DE" w:rsidP="00640C13">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Целлюлозды қағаз өнеркәсібіндегі қалдықтар</w:t>
      </w:r>
    </w:p>
    <w:p w:rsidR="00D016DE" w:rsidRPr="00296F1D" w:rsidRDefault="00D016DE" w:rsidP="00640C13">
      <w:pPr>
        <w:spacing w:after="0" w:line="240" w:lineRule="auto"/>
        <w:ind w:firstLine="284"/>
        <w:jc w:val="both"/>
        <w:rPr>
          <w:rFonts w:ascii="Times New Roman" w:hAnsi="Times New Roman"/>
          <w:i/>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Қағаз өндірісінде және басқа да өнімдерді өндіруде талшықты материал қолданылады. Олар лигнинді химиялық ыдыраудан кейінгі майдаланған  ағаш ұнтақтарынан да шөптесін өсімдіктерден де алынады. Алайда бұл процесс ұнтақтардың біраз көлемін жоғалтуға және қалдықтар мөлшерінің артуына әкеліп соқтырады.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Қазіргі таңда ұнтақ пульпасын алу үшін екі процесс іске асырылады. Олардың негізгісі сілтілі қайнату (сульфатты процесс), нәтижесінде қоңыр сульфатты қайнату сұйығы Целлюлозаның сульфатты сұйықтығы өте сирек іске асады. Ол келесідей қалдықтарды түзеді: (60% ) ароматтық элементті лигносульфонаттарды, қанттарда (манноза, галактоза, глюкоза, ксилоза, арабиноза; 36%), сірке қышқылын, метанолды және фурфуральді. Бұл сұйық қалдықтар ферментация үшін  құрамында көмірсулары бар қомақты шикізат болып табылады. Целлюлозды қағаз өнеркәсібіндегі  туындайтын негізгі экологиялық мәселе – бұл ағын суларды тазарту, сонымен қатар реакторлар мен булағыштарда түзілетін конденсаттарды өңдеу барысына қажетті болып табылады.  Ағын суларды аэрациялық тұндырғыштардағы активті лайы бар екі сатылық  аппараттарда  нейтрализациялау мен  тұндыру арқылы   ақ түс береді, немесе биологиялық және химиялық тотықтыру барысымен түссіздендіреді. Бұл әдістер биодеградацияға ұшырауы мүмкін қосылыстарды тиімді жою мақсатында және фенол құрамында кездесетін улы заттарды жоюға бағытталады.</w:t>
      </w:r>
    </w:p>
    <w:p w:rsidR="00D016DE" w:rsidRPr="00296F1D" w:rsidRDefault="00D016DE" w:rsidP="00640C13">
      <w:pPr>
        <w:spacing w:after="0" w:line="240" w:lineRule="auto"/>
        <w:ind w:firstLine="284"/>
        <w:rPr>
          <w:rFonts w:ascii="Times New Roman" w:hAnsi="Times New Roman"/>
          <w:b/>
          <w:sz w:val="28"/>
          <w:szCs w:val="28"/>
          <w:lang w:val="kk-KZ"/>
        </w:rPr>
      </w:pPr>
    </w:p>
    <w:p w:rsidR="00D016DE" w:rsidRDefault="00D016DE" w:rsidP="00591D04">
      <w:pPr>
        <w:spacing w:after="0"/>
        <w:ind w:firstLine="284"/>
        <w:rPr>
          <w:rFonts w:ascii="Times New Roman" w:hAnsi="Times New Roman"/>
          <w:i/>
          <w:sz w:val="28"/>
          <w:szCs w:val="28"/>
          <w:lang w:val="kk-KZ"/>
        </w:rPr>
      </w:pPr>
      <w:r w:rsidRPr="00591D04">
        <w:rPr>
          <w:rFonts w:ascii="Times New Roman" w:hAnsi="Times New Roman"/>
          <w:i/>
          <w:sz w:val="28"/>
          <w:szCs w:val="28"/>
          <w:lang w:val="kk-KZ"/>
        </w:rPr>
        <w:t>Сульфидті  шелокты  биохимиялық  өңдеуге  дайындау  және  алу</w:t>
      </w:r>
    </w:p>
    <w:p w:rsidR="00D016DE" w:rsidRPr="00591D04" w:rsidRDefault="00D016DE" w:rsidP="00591D04">
      <w:pPr>
        <w:spacing w:after="0"/>
        <w:ind w:firstLine="284"/>
        <w:rPr>
          <w:rFonts w:ascii="Times New Roman" w:hAnsi="Times New Roman"/>
          <w:i/>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Өндірістік жағдайда древесинадан целлюлозаны алу үшін екі қайнату әдісі қолданылады:сульфатты және сульфидті.</w:t>
      </w:r>
      <w:r w:rsidRPr="00296F1D">
        <w:rPr>
          <w:rFonts w:ascii="Times New Roman" w:hAnsi="Times New Roman"/>
          <w:sz w:val="28"/>
          <w:szCs w:val="28"/>
          <w:lang w:val="kk-KZ"/>
        </w:rPr>
        <w:tab/>
      </w:r>
    </w:p>
    <w:p w:rsidR="00D016DE"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Қайнатудың </w:t>
      </w:r>
      <w:r w:rsidRPr="00296F1D">
        <w:rPr>
          <w:rFonts w:ascii="Times New Roman" w:hAnsi="Times New Roman"/>
          <w:i/>
          <w:sz w:val="28"/>
          <w:szCs w:val="28"/>
          <w:lang w:val="kk-KZ"/>
        </w:rPr>
        <w:t>сульфатты әдісі</w:t>
      </w:r>
      <w:r w:rsidRPr="00296F1D">
        <w:rPr>
          <w:rFonts w:ascii="Times New Roman" w:hAnsi="Times New Roman"/>
          <w:sz w:val="28"/>
          <w:szCs w:val="28"/>
          <w:lang w:val="kk-KZ"/>
        </w:rPr>
        <w:t xml:space="preserve"> күйдіргіш натрий және натрий сульфаты қоспасын құрайтын гемицеллюлоза және лигнинді ерітетін ерітіндімен жоғарғы температурада древесинаны өңдеу болып табылады. </w:t>
      </w:r>
    </w:p>
    <w:p w:rsidR="00D016DE"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Кейбір целлюлоза өндірісінде қайнатудың бірінші сатысында сульфатты целлюлозаны сулы немесе қышқыл гидролиз древесинаның гемицеллюлозы жүргізіледі және </w:t>
      </w:r>
      <w:r w:rsidRPr="00296F1D">
        <w:rPr>
          <w:rFonts w:ascii="Times New Roman" w:hAnsi="Times New Roman"/>
          <w:i/>
          <w:sz w:val="28"/>
          <w:szCs w:val="28"/>
          <w:lang w:val="kk-KZ"/>
        </w:rPr>
        <w:t>предгидролизат</w:t>
      </w:r>
      <w:r w:rsidRPr="00296F1D">
        <w:rPr>
          <w:rFonts w:ascii="Times New Roman" w:hAnsi="Times New Roman"/>
          <w:sz w:val="28"/>
          <w:szCs w:val="28"/>
          <w:lang w:val="kk-KZ"/>
        </w:rPr>
        <w:t xml:space="preserve"> деп аталатын ерітінді алынады. Предгидролизат қанттың әр түрлі құрамын құрайды, оны инверсиядан кейін азықтық ашытқы алу үшін қолданады. Биохимиялық өңдеу үшін предгидролизатты дайындау технологиясы гидролизат дайындау технологиясы сияқты ұқсас болып келеді.</w:t>
      </w:r>
      <w:r>
        <w:rPr>
          <w:rFonts w:ascii="Times New Roman" w:hAnsi="Times New Roman"/>
          <w:sz w:val="28"/>
          <w:szCs w:val="28"/>
          <w:lang w:val="kk-KZ"/>
        </w:rPr>
        <w:t xml:space="preserve"> </w:t>
      </w:r>
      <w:r w:rsidRPr="00296F1D">
        <w:rPr>
          <w:rFonts w:ascii="Times New Roman" w:hAnsi="Times New Roman"/>
          <w:sz w:val="28"/>
          <w:szCs w:val="28"/>
          <w:lang w:val="kk-KZ"/>
        </w:rPr>
        <w:t xml:space="preserve">Древесинаны қайнатудың </w:t>
      </w:r>
      <w:r w:rsidRPr="00296F1D">
        <w:rPr>
          <w:rFonts w:ascii="Times New Roman" w:hAnsi="Times New Roman"/>
          <w:i/>
          <w:sz w:val="28"/>
          <w:szCs w:val="28"/>
          <w:lang w:val="kk-KZ"/>
        </w:rPr>
        <w:t>сульфидті әдісінде</w:t>
      </w:r>
      <w:r w:rsidRPr="00296F1D">
        <w:rPr>
          <w:rFonts w:ascii="Times New Roman" w:hAnsi="Times New Roman"/>
          <w:sz w:val="28"/>
          <w:szCs w:val="28"/>
          <w:lang w:val="kk-KZ"/>
        </w:rPr>
        <w:t xml:space="preserve"> 140-160-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күкірт қышқылының Н</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SО</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сулы ерітіндісімен гидросульфид кальций Са(НSO</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құрайтынмен өңдейді. </w:t>
      </w:r>
    </w:p>
    <w:p w:rsidR="00D016DE"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Целлюлоза алу үшін древесинаны қайнатқанда күкірт қышқылын катализатор ретінде қолданып древесина гидролиз процесі ретінде қарастырады. Древесинаны (қамыс, сабан және т.б.) өңдегенде бисульфитті қайнаған қышқыл сульфирленгенмен және лигниннің еруімен, гемицеллюлоза гидролизбен жүреді, ал целлюлоза қатты фазада қалады. </w:t>
      </w:r>
    </w:p>
    <w:p w:rsidR="00D016DE" w:rsidRPr="00296F1D"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Целлюлозаның қайнауы аяқталғаннан кейін ерітіндіден бөлінеді және әрмен қарай өңдеуге жіберіледі. Органикалық және минералды зат құрайтын бөлінген ерітінді </w:t>
      </w:r>
      <w:r w:rsidRPr="00296F1D">
        <w:rPr>
          <w:rFonts w:ascii="Times New Roman" w:hAnsi="Times New Roman"/>
          <w:i/>
          <w:sz w:val="28"/>
          <w:szCs w:val="28"/>
          <w:lang w:val="kk-KZ"/>
        </w:rPr>
        <w:t>сульфитті щелок</w:t>
      </w:r>
      <w:r w:rsidRPr="00296F1D">
        <w:rPr>
          <w:rFonts w:ascii="Times New Roman" w:hAnsi="Times New Roman"/>
          <w:sz w:val="28"/>
          <w:szCs w:val="28"/>
          <w:lang w:val="kk-KZ"/>
        </w:rPr>
        <w:t xml:space="preserve"> деп аталады. </w:t>
      </w:r>
    </w:p>
    <w:p w:rsidR="00D016DE" w:rsidRPr="00296F1D"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Сульфитті щелок целлюлоза өндірісінің қосымша өнімі, азықтық ашытқыны, этил және метил спиртін алуға арналған бағалы шикізат болып табылады. Сульфитті щелок өте күрделі және химиялық құрамы тұрақты емес, целлюлоза өндірісіне келіп түсетін шикізат түріне, қайнату режиміне, қайнаған қышқылдың құрамына, целлюлоза шығымына және басқада факторларына байланысты. Азықтық ашытқы өндірісінде қолданылатын сульфитті щелоктің негізгі көрсеткіші болып редуцирлеуші заттың (РЗ) құрамы саналады.</w:t>
      </w:r>
    </w:p>
    <w:p w:rsidR="00D016DE" w:rsidRPr="00296F1D"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Редуцирлеуші заттың шығымы негізінде древесина тұқымына және қайнау әдісіне байланысты. Мысалы, сульфитті щелокта қылқан жапырақты ағаш тұқымдасын шикізат ретінде қолданғанда негізінде гексозалар (манноза, глюкоза, галактоза), ал жапырақты древесинаны құрайды .</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Целлюлозалардың шығымының ұлғаюымен сульфитті щелокта қанттың құрамы төмендейді. Мысалы целлюлозаны алуда қалыпты шығымы (древесина массасынан 50% дейін) щелоктағы қанттың құрамы 15-16% құрайды, ол целлюлозаны жоғарғы шығымда алуда (древесина массасынан 65% дейін) древесинаның массасынан 12-13% құрайды.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Полицеллюлозаны алуда (древесина массасынан 75-76% шығымы) сульфитті щелокта негізінде моносахарид емес, олигосахаридтер құрайды, ол ашытқы өндірісінде тек инверсиядан кейін қолданылуы  мүмкін.</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Қылқан жапырақты ағаштан целлюлозаны сульфитті қайнатудан қант (40% дейін және одан да көп) пентоздан фурфурол пайда болуымен, ал гексозадан оксиметилфурфурол пайда болуымен ыдырайды.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Целлюлозаның қайнау температурасын және процестің ұзақтығын қысқартумен қанттың ыдырауын төмендетуге болады. Қайнату кезінде қосымша процестер жүреді және әртүрлі органикалық қосылыстар пайда болады; метил спирті, құмырсқа қышқылы және т.б. Оның кейбіреуі, мысалы фурфурол және құмырсқа қышқылы азықтық ашытқы өсіру процесін ингибирлейді. Міндетті түрде целлюлоза қайнату процесін жүргізерде өңдеу  жасау үшін жарамды сапасы жоғары щелок алу үшін целлюлоза сапасы төмендемейтін режимді таңдау керек. Ескере кету керек, азықтық ашытқы алу үшін әртүрлі сульфитті щелок қолданылуы мүмкін, бірақ олардың әрқайсысы ашытқыны өсіруге беруден алдын өзіне қажет өңдеулерден өтеді. </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Ағаш үгіндісін сульфитте қайнатқанда 1т кепкен құрғақ целлюлозадан 6,5-тен 8м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дейін щелок пайда болады. Целлюлозадан щелокты бөліп алу оңай емес. Щелок қайнататын қазанда екі жағдайда болады: бос күйінде (талшықтың сыртында) және байланысқан түрінде.  Бос (берік) щелок, оның құрамы жалпы көлемінің 50-60%  құрайды, целлюлозадан оңай бөлінеді. Қалған щелок жасушаның қабырғасында болады және тек сумен диффузия әдісімен бөлінуі мүмкін. Талшықты массаны көп рет сумен жууда щелокпен араласу процесі жүреді.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Сульфитті щелокты бөліп алуда зауытта жүргізілетін әдістерде қолданылғандардың ішінен ең тиімді сатысы болып саналды. Сондықтан осы әдіспен қазаннан қайнағаннан кейін берік щелокты бөліп алады және қайтымды щелокпен жуады. Содан соң қазаннан алған  массаны алып арнайы ыдыста сүзеді, алдымен қайтымды щелокты береді содан соң ыстық су беріледі. Осы сызба нұсқа бойынша 90%  кем емес щелокты бөліп алуға болады. Оны араластырғанда барлығы 15-18% болады.</w:t>
      </w:r>
    </w:p>
    <w:p w:rsidR="00D016DE" w:rsidRPr="00296F1D"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Целлюлоза қайнағаннан кейін сульфитті щелокты ашытқы өсіруге арналған субстрат ретінде бірден қолдануға  болмайды, себебі  онда қышқылдылығы жоғары болғандықтан құрамында күкірт құрайтын қосылыс целлюлоза талшығы, олигосахаридтер болады.</w:t>
      </w:r>
    </w:p>
    <w:p w:rsidR="00D016DE" w:rsidRPr="00296F1D" w:rsidRDefault="00D016DE" w:rsidP="00591D04">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Сульфитті щелокты дайындауға келесі технологиялық процестер кіреді:</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1.</w:t>
      </w:r>
      <w:r w:rsidRPr="00296F1D">
        <w:rPr>
          <w:rFonts w:ascii="Times New Roman" w:hAnsi="Times New Roman"/>
          <w:sz w:val="28"/>
          <w:szCs w:val="28"/>
          <w:lang w:val="kk-KZ"/>
        </w:rPr>
        <w:t>олигосахаридтер инверсиясы;</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2.</w:t>
      </w:r>
      <w:r w:rsidRPr="00296F1D">
        <w:rPr>
          <w:rFonts w:ascii="Times New Roman" w:hAnsi="Times New Roman"/>
          <w:sz w:val="28"/>
          <w:szCs w:val="28"/>
          <w:lang w:val="kk-KZ"/>
        </w:rPr>
        <w:t>целлюлоза талшығын бөлу;</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3.</w:t>
      </w:r>
      <w:r w:rsidRPr="00296F1D">
        <w:rPr>
          <w:rFonts w:ascii="Times New Roman" w:hAnsi="Times New Roman"/>
          <w:sz w:val="28"/>
          <w:szCs w:val="28"/>
          <w:lang w:val="kk-KZ"/>
        </w:rPr>
        <w:t>ұшқыш қосылыстарды жою үшін бумен және сумен үрлегенде десульфитация;</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4.</w:t>
      </w:r>
      <w:r w:rsidRPr="00296F1D">
        <w:rPr>
          <w:rFonts w:ascii="Times New Roman" w:hAnsi="Times New Roman"/>
          <w:sz w:val="28"/>
          <w:szCs w:val="28"/>
          <w:lang w:val="kk-KZ"/>
        </w:rPr>
        <w:t>нейтрализациялау;</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5.</w:t>
      </w:r>
      <w:r w:rsidRPr="00296F1D">
        <w:rPr>
          <w:rFonts w:ascii="Times New Roman" w:hAnsi="Times New Roman"/>
          <w:sz w:val="28"/>
          <w:szCs w:val="28"/>
          <w:lang w:val="kk-KZ"/>
        </w:rPr>
        <w:t>өлшенген бөлшектерден тазарту;</w:t>
      </w:r>
    </w:p>
    <w:p w:rsidR="00D016DE" w:rsidRPr="00296F1D" w:rsidRDefault="00D016DE" w:rsidP="00591D04">
      <w:pPr>
        <w:tabs>
          <w:tab w:val="left" w:pos="360"/>
          <w:tab w:val="left" w:pos="900"/>
          <w:tab w:val="left" w:pos="1080"/>
        </w:tabs>
        <w:spacing w:after="0" w:line="240" w:lineRule="auto"/>
        <w:ind w:left="284"/>
        <w:jc w:val="both"/>
        <w:rPr>
          <w:rFonts w:ascii="Times New Roman" w:hAnsi="Times New Roman"/>
          <w:sz w:val="28"/>
          <w:szCs w:val="28"/>
          <w:lang w:val="kk-KZ"/>
        </w:rPr>
      </w:pPr>
      <w:r>
        <w:rPr>
          <w:rFonts w:ascii="Times New Roman" w:hAnsi="Times New Roman"/>
          <w:sz w:val="28"/>
          <w:szCs w:val="28"/>
          <w:lang w:val="kk-KZ"/>
        </w:rPr>
        <w:t>6.</w:t>
      </w:r>
      <w:r w:rsidRPr="00296F1D">
        <w:rPr>
          <w:rFonts w:ascii="Times New Roman" w:hAnsi="Times New Roman"/>
          <w:sz w:val="28"/>
          <w:szCs w:val="28"/>
          <w:lang w:val="kk-KZ"/>
        </w:rPr>
        <w:t>қоректік тұздармен байыту және түссіздендіру.</w:t>
      </w:r>
      <w:r w:rsidRPr="00296F1D">
        <w:rPr>
          <w:rFonts w:ascii="Times New Roman" w:hAnsi="Times New Roman"/>
          <w:sz w:val="28"/>
          <w:szCs w:val="28"/>
          <w:lang w:val="kk-KZ"/>
        </w:rPr>
        <w:tab/>
      </w:r>
    </w:p>
    <w:p w:rsidR="00D016DE" w:rsidRPr="00296F1D" w:rsidRDefault="00D016DE" w:rsidP="00591D04">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Сульфитті щелоктың инверсиясы қантты байланысқан формадан толығымен барынша босату үшін жүргізіледі, өйткені олигосахаридтер микрооргинизмдермен сіңіріліп қоймай және оның өсу процесін де тежейді. Инверсия процесіне әсер етуші негізгі фактор болып температура, қышқылдың конценртрациясы және процестің жүру ұзақтығы саналады. Инверсияны жүргізудің екі әдісі бар: жабық ыдыста 130-140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қысыммен жүреді және ашық ыдыста шамамен 100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С температурада жүреді қысыммен жүрген инверсия тиімді, демек жоғарғы температурада процестің жүру ұзақтығының аз уақытымен жүреді.</w:t>
      </w:r>
    </w:p>
    <w:p w:rsidR="00D016DE"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Целлюлоза талшығынан щелокты тазарту егер, оның құрамы 50 мг/л жоғары болса жүргізіледі. </w:t>
      </w:r>
    </w:p>
    <w:p w:rsidR="00D016DE" w:rsidRPr="00296F1D"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Целлюлоза талшығы ашытқыны өсіруге теріс әсер етеді және аппаратураның ішіндегі саңылауларын бекітіп қояды. Тазарту үшін әртүрлі фильтрлеуші қондырғылар қолданылады: ашық фильтрлеуші тор; ашық сүзгі (вибросүзгі), жабық барабанды сүзгі және т.б. Жабық барабанды фильтр щелоктың температурасын сақтай алмайды, ол ұшқыш затты жоюға арналған үрлеу бағанасына келіп түседі.</w:t>
      </w:r>
    </w:p>
    <w:p w:rsidR="00D016DE"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Щелоктан ұшқыш затты жою үшін алдымен бос SO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(десульфитация) бұл маңызды операция, демек  SO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ашытқының өсуін ингибирлейді және оның шығымын төмендетеді. SO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жою үшін ауамен 1-1,5 сағат 80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C температурада сульфитті щелокты үрлеуді жүргізеді.Төменгі температураны ұсынбайды, себебі төменгі температурада SO</w:t>
      </w:r>
      <w:r w:rsidRPr="00296F1D">
        <w:rPr>
          <w:rFonts w:ascii="Times New Roman" w:hAnsi="Times New Roman"/>
          <w:sz w:val="28"/>
          <w:szCs w:val="28"/>
          <w:vertAlign w:val="subscript"/>
          <w:lang w:val="kk-KZ"/>
        </w:rPr>
        <w:t xml:space="preserve">2 </w:t>
      </w:r>
      <w:r w:rsidRPr="00296F1D">
        <w:rPr>
          <w:rFonts w:ascii="Times New Roman" w:hAnsi="Times New Roman"/>
          <w:sz w:val="28"/>
          <w:szCs w:val="28"/>
          <w:lang w:val="kk-KZ"/>
        </w:rPr>
        <w:t>суда еруі жоғарылайды. Щелокты үрлеудің эффективтісі болып тарелкалы немесе насадкалы бағанада бумен үрлеу саналады. 98-100</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C  температурада қыздырылған сульфитті щелок бағананың жоғарғы жағының бөлігіне келіп түседі және одан тарелкамен төмен қарай ағады. Бағананың төменгі бөлігіне өткір бу беріледі, ал щелокпен байланысып және ұшқыш заттармен қанығып бағана бойымен жоғары көтеріледі.</w:t>
      </w:r>
    </w:p>
    <w:p w:rsidR="00D016DE"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Бу газ қоспасы бар жоғарғы тарелкадан дефлегматорға жібереді, SO</w:t>
      </w:r>
      <w:r w:rsidRPr="00296F1D">
        <w:rPr>
          <w:rFonts w:ascii="Times New Roman" w:hAnsi="Times New Roman"/>
          <w:sz w:val="28"/>
          <w:szCs w:val="28"/>
          <w:vertAlign w:val="subscript"/>
          <w:lang w:val="kk-KZ"/>
        </w:rPr>
        <w:t>2</w:t>
      </w:r>
      <w:r w:rsidRPr="00296F1D">
        <w:rPr>
          <w:rFonts w:ascii="Times New Roman" w:hAnsi="Times New Roman"/>
          <w:sz w:val="28"/>
          <w:szCs w:val="28"/>
          <w:lang w:val="kk-KZ"/>
        </w:rPr>
        <w:t xml:space="preserve"> құрайтын және басқа ұшқыш заттарды құрайтын конденсат регенерацияға келіп түседі. Щелокты бағананың төменгі жағынан бөліп алып және насоспен салқындатуға және келесі өңдеулерге жібереді. </w:t>
      </w:r>
    </w:p>
    <w:p w:rsidR="00D016DE"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Егер щелокта еріген сульфиттің біраз мөлшері болса, онда оттегімен ауа тотыққанда сульфатқа өтеді, күкірт құрайтын қосылыстың құрамын қажет деңгейге дейін төмендету үшін бумен үрлеу жеткіліксіз. Мұндай жағдайда сумен арнайы аппаратқа эрлифті немесе барабанды жүйе арқылы ауа беріледі, ол тотығуға ұшырайды.</w:t>
      </w:r>
    </w:p>
    <w:p w:rsidR="00D016DE" w:rsidRPr="00296F1D"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Еріген сульфатты толығымен тотықтыру үшін ерітіндінің рН мәні 3,5 жоғарыламауы керек, демек рН мәні  4-тен 5-ке дейін болғанда еріген сульфит тотықпайды.</w:t>
      </w:r>
    </w:p>
    <w:p w:rsidR="00D016DE"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Кейбір жағдайда сульфитті щелок дисульфитациядан және тотыққаннан кейін рН мәні 3,5-4,0 болады және микроорганизмдерді өсіруге болады. Қажет болған жайдайда әкті сүтпен немесе аммиакты сумен нейтрализдейді. Нейтрализация процесі нейтрализатор араластырғышта әк сүтін диспергирлеу үшін дискалы шашыратқышпен жүргізеді. </w:t>
      </w:r>
    </w:p>
    <w:p w:rsidR="00D016DE" w:rsidRPr="00296F1D"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Нейтрализденген қоспа  тұндырғыш ыдысқа келіп түседі, ол жерде кальций сульфаты СаSO</w:t>
      </w:r>
      <w:r w:rsidRPr="00296F1D">
        <w:rPr>
          <w:rFonts w:ascii="Times New Roman" w:hAnsi="Times New Roman"/>
          <w:sz w:val="28"/>
          <w:szCs w:val="28"/>
          <w:vertAlign w:val="subscript"/>
          <w:lang w:val="kk-KZ"/>
        </w:rPr>
        <w:t xml:space="preserve">4 </w:t>
      </w:r>
      <w:r w:rsidRPr="00296F1D">
        <w:rPr>
          <w:rFonts w:ascii="Times New Roman" w:hAnsi="Times New Roman"/>
          <w:sz w:val="28"/>
          <w:szCs w:val="28"/>
          <w:lang w:val="kk-KZ"/>
        </w:rPr>
        <w:t>және кальций сульфиді СаSO</w:t>
      </w:r>
      <w:r w:rsidRPr="00296F1D">
        <w:rPr>
          <w:rFonts w:ascii="Times New Roman" w:hAnsi="Times New Roman"/>
          <w:sz w:val="28"/>
          <w:szCs w:val="28"/>
          <w:vertAlign w:val="subscript"/>
          <w:lang w:val="kk-KZ"/>
        </w:rPr>
        <w:t>3</w:t>
      </w:r>
      <w:r w:rsidRPr="00296F1D">
        <w:rPr>
          <w:rFonts w:ascii="Times New Roman" w:hAnsi="Times New Roman"/>
          <w:sz w:val="28"/>
          <w:szCs w:val="28"/>
          <w:lang w:val="kk-KZ"/>
        </w:rPr>
        <w:t xml:space="preserve">  кристалл  келіп түседі және  онда жетіледі. </w:t>
      </w:r>
    </w:p>
    <w:p w:rsidR="00D016DE" w:rsidRPr="00296F1D" w:rsidRDefault="00D016DE" w:rsidP="00640C13">
      <w:pPr>
        <w:tabs>
          <w:tab w:val="left" w:pos="360"/>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Осы сатыдан кейін сульфитті щелокті әртүрлі әдіспен шламнан босатады: тұндыру, гидроциклонда немесе құрылысы әртүрлі фильтрде тазалау. Сульфитті щелокты сондай-ақ және гидролизат ашытқыны өсіруге берер алдын белгілі температураға дейін (32-35</w:t>
      </w:r>
      <w:r w:rsidRPr="00296F1D">
        <w:rPr>
          <w:rFonts w:ascii="Times New Roman" w:hAnsi="Times New Roman"/>
          <w:sz w:val="28"/>
          <w:szCs w:val="28"/>
          <w:vertAlign w:val="superscript"/>
          <w:lang w:val="kk-KZ"/>
        </w:rPr>
        <w:t>0</w:t>
      </w:r>
      <w:r w:rsidRPr="00296F1D">
        <w:rPr>
          <w:rFonts w:ascii="Times New Roman" w:hAnsi="Times New Roman"/>
          <w:sz w:val="28"/>
          <w:szCs w:val="28"/>
          <w:lang w:val="kk-KZ"/>
        </w:rPr>
        <w:t xml:space="preserve">C) салқындату керек, ол көп сатылы вакуум-салқындатқыш қондырғымен немесе құрылысы әртүрлі жылу алмастырғышпен іске асырылады. </w:t>
      </w:r>
    </w:p>
    <w:p w:rsidR="00D016DE" w:rsidRPr="00296F1D" w:rsidRDefault="00D016DE" w:rsidP="00640C13">
      <w:pPr>
        <w:tabs>
          <w:tab w:val="left" w:pos="360"/>
        </w:tabs>
        <w:spacing w:after="0" w:line="240" w:lineRule="auto"/>
        <w:ind w:firstLine="284"/>
        <w:jc w:val="both"/>
        <w:rPr>
          <w:rFonts w:ascii="Times New Roman" w:hAnsi="Times New Roman"/>
          <w:sz w:val="28"/>
          <w:szCs w:val="28"/>
          <w:lang w:val="kk-KZ"/>
        </w:rPr>
      </w:pPr>
    </w:p>
    <w:p w:rsidR="00D016DE" w:rsidRPr="0003360D" w:rsidRDefault="00D016DE" w:rsidP="00640C13">
      <w:pPr>
        <w:spacing w:after="0" w:line="240" w:lineRule="auto"/>
        <w:ind w:firstLine="284"/>
        <w:rPr>
          <w:rFonts w:ascii="Times New Roman" w:hAnsi="Times New Roman"/>
          <w:b/>
          <w:sz w:val="28"/>
          <w:szCs w:val="28"/>
          <w:lang w:val="kk-KZ"/>
        </w:rPr>
      </w:pPr>
      <w:r w:rsidRPr="0003360D">
        <w:rPr>
          <w:rFonts w:ascii="Times New Roman" w:hAnsi="Times New Roman"/>
          <w:b/>
          <w:sz w:val="28"/>
          <w:szCs w:val="28"/>
          <w:lang w:val="kk-KZ"/>
        </w:rPr>
        <w:t>Бақылау сұрақтары:</w:t>
      </w:r>
    </w:p>
    <w:p w:rsidR="00D016DE" w:rsidRDefault="00D016DE" w:rsidP="00640C13">
      <w:pPr>
        <w:spacing w:after="0" w:line="240" w:lineRule="auto"/>
        <w:ind w:firstLine="284"/>
        <w:jc w:val="center"/>
        <w:rPr>
          <w:rFonts w:ascii="Times New Roman" w:hAnsi="Times New Roman"/>
          <w:sz w:val="28"/>
          <w:szCs w:val="28"/>
          <w:lang w:val="kk-KZ"/>
        </w:rPr>
      </w:pPr>
    </w:p>
    <w:p w:rsidR="00D016DE" w:rsidRPr="00B83F36" w:rsidRDefault="00D016DE" w:rsidP="00B83F36">
      <w:pPr>
        <w:shd w:val="clear" w:color="auto" w:fill="FFFFFF"/>
        <w:spacing w:after="0" w:line="240" w:lineRule="auto"/>
        <w:rPr>
          <w:rFonts w:ascii="Times New Roman" w:hAnsi="Times New Roman"/>
          <w:noProof/>
          <w:color w:val="000000"/>
          <w:sz w:val="28"/>
          <w:szCs w:val="28"/>
          <w:lang w:val="kk-KZ"/>
        </w:rPr>
      </w:pPr>
      <w:r>
        <w:rPr>
          <w:rFonts w:ascii="Times New Roman" w:hAnsi="Times New Roman"/>
          <w:b/>
          <w:sz w:val="28"/>
          <w:szCs w:val="28"/>
          <w:lang w:val="kk-KZ"/>
        </w:rPr>
        <w:t xml:space="preserve">    </w:t>
      </w:r>
      <w:r w:rsidRPr="00B83F36">
        <w:rPr>
          <w:rFonts w:ascii="Times New Roman" w:hAnsi="Times New Roman"/>
          <w:sz w:val="28"/>
          <w:szCs w:val="28"/>
          <w:lang w:val="kk-KZ"/>
        </w:rPr>
        <w:t>1</w:t>
      </w:r>
      <w:r>
        <w:rPr>
          <w:rFonts w:ascii="Times New Roman" w:hAnsi="Times New Roman"/>
          <w:b/>
          <w:sz w:val="28"/>
          <w:szCs w:val="28"/>
          <w:lang w:val="kk-KZ"/>
        </w:rPr>
        <w:t>.</w:t>
      </w:r>
      <w:r>
        <w:rPr>
          <w:rFonts w:ascii="Times New Roman" w:hAnsi="Times New Roman"/>
          <w:i/>
          <w:noProof/>
          <w:color w:val="000000"/>
          <w:sz w:val="28"/>
          <w:szCs w:val="28"/>
          <w:lang w:val="kk-KZ"/>
        </w:rPr>
        <w:t xml:space="preserve"> </w:t>
      </w:r>
      <w:r w:rsidRPr="00B83F36">
        <w:rPr>
          <w:rFonts w:ascii="Times New Roman" w:hAnsi="Times New Roman"/>
          <w:noProof/>
          <w:color w:val="000000"/>
          <w:sz w:val="28"/>
          <w:szCs w:val="28"/>
          <w:lang w:val="kk-KZ"/>
        </w:rPr>
        <w:t>Целлюлозаның ыдырауы</w:t>
      </w:r>
    </w:p>
    <w:p w:rsidR="00D016DE" w:rsidRPr="00913852" w:rsidRDefault="00D016DE" w:rsidP="00913852">
      <w:pPr>
        <w:spacing w:after="0" w:line="240" w:lineRule="auto"/>
        <w:ind w:firstLine="284"/>
        <w:jc w:val="both"/>
        <w:rPr>
          <w:rFonts w:ascii="Times New Roman" w:hAnsi="Times New Roman"/>
          <w:sz w:val="28"/>
          <w:szCs w:val="28"/>
          <w:lang w:val="kk-KZ"/>
        </w:rPr>
      </w:pPr>
      <w:r w:rsidRPr="00B83F36">
        <w:rPr>
          <w:rFonts w:ascii="Times New Roman" w:hAnsi="Times New Roman"/>
          <w:sz w:val="28"/>
          <w:szCs w:val="28"/>
          <w:lang w:val="kk-KZ"/>
        </w:rPr>
        <w:t>2. Целлюлозды қағаз өнеркәсібіндегі қалдықтар</w:t>
      </w:r>
    </w:p>
    <w:p w:rsidR="00D016DE" w:rsidRPr="00913852" w:rsidRDefault="00D016DE" w:rsidP="00640C13">
      <w:pPr>
        <w:spacing w:after="0" w:line="240" w:lineRule="auto"/>
        <w:ind w:firstLine="284"/>
        <w:rPr>
          <w:rFonts w:ascii="Times New Roman" w:hAnsi="Times New Roman"/>
          <w:sz w:val="28"/>
          <w:szCs w:val="28"/>
          <w:lang w:val="kk-KZ"/>
        </w:rPr>
      </w:pPr>
      <w:r w:rsidRPr="00913852">
        <w:rPr>
          <w:rFonts w:ascii="Times New Roman" w:hAnsi="Times New Roman"/>
          <w:sz w:val="28"/>
          <w:szCs w:val="28"/>
          <w:lang w:val="kk-KZ"/>
        </w:rPr>
        <w:t>3.</w:t>
      </w:r>
      <w:r w:rsidRPr="00913852">
        <w:rPr>
          <w:rFonts w:ascii="Times New Roman" w:hAnsi="Times New Roman"/>
          <w:i/>
          <w:sz w:val="28"/>
          <w:szCs w:val="28"/>
          <w:lang w:val="kk-KZ"/>
        </w:rPr>
        <w:t xml:space="preserve"> </w:t>
      </w:r>
      <w:r w:rsidRPr="00913852">
        <w:rPr>
          <w:rFonts w:ascii="Times New Roman" w:hAnsi="Times New Roman"/>
          <w:sz w:val="28"/>
          <w:szCs w:val="28"/>
          <w:lang w:val="kk-KZ"/>
        </w:rPr>
        <w:t>Сульфитті щелок</w:t>
      </w:r>
      <w:r>
        <w:rPr>
          <w:rFonts w:ascii="Times New Roman" w:hAnsi="Times New Roman"/>
          <w:sz w:val="28"/>
          <w:szCs w:val="28"/>
          <w:lang w:val="kk-KZ"/>
        </w:rPr>
        <w:t xml:space="preserve"> ұғымы нені білдіреді</w:t>
      </w:r>
    </w:p>
    <w:p w:rsidR="00D016DE" w:rsidRPr="00913852" w:rsidRDefault="00D016DE" w:rsidP="00913852">
      <w:pPr>
        <w:spacing w:after="0" w:line="240" w:lineRule="auto"/>
        <w:ind w:firstLine="284"/>
        <w:jc w:val="both"/>
        <w:rPr>
          <w:rFonts w:ascii="Times New Roman" w:hAnsi="Times New Roman"/>
          <w:sz w:val="28"/>
          <w:szCs w:val="28"/>
          <w:lang w:val="kk-KZ"/>
        </w:rPr>
      </w:pPr>
      <w:r w:rsidRPr="00913852">
        <w:rPr>
          <w:rFonts w:ascii="Times New Roman" w:hAnsi="Times New Roman"/>
          <w:sz w:val="28"/>
          <w:szCs w:val="28"/>
          <w:lang w:val="kk-KZ"/>
        </w:rPr>
        <w:t xml:space="preserve">4. </w:t>
      </w:r>
      <w:r w:rsidRPr="00296F1D">
        <w:rPr>
          <w:rFonts w:ascii="Times New Roman" w:hAnsi="Times New Roman"/>
          <w:sz w:val="28"/>
          <w:szCs w:val="28"/>
          <w:lang w:val="kk-KZ"/>
        </w:rPr>
        <w:t xml:space="preserve">Сульфитті щелокты дайындауға </w:t>
      </w:r>
      <w:r>
        <w:rPr>
          <w:rFonts w:ascii="Times New Roman" w:hAnsi="Times New Roman"/>
          <w:sz w:val="28"/>
          <w:szCs w:val="28"/>
          <w:lang w:val="kk-KZ"/>
        </w:rPr>
        <w:t xml:space="preserve">қандай </w:t>
      </w:r>
      <w:r w:rsidRPr="00296F1D">
        <w:rPr>
          <w:rFonts w:ascii="Times New Roman" w:hAnsi="Times New Roman"/>
          <w:sz w:val="28"/>
          <w:szCs w:val="28"/>
          <w:lang w:val="kk-KZ"/>
        </w:rPr>
        <w:t xml:space="preserve"> технологиялық процестер кіре</w:t>
      </w:r>
      <w:r>
        <w:rPr>
          <w:rFonts w:ascii="Times New Roman" w:hAnsi="Times New Roman"/>
          <w:sz w:val="28"/>
          <w:szCs w:val="28"/>
          <w:lang w:val="kk-KZ"/>
        </w:rPr>
        <w:t>ді</w:t>
      </w:r>
    </w:p>
    <w:p w:rsidR="00D016DE" w:rsidRPr="00913852" w:rsidRDefault="00D016DE" w:rsidP="00640C13">
      <w:pPr>
        <w:spacing w:after="0" w:line="240" w:lineRule="auto"/>
        <w:ind w:firstLine="284"/>
        <w:rPr>
          <w:rFonts w:ascii="Times New Roman" w:hAnsi="Times New Roman"/>
          <w:sz w:val="28"/>
          <w:szCs w:val="28"/>
          <w:lang w:val="kk-KZ"/>
        </w:rPr>
      </w:pPr>
      <w:r w:rsidRPr="00913852">
        <w:rPr>
          <w:rFonts w:ascii="Times New Roman" w:hAnsi="Times New Roman"/>
          <w:sz w:val="28"/>
          <w:szCs w:val="28"/>
          <w:lang w:val="kk-KZ"/>
        </w:rPr>
        <w:t xml:space="preserve">5. </w:t>
      </w:r>
      <w:r w:rsidRPr="00296F1D">
        <w:rPr>
          <w:rFonts w:ascii="Times New Roman" w:hAnsi="Times New Roman"/>
          <w:sz w:val="28"/>
          <w:szCs w:val="28"/>
          <w:lang w:val="kk-KZ"/>
        </w:rPr>
        <w:t>Целлюлозды қағаз өнеркәсібіндегі  туындайтын негізгі экологиялық мәселе</w:t>
      </w:r>
    </w:p>
    <w:p w:rsidR="00D016DE" w:rsidRPr="00913852" w:rsidRDefault="00D016DE" w:rsidP="00640C13">
      <w:pPr>
        <w:spacing w:after="0" w:line="240" w:lineRule="auto"/>
        <w:ind w:firstLine="284"/>
        <w:rPr>
          <w:rFonts w:ascii="Times New Roman" w:hAnsi="Times New Roman"/>
          <w:sz w:val="28"/>
          <w:szCs w:val="28"/>
          <w:lang w:val="kk-KZ"/>
        </w:rPr>
      </w:pPr>
      <w:r w:rsidRPr="00913852">
        <w:rPr>
          <w:rFonts w:ascii="Times New Roman" w:hAnsi="Times New Roman"/>
          <w:sz w:val="28"/>
          <w:szCs w:val="28"/>
          <w:lang w:val="kk-KZ"/>
        </w:rPr>
        <w:t xml:space="preserve">6. </w:t>
      </w:r>
      <w:r w:rsidRPr="00296F1D">
        <w:rPr>
          <w:rFonts w:ascii="Times New Roman" w:hAnsi="Times New Roman"/>
          <w:sz w:val="28"/>
          <w:szCs w:val="28"/>
          <w:lang w:val="kk-KZ"/>
        </w:rPr>
        <w:t>Целлюлоза талшығы ашытқыны өсіруге</w:t>
      </w:r>
      <w:r>
        <w:rPr>
          <w:rFonts w:ascii="Times New Roman" w:hAnsi="Times New Roman"/>
          <w:sz w:val="28"/>
          <w:szCs w:val="28"/>
          <w:lang w:val="kk-KZ"/>
        </w:rPr>
        <w:t xml:space="preserve"> қандай әсер береді</w:t>
      </w:r>
    </w:p>
    <w:p w:rsidR="00D016DE" w:rsidRPr="00913852" w:rsidRDefault="00D016DE" w:rsidP="000B24A2">
      <w:pPr>
        <w:spacing w:after="0" w:line="240" w:lineRule="auto"/>
        <w:rPr>
          <w:rFonts w:ascii="Times New Roman" w:hAnsi="Times New Roman"/>
          <w:sz w:val="28"/>
          <w:szCs w:val="28"/>
          <w:lang w:val="kk-KZ"/>
        </w:rPr>
      </w:pPr>
    </w:p>
    <w:p w:rsidR="00D016DE" w:rsidRPr="00296F1D" w:rsidRDefault="00D016DE" w:rsidP="000B24A2">
      <w:pPr>
        <w:spacing w:after="0" w:line="240" w:lineRule="auto"/>
        <w:rPr>
          <w:rFonts w:ascii="Times New Roman" w:hAnsi="Times New Roman"/>
          <w:b/>
          <w:sz w:val="28"/>
          <w:szCs w:val="28"/>
          <w:lang w:val="kk-KZ"/>
        </w:rPr>
      </w:pPr>
    </w:p>
    <w:p w:rsidR="00D016DE" w:rsidRDefault="00D016DE" w:rsidP="00F364EC">
      <w:pPr>
        <w:spacing w:after="0" w:line="240" w:lineRule="auto"/>
        <w:ind w:firstLine="284"/>
        <w:jc w:val="center"/>
        <w:rPr>
          <w:rFonts w:ascii="Times New Roman" w:hAnsi="Times New Roman"/>
          <w:b/>
          <w:sz w:val="28"/>
          <w:szCs w:val="28"/>
          <w:lang w:val="kk-KZ"/>
        </w:rPr>
      </w:pPr>
    </w:p>
    <w:p w:rsidR="00D016DE" w:rsidRDefault="00D016DE" w:rsidP="00F364EC">
      <w:pPr>
        <w:spacing w:after="0" w:line="240" w:lineRule="auto"/>
        <w:ind w:firstLine="284"/>
        <w:jc w:val="center"/>
        <w:rPr>
          <w:rFonts w:ascii="Times New Roman" w:hAnsi="Times New Roman"/>
          <w:b/>
          <w:sz w:val="28"/>
          <w:szCs w:val="28"/>
          <w:lang w:val="kk-KZ"/>
        </w:rPr>
      </w:pPr>
    </w:p>
    <w:p w:rsidR="00D016DE" w:rsidRDefault="00D016DE" w:rsidP="00F364EC">
      <w:pPr>
        <w:spacing w:after="0" w:line="240" w:lineRule="auto"/>
        <w:ind w:firstLine="284"/>
        <w:jc w:val="center"/>
        <w:rPr>
          <w:rFonts w:ascii="Times New Roman" w:hAnsi="Times New Roman"/>
          <w:b/>
          <w:sz w:val="28"/>
          <w:szCs w:val="28"/>
          <w:lang w:val="kk-KZ"/>
        </w:rPr>
      </w:pPr>
    </w:p>
    <w:p w:rsidR="00D016DE" w:rsidRDefault="00D016DE" w:rsidP="00F364EC">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w:t>
      </w:r>
      <w:r>
        <w:rPr>
          <w:rFonts w:ascii="Times New Roman" w:hAnsi="Times New Roman"/>
          <w:b/>
          <w:sz w:val="28"/>
          <w:szCs w:val="28"/>
          <w:lang w:val="kk-KZ"/>
        </w:rPr>
        <w:t>22</w:t>
      </w:r>
    </w:p>
    <w:p w:rsidR="00D016DE" w:rsidRPr="00296F1D" w:rsidRDefault="00D016DE" w:rsidP="00F364EC">
      <w:pPr>
        <w:spacing w:after="0" w:line="240" w:lineRule="auto"/>
        <w:ind w:firstLine="284"/>
        <w:jc w:val="center"/>
        <w:rPr>
          <w:rFonts w:ascii="Times New Roman" w:hAnsi="Times New Roman"/>
          <w:b/>
          <w:sz w:val="28"/>
          <w:szCs w:val="28"/>
          <w:lang w:val="kk-KZ"/>
        </w:rPr>
      </w:pPr>
    </w:p>
    <w:p w:rsidR="00D016DE" w:rsidRPr="00591D04" w:rsidRDefault="00D016DE" w:rsidP="00F364EC">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591D04">
        <w:rPr>
          <w:rFonts w:ascii="Times New Roman" w:hAnsi="Times New Roman"/>
          <w:sz w:val="28"/>
          <w:szCs w:val="28"/>
          <w:lang w:val="kk-KZ"/>
        </w:rPr>
        <w:t>Түрлі өндірістердегі өнеркәсіптік  қалдықтарды  биологиялық өңдеу</w:t>
      </w:r>
    </w:p>
    <w:p w:rsidR="00D016DE" w:rsidRPr="009109B3" w:rsidRDefault="00D016DE" w:rsidP="009109B3">
      <w:pPr>
        <w:spacing w:after="0" w:line="240" w:lineRule="auto"/>
        <w:ind w:firstLine="284"/>
        <w:rPr>
          <w:rFonts w:ascii="Times New Roman" w:hAnsi="Times New Roman"/>
          <w:sz w:val="28"/>
          <w:szCs w:val="28"/>
          <w:lang w:val="kk-KZ"/>
        </w:rPr>
      </w:pPr>
      <w:r>
        <w:rPr>
          <w:rFonts w:ascii="Times New Roman" w:hAnsi="Times New Roman"/>
          <w:b/>
          <w:sz w:val="28"/>
          <w:szCs w:val="28"/>
          <w:lang w:val="kk-KZ"/>
        </w:rPr>
        <w:t xml:space="preserve">         </w:t>
      </w:r>
    </w:p>
    <w:p w:rsidR="00D016DE" w:rsidRPr="00296F1D" w:rsidRDefault="00D016DE" w:rsidP="00F364EC">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640C13" w:rsidRDefault="00D016DE" w:rsidP="00640C13">
      <w:pPr>
        <w:spacing w:after="0" w:line="240" w:lineRule="auto"/>
        <w:ind w:firstLine="540"/>
        <w:rPr>
          <w:rFonts w:ascii="Times New Roman" w:hAnsi="Times New Roman"/>
          <w:sz w:val="28"/>
          <w:szCs w:val="28"/>
          <w:lang w:val="kk-KZ"/>
        </w:rPr>
      </w:pPr>
      <w:r w:rsidRPr="00640C13">
        <w:rPr>
          <w:rFonts w:ascii="Times New Roman" w:hAnsi="Times New Roman"/>
          <w:sz w:val="28"/>
          <w:szCs w:val="28"/>
          <w:lang w:val="kk-KZ"/>
        </w:rPr>
        <w:t>Қатты қалдықтардың утилизациясы (заласыздандыру)</w:t>
      </w:r>
    </w:p>
    <w:p w:rsidR="00D016DE" w:rsidRDefault="00D016DE" w:rsidP="0003360D">
      <w:pPr>
        <w:pStyle w:val="BodyTextIndent"/>
        <w:rPr>
          <w:szCs w:val="28"/>
        </w:rPr>
      </w:pPr>
      <w:r w:rsidRPr="00640C13">
        <w:rPr>
          <w:szCs w:val="28"/>
        </w:rPr>
        <w:t>Газ қалдықтарын тазарту</w:t>
      </w:r>
    </w:p>
    <w:p w:rsidR="00D016DE" w:rsidRDefault="00D016DE" w:rsidP="0003360D">
      <w:pPr>
        <w:pStyle w:val="BodyTextIndent"/>
        <w:rPr>
          <w:szCs w:val="28"/>
        </w:rPr>
      </w:pPr>
    </w:p>
    <w:p w:rsidR="00D016DE" w:rsidRPr="00296F1D" w:rsidRDefault="00D016DE" w:rsidP="009109B3">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9109B3">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9109B3">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9109B3">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D317F8" w:rsidRDefault="00D016DE" w:rsidP="009109B3">
      <w:pPr>
        <w:autoSpaceDE w:val="0"/>
        <w:autoSpaceDN w:val="0"/>
        <w:adjustRightInd w:val="0"/>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rPr>
        <w:t>4. Экологическая биотехнология: пер. с англ./ Под ред. К.Ф.Форстера, Д.</w:t>
      </w:r>
      <w:r>
        <w:rPr>
          <w:rFonts w:ascii="Times New Roman" w:hAnsi="Times New Roman"/>
          <w:sz w:val="28"/>
          <w:szCs w:val="28"/>
        </w:rPr>
        <w:t>А.Дж. Вейза. - Л.: Химия, 1990</w:t>
      </w:r>
    </w:p>
    <w:p w:rsidR="00D016DE" w:rsidRDefault="00D016DE" w:rsidP="0003360D">
      <w:pPr>
        <w:pStyle w:val="BodyTextIndent"/>
        <w:rPr>
          <w:szCs w:val="28"/>
        </w:rPr>
      </w:pPr>
    </w:p>
    <w:p w:rsidR="00D016DE" w:rsidRPr="009109B3" w:rsidRDefault="00D016DE" w:rsidP="0003360D">
      <w:pPr>
        <w:pStyle w:val="BodyTextIndent"/>
        <w:rPr>
          <w:szCs w:val="28"/>
        </w:rPr>
      </w:pPr>
    </w:p>
    <w:p w:rsidR="00D016DE" w:rsidRPr="009109B3" w:rsidRDefault="00D016DE" w:rsidP="009109B3">
      <w:pPr>
        <w:spacing w:after="0" w:line="240" w:lineRule="auto"/>
        <w:ind w:firstLine="284"/>
        <w:rPr>
          <w:rFonts w:ascii="Times New Roman" w:hAnsi="Times New Roman"/>
          <w:i/>
          <w:sz w:val="28"/>
          <w:szCs w:val="28"/>
          <w:lang w:val="kk-KZ"/>
        </w:rPr>
      </w:pPr>
      <w:r w:rsidRPr="009109B3">
        <w:rPr>
          <w:rFonts w:ascii="Times New Roman" w:hAnsi="Times New Roman"/>
          <w:i/>
          <w:sz w:val="28"/>
          <w:szCs w:val="28"/>
          <w:lang w:val="kk-KZ"/>
        </w:rPr>
        <w:t>Түрлі өндірістердегі өнеркәсіптік  қалдықтарды  биологиялық өңдеу</w:t>
      </w:r>
    </w:p>
    <w:p w:rsidR="00D016DE" w:rsidRPr="00296F1D" w:rsidRDefault="00D016DE" w:rsidP="0003360D">
      <w:pPr>
        <w:spacing w:after="0" w:line="240" w:lineRule="auto"/>
        <w:ind w:firstLine="540"/>
        <w:jc w:val="center"/>
        <w:rPr>
          <w:rFonts w:ascii="Times New Roman" w:hAnsi="Times New Roman"/>
          <w:b/>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Қоршаған ортаның ластануының ауқымы кең.</w:t>
      </w:r>
      <w:r>
        <w:rPr>
          <w:rFonts w:ascii="Times New Roman" w:hAnsi="Times New Roman"/>
          <w:sz w:val="28"/>
          <w:szCs w:val="28"/>
          <w:lang w:val="kk-KZ"/>
        </w:rPr>
        <w:t xml:space="preserve"> </w:t>
      </w:r>
      <w:r w:rsidRPr="00296F1D">
        <w:rPr>
          <w:rFonts w:ascii="Times New Roman" w:hAnsi="Times New Roman"/>
          <w:sz w:val="28"/>
          <w:szCs w:val="28"/>
          <w:lang w:val="kk-KZ"/>
        </w:rPr>
        <w:t xml:space="preserve">Ластану деп – қандайда бір ортада физика-химиялық оған тән емес биологиялық агенттерді әкелу немесе осы агенттердің табиғи ортадағы көп жылдық деңгейін шектен тыс көбейіп кетуін айтады.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Қатты қалдықтарды оқшаулау және қайта өңдеусаласында биотехнологиялық әдістер биотазарту ағымындағы илдің (лайдың) және тұрмыстық қалдықтарды утилизациялау үшін кең қолданылады.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Дәстүрлі қатты қалдықтар қала қоқыстар жататын жерлерде жиналады. Қалдықтардың барлық өсіп келе жатқан көлемі тұрғындар санынан үлкенг мөлшердегі қоқыстар туындауына себеп болады. Олардың ауданы кеңейеді,сондай-ақ олардың тасымалдануы кезінде төгілуінен қоқыстардың еріктен тыс қоршаған ортаға түсуі мүмкін. Сонымен 1984 ж берілгендер бойынша Франция, Греция мен Ирландияда қалдықтарды тасымалдау кезінде жалпы оқшауланған қалдықтардың мөлшерінен сәйкес 70,3,17,5 және 35% төгіліп қалған болатын. Шикізатты қайта қолдануға қызығушылық туғанына қарамастан байқалатыны қоқыс тасталатын жердегі қалдықтарды жай немесе қарапайым оқшаулау   кез-келген оларды қайта өңдеу әдістеірне қарағанда нақты арзанға түседі. Осыдан белгілі болғандай үлкен мөлшердегі қалдықтарды анаэробты қайта өңдеу кезінде бағалы энергетикалық тасымалдағыш-биогаз түзеді.</w:t>
      </w:r>
      <w:r>
        <w:rPr>
          <w:rFonts w:ascii="Times New Roman" w:hAnsi="Times New Roman"/>
          <w:sz w:val="28"/>
          <w:szCs w:val="28"/>
          <w:lang w:val="kk-KZ"/>
        </w:rPr>
        <w:t xml:space="preserve"> </w:t>
      </w:r>
      <w:r w:rsidRPr="00296F1D">
        <w:rPr>
          <w:rFonts w:ascii="Times New Roman" w:hAnsi="Times New Roman"/>
          <w:sz w:val="28"/>
          <w:szCs w:val="28"/>
          <w:lang w:val="kk-KZ"/>
        </w:rPr>
        <w:t>Негізгі күштер сәйкес келетін қоқыс төгетін жнрлнріне шығарылатын қоқыстарүлкен алуан түрлілігіне қарамастан дамыған елдерде қатты қалдықтардыңтолық құрамы өте бір типтес болады. Осылайша өсімдік материалдарының және органикалық материалдардың үлесі төмендеу негізіндегі пластмасса қағаз көлемдерін жоғарылату тенденциясы анық қарастырылады. Бұл қоқыс төгетін жерлердегі қалдықтардың тұрақтану уақытын ұзартады. Зерттеу нәтижесіндегі қоқыстардың химиялық құрамы көрсеткендей биодеградацияға түсетін фракция жалпы қатты қалдықтардың мөлшерін 70% дейін құрайды.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Қоқыс төгетін жерлердегі қалдықтардың сипаты төтенше жағдайдағы күрделі сипатта  болады. Өйткені тұрақты әртүрлі уақыт аралығынан кейін жаңа материалдың түзілуі жүзеге асады. Осының нәтижесінде процесске температура градиенттері рН,сұйықтық ағымдары,ферментативті белсенділік және басқалар әсер етеді. Қоқыс материалының жалпы массасында күрделі микроағзалардың ассосациясы болады. Олар үшін, биоген элементтерінің көзі болып табылатын қатты бөлшектердің жоғарғы бетінде дамиды. Ассоцация ішінде әртүрлі өзара байланыстар және өзара әрекеттер пайда болады. Микробты  бірлестіктің толық жағдайы мен биокаталитикалық потенциялы,қоқыс материалының  химиялық заттар спектріне, осы заттардың жеткілікті дәрежесіне,әртүрлі субстраттардың градиенттер концентрациясының бар болуына әсіресе сутегідей донорлардың электрондар градиенттер концентрациясына және сутегідегі электрондар акцептрна тәуелді болады.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Эвропалық типтес қоқыс төгетін жерлерде,яғни онда қалдықтар өтсек бойынша орналасқан.жерлерде қалдықтарды қайта өңдеу жүйесі маңыздылығы бойынша үздіксіз жұмыс істейтін реакторлардың өзіндік бағамына субъстрат (қалдықтар) биодеградацияның әртүрлі сатыларында болады.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Биодеградацияның бастапқы сатысында қатты қалдықтарды аэробты процестер даминирлейді,осылардың нәтижесінде микроағаладың әсерінде (саңырауқұлақтар,бактериялар,актиномициттер) және сондай-ақ шеміршексіздер (бүрге, құрттар және басқалар) әсерлерінде болып,өте деградирлеуші компоненттерге тотығады.Содан соң,қиын және жай тотығатын субстраттар – лигнин,лигноцеллюлозалар,мелониндер,таниндер деструкцияға түседі. Қатты қалдықтардың биодеградациялану дәрежесін бағалау әртүрлі әдістермен жүргізіледі. Бағалау өте информативті әдіс ретінде лгнин және целлюлозаның  әртүрлі  ж</w:t>
      </w:r>
      <w:r>
        <w:rPr>
          <w:rFonts w:ascii="Times New Roman" w:hAnsi="Times New Roman"/>
          <w:sz w:val="28"/>
          <w:szCs w:val="28"/>
          <w:lang w:val="kk-KZ"/>
        </w:rPr>
        <w:t>3</w:t>
      </w:r>
      <w:r w:rsidRPr="00296F1D">
        <w:rPr>
          <w:rFonts w:ascii="Times New Roman" w:hAnsi="Times New Roman"/>
          <w:sz w:val="28"/>
          <w:szCs w:val="28"/>
          <w:lang w:val="kk-KZ"/>
        </w:rPr>
        <w:t>ылдамдықта ыдырауына негізделген әдісі алынған.</w:t>
      </w:r>
      <w:r>
        <w:rPr>
          <w:rFonts w:ascii="Times New Roman" w:hAnsi="Times New Roman"/>
          <w:sz w:val="28"/>
          <w:szCs w:val="28"/>
          <w:lang w:val="kk-KZ"/>
        </w:rPr>
        <w:t xml:space="preserve"> </w:t>
      </w:r>
      <w:r w:rsidRPr="00296F1D">
        <w:rPr>
          <w:rFonts w:ascii="Times New Roman" w:hAnsi="Times New Roman"/>
          <w:sz w:val="28"/>
          <w:szCs w:val="28"/>
          <w:lang w:val="kk-KZ"/>
        </w:rPr>
        <w:t>Өңделмеген қалдықтарда целлюлозаның лигнин құрамына қатынасы 4.0 жуықты құрайды:белсенді өңделетіндерде 0.9</w:t>
      </w:r>
      <w:r>
        <w:rPr>
          <w:rFonts w:ascii="Times New Roman" w:hAnsi="Times New Roman"/>
          <w:sz w:val="28"/>
          <w:szCs w:val="28"/>
          <w:lang w:val="kk-KZ"/>
        </w:rPr>
        <w:t xml:space="preserve"> </w:t>
      </w:r>
      <w:r w:rsidRPr="00296F1D">
        <w:rPr>
          <w:rFonts w:ascii="Times New Roman" w:hAnsi="Times New Roman"/>
          <w:sz w:val="28"/>
          <w:szCs w:val="28"/>
          <w:lang w:val="kk-KZ"/>
        </w:rPr>
        <w:t>-</w:t>
      </w:r>
      <w:r>
        <w:rPr>
          <w:rFonts w:ascii="Times New Roman" w:hAnsi="Times New Roman"/>
          <w:sz w:val="28"/>
          <w:szCs w:val="28"/>
          <w:lang w:val="kk-KZ"/>
        </w:rPr>
        <w:t xml:space="preserve"> </w:t>
      </w:r>
      <w:r w:rsidRPr="00296F1D">
        <w:rPr>
          <w:rFonts w:ascii="Times New Roman" w:hAnsi="Times New Roman"/>
          <w:sz w:val="28"/>
          <w:szCs w:val="28"/>
          <w:lang w:val="kk-KZ"/>
        </w:rPr>
        <w:t>1.2 және толық тұрақтандырылған қалдықтарда -</w:t>
      </w:r>
      <w:r>
        <w:rPr>
          <w:rFonts w:ascii="Times New Roman" w:hAnsi="Times New Roman"/>
          <w:sz w:val="28"/>
          <w:szCs w:val="28"/>
          <w:lang w:val="kk-KZ"/>
        </w:rPr>
        <w:t xml:space="preserve"> </w:t>
      </w:r>
      <w:r w:rsidRPr="00296F1D">
        <w:rPr>
          <w:rFonts w:ascii="Times New Roman" w:hAnsi="Times New Roman"/>
          <w:sz w:val="28"/>
          <w:szCs w:val="28"/>
          <w:lang w:val="kk-KZ"/>
        </w:rPr>
        <w:t>0.2 тең болады.Аэробты саты кезіне орта температурасы 80°С дейін жоғарлауы мүмкін,бұл патогенді микрофлоралардың,вирустардың,жәндіктер личинкаларының (ұрықтарының) өлуіне және инактивация пайда болуына себеп болады. Температура қоқыс төгетін жердің жағдайына көрсеткіш бола алады. Температура   қоқыс төгетін жердің жағдайына көрсеткіш  бола алады. Температураны жоғарлату органикалық заттардың деструкция процестерінің жүру жылдамдығын жоғарлатады,бұл кезде оттегінің ерігіштігі төмендейді, бұл лимитирлеуші фактолр болып табылады. Іn zitu молекулярлы оттегісін ескермеу,жылудың бөлінуінің төмендеуі және көмір қышқылының жиналуы пайда болады. Бұл өз кезегінде микробты ассоциацияда алдымен факультативті, ал содан кейін жабысқақ  анаэробтардың дамуын қалыптастфырады. Аэробты процесске қарағанда,анаэробты минерализация кезінде алуантүрлі, өзара әрекеттесетін микроағзалар қатысады.Осылайша электрондардың өте тотыққан акцепторын қолднауға қабілетті түрлері термодинамикалық және  кинетикалық артықшылыққа ие болады. Ақуыздар, липиттер, полисахаридтер типіндегі  полимерлеріндегі полимерлерінің кезектегі гидролиз процесінде жүзеге асады; бұл полимерлер негізінде түзілген мономерлер әріқарай көміртегінің сутегі диоксидін түзіп ыдырайды сондай-ақ спирттер және органикалық қышқылдар түзіледі. Әрі қарай метаногендер қатысында метанның</w:t>
      </w:r>
      <w:r>
        <w:rPr>
          <w:rFonts w:ascii="Times New Roman" w:hAnsi="Times New Roman"/>
          <w:sz w:val="28"/>
          <w:szCs w:val="28"/>
          <w:lang w:val="kk-KZ"/>
        </w:rPr>
        <w:t xml:space="preserve"> түзілу процесі  жүреді. </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Құрамында қоқыстар болатын биодеградация кезінде жүретін процесстер комплексінің нәтижесінде, екі типтегі өнімдер түзіледі- топыраққа фильтрленетін сулар микроағзалармен қатар әртүрлі заттардың комплексін құрайды, оған аммонийм азоты, ұшқыш май қышқылдары, алифатикалық ароматты және ашық циклді қөосылыстар ,минералды макро-микро элементтер, металлдар жатады. Сондықтан қоқыс төгетін жерлерді ұйымдастыру және таңдау кезіндегі маңыздысы жердің беткі қабатын  қорғау және грунтты сулардың</w:t>
      </w:r>
      <w:r>
        <w:rPr>
          <w:rFonts w:ascii="Times New Roman" w:hAnsi="Times New Roman"/>
          <w:sz w:val="28"/>
          <w:szCs w:val="28"/>
          <w:lang w:val="kk-KZ"/>
        </w:rPr>
        <w:t xml:space="preserve"> ластануын болдырмауын болады.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Суды фильтрлеумен  күресу  үшін аз оттегін сепкіштер  қолданады және қоқыс айналасында өткізбейтін қабат жасау не арнайы қоршаулар қолданылады. Қоқыстардығы фильтрлеуші сулардың жиналуын ұйымдастыру және тамшылы биофильтраттарды аэротенкаларды не аэрационды көлшіктерді қолданып басқарылатын аэробты  қайта өңдеулер өте тиімді әдістер болуы мүмкін.Аэрационды көлшіктер жүйесінде бірнеше айлар арасында судан  70% дейін БПК жойылады. Сондай-ақ биосорбция нәтижесінде, бір мезгілінде жою арқылы 90% жоғары металлдарды (темір, марганец, цинк). Анаэробты биотазалау, 40-50 күн ішінде 25°С кезінде  80-90 % ХПК –ны жою өлшемі 50%  дейін төмендейді.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ab/>
        <w:t>Адамзат табиғатқа тек оның жағдайын нашарлату арқылы әсер етпеу керек.Табиғи ортаға деген, т</w:t>
      </w:r>
      <w:r>
        <w:rPr>
          <w:rFonts w:ascii="Times New Roman" w:hAnsi="Times New Roman"/>
          <w:sz w:val="28"/>
          <w:szCs w:val="28"/>
          <w:lang w:val="kk-KZ"/>
        </w:rPr>
        <w:t>3</w:t>
      </w:r>
      <w:r w:rsidRPr="00296F1D">
        <w:rPr>
          <w:rFonts w:ascii="Times New Roman" w:hAnsi="Times New Roman"/>
          <w:sz w:val="28"/>
          <w:szCs w:val="28"/>
          <w:lang w:val="kk-KZ"/>
        </w:rPr>
        <w:t>ұтынуға деген қатынас, қазіргі және болашақ ұрпақ мүдделері үшін тиімділікті байыптылықты және салалықты қажет ететін қатынаспен ауысуы керек. Табиғи ресурстарға баю мен пайда көзі ретінде қарамау керек. Шамалы табысқа бола оларды жыртқыштықпен жұмсауға қоршаған ортаны қоршаған ортаны адамдар барлық тіршілік үшін зиянды бастауға болмайды өйткені табиғат шектен тыс еркіндікпен кездейсоқтықты көтермейді.</w:t>
      </w:r>
    </w:p>
    <w:p w:rsidR="00D016DE" w:rsidRPr="00296F1D" w:rsidRDefault="00D016DE" w:rsidP="00640C13">
      <w:pPr>
        <w:spacing w:after="0" w:line="240" w:lineRule="auto"/>
        <w:ind w:firstLine="284"/>
        <w:rPr>
          <w:rFonts w:ascii="Times New Roman" w:hAnsi="Times New Roman"/>
          <w:b/>
          <w:sz w:val="28"/>
          <w:szCs w:val="28"/>
          <w:lang w:val="kk-KZ"/>
        </w:rPr>
      </w:pPr>
    </w:p>
    <w:p w:rsidR="00D016DE" w:rsidRPr="009109B3" w:rsidRDefault="00D016DE" w:rsidP="009109B3">
      <w:pPr>
        <w:pStyle w:val="BodyTextIndent"/>
        <w:ind w:firstLine="284"/>
        <w:rPr>
          <w:bCs/>
          <w:i/>
          <w:szCs w:val="28"/>
        </w:rPr>
      </w:pPr>
      <w:r w:rsidRPr="009109B3">
        <w:rPr>
          <w:bCs/>
          <w:i/>
          <w:szCs w:val="28"/>
        </w:rPr>
        <w:t>Газ қалдықтарын  және ағын суды тазарту сатысы</w:t>
      </w:r>
    </w:p>
    <w:p w:rsidR="00D016DE" w:rsidRPr="00296F1D" w:rsidRDefault="00D016DE" w:rsidP="00640C13">
      <w:pPr>
        <w:pStyle w:val="BodyTextIndent"/>
        <w:ind w:firstLine="284"/>
        <w:rPr>
          <w:szCs w:val="28"/>
        </w:rPr>
      </w:pP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Қатты заттардың қалдықтарын утилизациялау, газ қалдықтарын және ағын суды тазарту қазіргі кездегі технологиялық процестердің қажетті бөлімі. Әр түрлі өндірістердің зиянды қалдықтарынан қоршаған ортаны қорғау әдістері жасалуда. Соңғы жылдары осыған орай микроорганизмдерді қолдануға үлкен көңіл аударылуда.Қалыпты жағдайда табиғатта биологиялық тазарту процесі жүргізілуде, бірақ микроорганизмдер өзінің биогеохимиялық қабілеттілігін белгілі жағдайда сездіріп, оның тез өзгеруі төмендеуіне әкеліп соқтырады, ал кейде өмір сүруі толығымен тоқтайды. Микроорганизмдердың табиғи қасиетті, өндірістің қалдықтарын таза</w:t>
      </w:r>
      <w:r>
        <w:rPr>
          <w:rFonts w:ascii="Times New Roman" w:hAnsi="Times New Roman"/>
          <w:sz w:val="28"/>
          <w:szCs w:val="28"/>
          <w:lang w:val="kk-KZ"/>
        </w:rPr>
        <w:t>3</w:t>
      </w:r>
      <w:r w:rsidRPr="00296F1D">
        <w:rPr>
          <w:rFonts w:ascii="Times New Roman" w:hAnsi="Times New Roman"/>
          <w:sz w:val="28"/>
          <w:szCs w:val="28"/>
          <w:lang w:val="kk-KZ"/>
        </w:rPr>
        <w:t>рту әдісін құру және бірқатар өндірістің қалдықтарын утилизациялау, минеральды және органикалық заттарды ыдырату. Қазіргі кезде микроорганизмдерді ағын суды тазартуда кеңінен қолданылуда.</w:t>
      </w:r>
    </w:p>
    <w:p w:rsidR="00D016DE" w:rsidRPr="00296F1D" w:rsidRDefault="00D016DE" w:rsidP="00640C13">
      <w:pPr>
        <w:spacing w:after="0" w:line="240" w:lineRule="auto"/>
        <w:ind w:firstLine="284"/>
        <w:jc w:val="both"/>
        <w:rPr>
          <w:rFonts w:ascii="Times New Roman" w:hAnsi="Times New Roman"/>
          <w:sz w:val="28"/>
          <w:szCs w:val="28"/>
          <w:lang w:val="kk-KZ"/>
        </w:rPr>
      </w:pPr>
    </w:p>
    <w:p w:rsidR="00D016DE" w:rsidRPr="00296F1D" w:rsidRDefault="00D016DE" w:rsidP="00640C13">
      <w:pPr>
        <w:pStyle w:val="BodyTextIndent"/>
        <w:ind w:firstLine="284"/>
        <w:rPr>
          <w:i/>
          <w:szCs w:val="28"/>
        </w:rPr>
      </w:pPr>
      <w:r w:rsidRPr="00296F1D">
        <w:rPr>
          <w:i/>
          <w:szCs w:val="28"/>
        </w:rPr>
        <w:t>Газ қалдықтарын тазарту</w:t>
      </w:r>
    </w:p>
    <w:p w:rsidR="00D016DE" w:rsidRPr="00296F1D" w:rsidRDefault="00D016DE" w:rsidP="00640C13">
      <w:pPr>
        <w:pStyle w:val="BodyTextIndent"/>
        <w:ind w:firstLine="284"/>
        <w:rPr>
          <w:i/>
          <w:szCs w:val="28"/>
        </w:rPr>
      </w:pP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Биотехнологиялық өндірістің арнайы ерекшелігі болып әртүрлі микроорганизмдер және  олардың тіршілік етуін қамтамасыз ететін өнімдер барлық уақытта бір бірімен  байланыста болып саналады. Биотехнологиялық процесс үшін аэробты микроорганизмдердің өмір сүруі негізінде  мол мөлшерде ауа жұмсалады, әсіресе ферментация процесінде және биопрепараты кептіру кезінде.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Ферментордан бөлініп шыққан ауаның құрамында көптеген микроорганизмдер болады, сондықтан ауаны атмосфераға шығарар алдын зарарсыздау керек.</w:t>
      </w:r>
      <w:r>
        <w:rPr>
          <w:rFonts w:ascii="Times New Roman" w:hAnsi="Times New Roman"/>
          <w:sz w:val="28"/>
          <w:szCs w:val="28"/>
          <w:lang w:val="kk-KZ"/>
        </w:rPr>
        <w:t xml:space="preserve"> </w:t>
      </w:r>
      <w:r w:rsidRPr="00296F1D">
        <w:rPr>
          <w:rFonts w:ascii="Times New Roman" w:hAnsi="Times New Roman"/>
          <w:sz w:val="28"/>
          <w:szCs w:val="28"/>
          <w:lang w:val="kk-KZ"/>
        </w:rPr>
        <w:t>Мысалы, ашытқы өсіретін ферментатордан бөлініп шыққан ауаның құрамындағы 1м</w:t>
      </w:r>
      <w:r w:rsidRPr="00296F1D">
        <w:rPr>
          <w:rFonts w:ascii="Times New Roman" w:hAnsi="Times New Roman"/>
          <w:sz w:val="28"/>
          <w:szCs w:val="28"/>
          <w:vertAlign w:val="superscript"/>
          <w:lang w:val="kk-KZ"/>
        </w:rPr>
        <w:t>3</w:t>
      </w:r>
      <w:r w:rsidRPr="00296F1D">
        <w:rPr>
          <w:rFonts w:ascii="Times New Roman" w:hAnsi="Times New Roman"/>
          <w:sz w:val="28"/>
          <w:szCs w:val="28"/>
          <w:lang w:val="kk-KZ"/>
        </w:rPr>
        <w:t xml:space="preserve"> ауада 3,4•10</w:t>
      </w:r>
      <w:r w:rsidRPr="00296F1D">
        <w:rPr>
          <w:rFonts w:ascii="Times New Roman" w:hAnsi="Times New Roman"/>
          <w:sz w:val="28"/>
          <w:szCs w:val="28"/>
          <w:vertAlign w:val="superscript"/>
          <w:lang w:val="kk-KZ"/>
        </w:rPr>
        <w:t>6</w:t>
      </w:r>
      <w:r w:rsidRPr="00296F1D">
        <w:rPr>
          <w:rFonts w:ascii="Times New Roman" w:hAnsi="Times New Roman"/>
          <w:sz w:val="28"/>
          <w:szCs w:val="28"/>
          <w:lang w:val="kk-KZ"/>
        </w:rPr>
        <w:t>-3,6•10</w:t>
      </w:r>
      <w:r w:rsidRPr="00296F1D">
        <w:rPr>
          <w:rFonts w:ascii="Times New Roman" w:hAnsi="Times New Roman"/>
          <w:sz w:val="28"/>
          <w:szCs w:val="28"/>
          <w:vertAlign w:val="superscript"/>
          <w:lang w:val="kk-KZ"/>
        </w:rPr>
        <w:t>6</w:t>
      </w:r>
      <w:r w:rsidRPr="00296F1D">
        <w:rPr>
          <w:rFonts w:ascii="Times New Roman" w:hAnsi="Times New Roman"/>
          <w:sz w:val="28"/>
          <w:szCs w:val="28"/>
          <w:lang w:val="kk-KZ"/>
        </w:rPr>
        <w:t xml:space="preserve"> микроорганизмдердің жасушасы кездеседі.Ферментерден шығарылған ауаның ылғалдылығы жоғары болады. Суды бөліп алу үшін гидравликалық кедергісі төмен құрлысы жалюзді қолданылады. Бұл мақсатқа қолдану үшін тот баспайтын болаттан немесе пластмассадан жасалған  тоқылған және матадан жасалған торлар тиімді болады.Бұл әдіспен 90 % су сепарирленеді. Шет елдерде ферментатерден шығарылған ауаны тазарту және зарарсыздау үшін микроталшықтан жасалған борсиликатты шынылар қолданылады. Мұндай материалдан жасалған патрон - фильтрлердің ауаны зарарсыздау қабілеті  жоғары ауаны (99,999%) дейін тазартады және көлемі 0,6 мкм бөлшектерді жақсы ұстайды. Фильтрлерді зарарсыздау бу арқылы жүргізіледі.Тот баспайтын болаттан, мырыш пен қоладан жасалған фильтрлер кеңінен қолданылады. Бұл элементтер жоғарғы температураға және ылғалға өте төзімді.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Егер ауа шығатын жолдардағы тесіктерге  ауаны тазартуға саңылаулы материалды қояр болсақ, онда үлкен кедергі жасап ауаның қозғалуы қиындайды.</w:t>
      </w:r>
      <w:r>
        <w:rPr>
          <w:rFonts w:ascii="Times New Roman" w:hAnsi="Times New Roman"/>
          <w:sz w:val="28"/>
          <w:szCs w:val="28"/>
          <w:lang w:val="kk-KZ"/>
        </w:rPr>
        <w:t xml:space="preserve"> </w:t>
      </w:r>
      <w:r w:rsidRPr="00296F1D">
        <w:rPr>
          <w:rFonts w:ascii="Times New Roman" w:hAnsi="Times New Roman"/>
          <w:sz w:val="28"/>
          <w:szCs w:val="28"/>
          <w:lang w:val="kk-KZ"/>
        </w:rPr>
        <w:t>Сондықтан түптік  культивирлеуде екі сатылы  ауаны тазарту процесі жүреді, біріншісінде – ылғалды бөліу, екіншісінде ауаны өздігінен тазарту.</w:t>
      </w:r>
      <w:r>
        <w:rPr>
          <w:rFonts w:ascii="Times New Roman" w:hAnsi="Times New Roman"/>
          <w:sz w:val="28"/>
          <w:szCs w:val="28"/>
          <w:lang w:val="kk-KZ"/>
        </w:rPr>
        <w:t xml:space="preserve"> </w:t>
      </w:r>
      <w:r w:rsidRPr="00296F1D">
        <w:rPr>
          <w:rFonts w:ascii="Times New Roman" w:hAnsi="Times New Roman"/>
          <w:sz w:val="28"/>
          <w:szCs w:val="28"/>
          <w:lang w:val="kk-KZ"/>
        </w:rPr>
        <w:t>Ауаның  құрамында микроорганизмдерден басқа қатты бөлшектер де кездеседі (шаң тозаң, микроорганизмдердің құрғақ массалары және тағы басқалар). Бұл қосылыстарды тазартуда бірнеше тәсілдер бар: құрғақ тазарту, ауыр күштің әсерінен бөлшектердің тұнуы; ылғалды тазарту, ауаны су қабаттары арқылы өткізу; ауаны фильтрлер арқылы өткізу, сол кезде шаңдар мен микроорганизмдер сүзіліп қалады.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Ауаны құрғақ әдіспен шаңнан тазартуда  кеңінен қолданылып келе жатқан циклон  ол ортадан берілген күшті қолдану негізінде (</w:t>
      </w:r>
      <w:r>
        <w:rPr>
          <w:rFonts w:ascii="Times New Roman" w:hAnsi="Times New Roman"/>
          <w:sz w:val="28"/>
          <w:szCs w:val="28"/>
          <w:lang w:val="kk-KZ"/>
        </w:rPr>
        <w:t>20</w:t>
      </w:r>
      <w:r w:rsidRPr="00296F1D">
        <w:rPr>
          <w:rFonts w:ascii="Times New Roman" w:hAnsi="Times New Roman"/>
          <w:sz w:val="28"/>
          <w:szCs w:val="28"/>
          <w:lang w:val="kk-KZ"/>
        </w:rPr>
        <w:t>-сурет) жүреді.</w:t>
      </w:r>
    </w:p>
    <w:p w:rsidR="00D016DE" w:rsidRPr="00296F1D" w:rsidRDefault="00D016DE" w:rsidP="00640C13">
      <w:pPr>
        <w:spacing w:after="0" w:line="240" w:lineRule="auto"/>
        <w:ind w:firstLine="284"/>
        <w:jc w:val="both"/>
        <w:rPr>
          <w:rFonts w:ascii="Times New Roman" w:hAnsi="Times New Roman"/>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p>
    <w:p w:rsidR="00D016DE" w:rsidRPr="00296F1D" w:rsidRDefault="00D016DE" w:rsidP="00640C13">
      <w:pPr>
        <w:pStyle w:val="BodyTextIndent"/>
        <w:ind w:firstLine="284"/>
        <w:jc w:val="center"/>
        <w:rPr>
          <w:szCs w:val="28"/>
        </w:rPr>
      </w:pPr>
      <w:r w:rsidRPr="00C364FF">
        <w:rPr>
          <w:noProof/>
          <w:szCs w:val="28"/>
          <w:lang w:val="ru-RU"/>
        </w:rPr>
        <w:pict>
          <v:shape id="_x0000_i1142" type="#_x0000_t75" style="width:193.5pt;height:198pt;visibility:visible">
            <v:imagedata r:id="rId193" o:title=""/>
          </v:shape>
        </w:pict>
      </w:r>
    </w:p>
    <w:p w:rsidR="00D016DE" w:rsidRDefault="00D016DE" w:rsidP="00640C13">
      <w:pPr>
        <w:pStyle w:val="BodyTextIndent"/>
        <w:ind w:firstLine="284"/>
        <w:jc w:val="center"/>
        <w:rPr>
          <w:szCs w:val="28"/>
        </w:rPr>
      </w:pPr>
    </w:p>
    <w:p w:rsidR="00D016DE" w:rsidRPr="0000325C" w:rsidRDefault="00D016DE" w:rsidP="0000325C">
      <w:pPr>
        <w:pStyle w:val="BodyTextIndent"/>
        <w:tabs>
          <w:tab w:val="left" w:pos="0"/>
        </w:tabs>
        <w:ind w:firstLine="284"/>
        <w:jc w:val="center"/>
        <w:rPr>
          <w:sz w:val="24"/>
        </w:rPr>
      </w:pPr>
      <w:r w:rsidRPr="0000325C">
        <w:rPr>
          <w:sz w:val="24"/>
        </w:rPr>
        <w:t>1-корпус;  2-орталық құбыр; 3-шаңды қабылдауға арналған бункер; 4-шаңды шығаруға арналған затвор-«мигалга»; 5-  жүк салу контур мегалкасы</w:t>
      </w:r>
    </w:p>
    <w:p w:rsidR="00D016DE" w:rsidRPr="00296F1D" w:rsidRDefault="00D016DE" w:rsidP="0000325C">
      <w:pPr>
        <w:pStyle w:val="BodyTextIndent"/>
        <w:ind w:firstLine="0"/>
        <w:rPr>
          <w:szCs w:val="28"/>
        </w:rPr>
      </w:pPr>
    </w:p>
    <w:p w:rsidR="00D016DE" w:rsidRPr="00296F1D" w:rsidRDefault="00D016DE" w:rsidP="009109B3">
      <w:pPr>
        <w:pStyle w:val="BodyTextIndent"/>
        <w:tabs>
          <w:tab w:val="left" w:pos="0"/>
        </w:tabs>
        <w:ind w:firstLine="284"/>
        <w:jc w:val="center"/>
        <w:rPr>
          <w:szCs w:val="28"/>
        </w:rPr>
      </w:pPr>
      <w:r>
        <w:rPr>
          <w:szCs w:val="28"/>
        </w:rPr>
        <w:t>20с</w:t>
      </w:r>
      <w:r w:rsidRPr="00296F1D">
        <w:rPr>
          <w:szCs w:val="28"/>
        </w:rPr>
        <w:t>урет</w:t>
      </w:r>
      <w:r>
        <w:rPr>
          <w:szCs w:val="28"/>
        </w:rPr>
        <w:t>. Циклон</w:t>
      </w:r>
    </w:p>
    <w:p w:rsidR="00D016DE" w:rsidRPr="00296F1D" w:rsidRDefault="00D016DE" w:rsidP="00640C13">
      <w:pPr>
        <w:pStyle w:val="BodyTextIndent"/>
        <w:ind w:firstLine="284"/>
        <w:jc w:val="center"/>
        <w:rPr>
          <w:szCs w:val="28"/>
        </w:rPr>
      </w:pPr>
    </w:p>
    <w:p w:rsidR="00D016DE" w:rsidRPr="00296F1D" w:rsidRDefault="00D016DE" w:rsidP="00640C13">
      <w:pPr>
        <w:pStyle w:val="BodyTextIndent"/>
        <w:ind w:firstLine="284"/>
        <w:jc w:val="center"/>
        <w:rPr>
          <w:szCs w:val="28"/>
        </w:rPr>
      </w:pPr>
      <w:r w:rsidRPr="00C364FF">
        <w:rPr>
          <w:noProof/>
          <w:szCs w:val="28"/>
          <w:lang w:val="ru-RU"/>
        </w:rPr>
        <w:pict>
          <v:shape id="_x0000_i1143" type="#_x0000_t75" style="width:225pt;height:198pt;visibility:visible">
            <v:imagedata r:id="rId194" o:title="" gain="112993f" blacklevel="-5898f"/>
          </v:shape>
        </w:pict>
      </w:r>
    </w:p>
    <w:p w:rsidR="00D016DE" w:rsidRPr="00296F1D" w:rsidRDefault="00D016DE" w:rsidP="00640C13">
      <w:pPr>
        <w:pStyle w:val="BodyTextIndent"/>
        <w:ind w:firstLine="284"/>
        <w:rPr>
          <w:szCs w:val="28"/>
        </w:rPr>
      </w:pPr>
    </w:p>
    <w:p w:rsidR="00D016DE" w:rsidRDefault="00D016DE" w:rsidP="0000325C">
      <w:pPr>
        <w:pStyle w:val="BodyTextIndent"/>
        <w:ind w:firstLine="284"/>
        <w:jc w:val="center"/>
        <w:rPr>
          <w:sz w:val="24"/>
        </w:rPr>
      </w:pPr>
      <w:r w:rsidRPr="0000325C">
        <w:rPr>
          <w:sz w:val="24"/>
        </w:rPr>
        <w:t xml:space="preserve">1-шаңданған ауаны беруге арналған штуцер; 2-корпус;  </w:t>
      </w:r>
      <w:r>
        <w:rPr>
          <w:sz w:val="24"/>
        </w:rPr>
        <w:t xml:space="preserve">  3-жеңді үрлеу үшін таза ауаны</w:t>
      </w:r>
    </w:p>
    <w:p w:rsidR="00D016DE" w:rsidRPr="0000325C" w:rsidRDefault="00D016DE" w:rsidP="0000325C">
      <w:pPr>
        <w:pStyle w:val="BodyTextIndent"/>
        <w:ind w:firstLine="284"/>
        <w:jc w:val="center"/>
        <w:rPr>
          <w:sz w:val="24"/>
        </w:rPr>
      </w:pPr>
      <w:r w:rsidRPr="0000325C">
        <w:rPr>
          <w:sz w:val="24"/>
        </w:rPr>
        <w:t>беруге арналған штуцер;</w:t>
      </w:r>
      <w:r>
        <w:rPr>
          <w:sz w:val="24"/>
        </w:rPr>
        <w:t xml:space="preserve"> </w:t>
      </w:r>
      <w:r w:rsidRPr="0000325C">
        <w:rPr>
          <w:sz w:val="24"/>
        </w:rPr>
        <w:t>4-сілкігіш қондырғы;</w:t>
      </w:r>
      <w:r>
        <w:rPr>
          <w:sz w:val="24"/>
        </w:rPr>
        <w:t xml:space="preserve"> </w:t>
      </w:r>
      <w:r w:rsidRPr="0000325C">
        <w:rPr>
          <w:sz w:val="24"/>
        </w:rPr>
        <w:t>5-тазартылған ауаны шығаруға арналған  штуцер;</w:t>
      </w:r>
      <w:r>
        <w:rPr>
          <w:sz w:val="24"/>
        </w:rPr>
        <w:t xml:space="preserve"> </w:t>
      </w:r>
      <w:r w:rsidRPr="0000325C">
        <w:rPr>
          <w:sz w:val="24"/>
        </w:rPr>
        <w:t>6-фильтрлеуші жең; 7-шаңды жоюға арналған шнек.</w:t>
      </w:r>
    </w:p>
    <w:p w:rsidR="00D016DE" w:rsidRPr="00296F1D" w:rsidRDefault="00D016DE" w:rsidP="00640C13">
      <w:pPr>
        <w:pStyle w:val="BodyTextIndent"/>
        <w:ind w:firstLine="284"/>
        <w:rPr>
          <w:szCs w:val="28"/>
        </w:rPr>
      </w:pPr>
    </w:p>
    <w:p w:rsidR="00D016DE" w:rsidRDefault="00D016DE" w:rsidP="0000325C">
      <w:pPr>
        <w:pStyle w:val="BodyTextIndent"/>
        <w:ind w:firstLine="284"/>
        <w:jc w:val="center"/>
        <w:rPr>
          <w:szCs w:val="28"/>
        </w:rPr>
      </w:pPr>
      <w:r w:rsidRPr="00296F1D">
        <w:rPr>
          <w:szCs w:val="28"/>
        </w:rPr>
        <w:t>2</w:t>
      </w:r>
      <w:r>
        <w:rPr>
          <w:szCs w:val="28"/>
        </w:rPr>
        <w:t xml:space="preserve">1 сурет. </w:t>
      </w:r>
      <w:r w:rsidRPr="00296F1D">
        <w:rPr>
          <w:szCs w:val="28"/>
        </w:rPr>
        <w:t>Жең тәрізді фильтрдің сызба нұсқасы</w:t>
      </w:r>
    </w:p>
    <w:p w:rsidR="00D016DE" w:rsidRPr="00296F1D" w:rsidRDefault="00D016DE" w:rsidP="0000325C">
      <w:pPr>
        <w:spacing w:after="0" w:line="240" w:lineRule="auto"/>
        <w:jc w:val="both"/>
        <w:rPr>
          <w:rFonts w:ascii="Times New Roman" w:hAnsi="Times New Roman"/>
          <w:sz w:val="28"/>
          <w:szCs w:val="28"/>
          <w:lang w:val="kk-KZ"/>
        </w:rPr>
      </w:pPr>
    </w:p>
    <w:p w:rsidR="00D016DE" w:rsidRPr="00296F1D" w:rsidRDefault="00D016DE" w:rsidP="00640C13">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 xml:space="preserve">Құбырша </w:t>
      </w:r>
      <w:r w:rsidRPr="00296F1D">
        <w:rPr>
          <w:rFonts w:ascii="Times New Roman" w:hAnsi="Times New Roman"/>
          <w:sz w:val="28"/>
          <w:szCs w:val="28"/>
          <w:lang w:val="kk-KZ"/>
        </w:rPr>
        <w:t xml:space="preserve"> арқылы ауаны циклонға жіберген кезде, нысана циклонның корпусына бағытталып ортадан тепкіш күш пайда болады, осы күштің әсерінен шаңның біраз бөлігі циклон қабырғасына соғылып бағытын өзгертеді және циклонның конус бөлігіне беріледі, ал тазартылған ауа орталық құбыр арқылы  шығарылады.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Бұл әдістің тиімді болуы циклонның көлеміне байланысты. Сондықтан үлкен бір ғана циклонның орнына кішірек көлемдегі бірнеше циклон батарея тиімді болып саналады.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Циклондағы ауаның айналу қозғалысын, розетка немесе винт тәріздес бағыттаушы аппарат арқылы жүреді. Циклон шаңнан тазартуда өте тиімді қондырғы болып саналады, көлемі   5 мкм шаң бөлшектерді ұстау коэффициенті  85 %  жетеді, бөлшектердің көлемі 10 мкм болса  95% жетеді.</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Ауаны ылғалмен тазарту үшін құрлысы қарапайым және  жұмыс істеу принципі ылғал скрубберлер қолданылады. </w:t>
      </w:r>
    </w:p>
    <w:p w:rsidR="00D016DE" w:rsidRDefault="00D016DE" w:rsidP="0000325C">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Скруббер цилиндрлі бағана тәріздес шаңданған ауа қабырғаға жабыстырылған аппарат арқылы жіберіледі. Ауаның ағымына форсунка арқылы су шашыратылады, ол майда тамшыға диспергирленеді. Шаңның бөлшектері судың тамшысына тұнады және скруббердің төмен жағына беріледі. Тазартылған ауа аппараттың жоғарғы жағынан шығарылады. Су шаңмен қосылып тұндырғышқа жіберіледі сол жерде су мен шлам ажыратылады. Тұндырғыштағы су қайтадан шаңды ұстау үшін скрубберге жіберіледі, ал шлам тасталынады.</w:t>
      </w:r>
      <w:r>
        <w:rPr>
          <w:rFonts w:ascii="Times New Roman" w:hAnsi="Times New Roman"/>
          <w:sz w:val="28"/>
          <w:szCs w:val="28"/>
          <w:lang w:val="kk-KZ"/>
        </w:rPr>
        <w:t xml:space="preserve"> </w:t>
      </w:r>
      <w:r w:rsidRPr="00296F1D">
        <w:rPr>
          <w:rFonts w:ascii="Times New Roman" w:hAnsi="Times New Roman"/>
          <w:sz w:val="28"/>
          <w:szCs w:val="28"/>
          <w:lang w:val="kk-KZ"/>
        </w:rPr>
        <w:t>Шаңнан тазарту үшін фильтрлеуші аппарат түрі матадан жасалған жең тәрізді фил</w:t>
      </w:r>
      <w:r>
        <w:rPr>
          <w:rFonts w:ascii="Times New Roman" w:hAnsi="Times New Roman"/>
          <w:sz w:val="28"/>
          <w:szCs w:val="28"/>
          <w:lang w:val="kk-KZ"/>
        </w:rPr>
        <w:t>ьтрлер  кеңінен тарала бастады .</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Бұл фильтр шкаф тәріздес темір корпустан тұрады  бірнеше секцияларға темір бөгеттермен қоршаулармен бөлінген.</w:t>
      </w:r>
      <w:r>
        <w:rPr>
          <w:rFonts w:ascii="Times New Roman" w:hAnsi="Times New Roman"/>
          <w:sz w:val="28"/>
          <w:szCs w:val="28"/>
          <w:lang w:val="kk-KZ"/>
        </w:rPr>
        <w:t xml:space="preserve"> </w:t>
      </w:r>
      <w:r w:rsidRPr="00296F1D">
        <w:rPr>
          <w:rFonts w:ascii="Times New Roman" w:hAnsi="Times New Roman"/>
          <w:sz w:val="28"/>
          <w:szCs w:val="28"/>
          <w:lang w:val="kk-KZ"/>
        </w:rPr>
        <w:t>Әр секцияға матадан жасалған жең тәрізді фильтрлер орналасады, жоғары жағы бітеу болады және  темір рамаға ілінеді, ол жерде  сілкігіш қондырғымен біріктірілген болып келеді. Шаңды ауа жең тәріздес фильтрдің төменгі жағынан кіріп мата арқылы өтеді де, шаң жеңнің ішінде жоғарғы жағында ұсталынып қалады.</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Белгілі бір уақыттан соң шаңданған ауаның секцияға кіруі тоқтатылады, сілкігіш қондырғы қосылып, бір уақытта жеңнің сыртынан күшті ауа ағынымен штуцер арқылы үрленеді. Жеңдер жиналған шаңнан тазартылады, шаң бункерге  келіп түседі де шнек арқылы шығарылады.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Бұл жерде  жең тәрізді фильтрдің үздіксіз жұмыс істеп тұруы, бір секциядан екінші секцияға  шаңданған ауаны беруге болады. Жұмыс жасап тұрған кезде жеңді тазартуға өту автоматты түрде атқарылады. Фильтрдің шаңды ұстау кроэффициенті 99%.</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Ауа қалдықтарын микроорганизмдерден тазарту, жоғарғы дәрежеде қамтамасыз ету үшін ауаны зарарсыздайтын фильтрлер қолданылады. Биотехнологиялық өндіріс орындарынан ауаға  жіберілген тастандылардан тазарту жүйесі үздіксіз жаңартылып отырады, қоршаған ортаның атмосферасын микроорганизммен  және биологиялық активті заттармен ластауға болмайды  </w:t>
      </w:r>
    </w:p>
    <w:p w:rsidR="00D016DE" w:rsidRPr="00296F1D" w:rsidRDefault="00D016DE" w:rsidP="00640C13">
      <w:pPr>
        <w:spacing w:after="0" w:line="240" w:lineRule="auto"/>
        <w:ind w:firstLine="284"/>
        <w:rPr>
          <w:rFonts w:ascii="Times New Roman" w:hAnsi="Times New Roman"/>
          <w:b/>
          <w:sz w:val="28"/>
          <w:szCs w:val="28"/>
          <w:lang w:val="kk-KZ"/>
        </w:rPr>
      </w:pPr>
    </w:p>
    <w:p w:rsidR="00D016DE" w:rsidRPr="0003360D" w:rsidRDefault="00D016DE" w:rsidP="00640C13">
      <w:pPr>
        <w:spacing w:after="0" w:line="240" w:lineRule="auto"/>
        <w:ind w:firstLine="284"/>
        <w:rPr>
          <w:rFonts w:ascii="Times New Roman" w:hAnsi="Times New Roman"/>
          <w:b/>
          <w:sz w:val="28"/>
          <w:szCs w:val="28"/>
          <w:lang w:val="kk-KZ"/>
        </w:rPr>
      </w:pPr>
      <w:r w:rsidRPr="0003360D">
        <w:rPr>
          <w:rFonts w:ascii="Times New Roman" w:hAnsi="Times New Roman"/>
          <w:b/>
          <w:sz w:val="28"/>
          <w:szCs w:val="28"/>
          <w:lang w:val="kk-KZ"/>
        </w:rPr>
        <w:t>Бақылау сұрақтары:</w:t>
      </w:r>
    </w:p>
    <w:p w:rsidR="00D016DE" w:rsidRPr="00296F1D" w:rsidRDefault="00D016DE" w:rsidP="00640C13">
      <w:pPr>
        <w:spacing w:after="0" w:line="240" w:lineRule="auto"/>
        <w:ind w:firstLine="284"/>
        <w:rPr>
          <w:rFonts w:ascii="Times New Roman" w:hAnsi="Times New Roman"/>
          <w:b/>
          <w:sz w:val="28"/>
          <w:szCs w:val="28"/>
          <w:lang w:val="kk-KZ"/>
        </w:rPr>
      </w:pPr>
    </w:p>
    <w:p w:rsidR="00D016DE" w:rsidRPr="0000325C" w:rsidRDefault="00D016DE" w:rsidP="0000325C">
      <w:pPr>
        <w:spacing w:after="0" w:line="240" w:lineRule="auto"/>
        <w:ind w:firstLine="284"/>
        <w:rPr>
          <w:rFonts w:ascii="Times New Roman" w:hAnsi="Times New Roman"/>
          <w:sz w:val="28"/>
          <w:szCs w:val="28"/>
          <w:lang w:val="kk-KZ"/>
        </w:rPr>
      </w:pPr>
      <w:r w:rsidRPr="0000325C">
        <w:rPr>
          <w:rFonts w:ascii="Times New Roman" w:hAnsi="Times New Roman"/>
          <w:sz w:val="28"/>
          <w:szCs w:val="28"/>
          <w:lang w:val="kk-KZ"/>
        </w:rPr>
        <w:t>1.</w:t>
      </w:r>
      <w:r w:rsidRPr="0000325C">
        <w:rPr>
          <w:rFonts w:ascii="Times New Roman" w:hAnsi="Times New Roman"/>
          <w:i/>
          <w:sz w:val="28"/>
          <w:szCs w:val="28"/>
          <w:lang w:val="kk-KZ"/>
        </w:rPr>
        <w:t xml:space="preserve"> </w:t>
      </w:r>
      <w:r w:rsidRPr="0000325C">
        <w:rPr>
          <w:rFonts w:ascii="Times New Roman" w:hAnsi="Times New Roman"/>
          <w:sz w:val="28"/>
          <w:szCs w:val="28"/>
          <w:lang w:val="kk-KZ"/>
        </w:rPr>
        <w:t>Түрлі өндірістердегі өнеркәсіптік  қалдықтарды  биологиялық өңдеу</w:t>
      </w:r>
    </w:p>
    <w:p w:rsidR="00D016DE" w:rsidRPr="0000325C" w:rsidRDefault="00D016DE" w:rsidP="0003360D">
      <w:pPr>
        <w:spacing w:after="0" w:line="240" w:lineRule="auto"/>
        <w:ind w:firstLine="284"/>
        <w:rPr>
          <w:rFonts w:ascii="Times New Roman" w:hAnsi="Times New Roman"/>
          <w:sz w:val="28"/>
          <w:szCs w:val="28"/>
          <w:lang w:val="kk-KZ"/>
        </w:rPr>
      </w:pPr>
      <w:r w:rsidRPr="0000325C">
        <w:rPr>
          <w:rFonts w:ascii="Times New Roman" w:hAnsi="Times New Roman"/>
          <w:sz w:val="28"/>
          <w:szCs w:val="28"/>
          <w:lang w:val="kk-KZ"/>
        </w:rPr>
        <w:t>2</w:t>
      </w:r>
      <w:r>
        <w:rPr>
          <w:rFonts w:ascii="Times New Roman" w:hAnsi="Times New Roman"/>
          <w:sz w:val="28"/>
          <w:szCs w:val="28"/>
          <w:lang w:val="kk-KZ"/>
        </w:rPr>
        <w:t>.</w:t>
      </w:r>
      <w:r w:rsidRPr="008B0794">
        <w:rPr>
          <w:szCs w:val="28"/>
          <w:lang w:val="kk-KZ"/>
        </w:rPr>
        <w:t xml:space="preserve"> </w:t>
      </w:r>
      <w:r w:rsidRPr="008B0794">
        <w:rPr>
          <w:rFonts w:ascii="Times New Roman" w:hAnsi="Times New Roman"/>
          <w:sz w:val="28"/>
          <w:szCs w:val="28"/>
          <w:lang w:val="kk-KZ"/>
        </w:rPr>
        <w:t>Жең тәрізді фильтр</w:t>
      </w:r>
      <w:r>
        <w:rPr>
          <w:rFonts w:ascii="Times New Roman" w:hAnsi="Times New Roman"/>
          <w:sz w:val="28"/>
          <w:szCs w:val="28"/>
          <w:lang w:val="kk-KZ"/>
        </w:rPr>
        <w:t xml:space="preserve"> аппаратын сипатта</w:t>
      </w:r>
    </w:p>
    <w:p w:rsidR="00D016DE" w:rsidRPr="0000325C" w:rsidRDefault="00D016DE" w:rsidP="0003360D">
      <w:pPr>
        <w:spacing w:after="0" w:line="240" w:lineRule="auto"/>
        <w:ind w:firstLine="284"/>
        <w:rPr>
          <w:rFonts w:ascii="Times New Roman" w:hAnsi="Times New Roman"/>
          <w:sz w:val="28"/>
          <w:szCs w:val="28"/>
          <w:lang w:val="kk-KZ"/>
        </w:rPr>
      </w:pPr>
      <w:r w:rsidRPr="0000325C">
        <w:rPr>
          <w:rFonts w:ascii="Times New Roman" w:hAnsi="Times New Roman"/>
          <w:sz w:val="28"/>
          <w:szCs w:val="28"/>
          <w:lang w:val="kk-KZ"/>
        </w:rPr>
        <w:t>3.</w:t>
      </w:r>
      <w:r w:rsidRPr="0000325C">
        <w:rPr>
          <w:bCs/>
          <w:szCs w:val="28"/>
          <w:lang w:val="kk-KZ"/>
        </w:rPr>
        <w:t xml:space="preserve"> </w:t>
      </w:r>
      <w:r w:rsidRPr="0000325C">
        <w:rPr>
          <w:rFonts w:ascii="Times New Roman" w:hAnsi="Times New Roman"/>
          <w:bCs/>
          <w:sz w:val="28"/>
          <w:szCs w:val="28"/>
          <w:lang w:val="kk-KZ"/>
        </w:rPr>
        <w:t>Газ қалдықтарын  және ағын суды тазарту сатысы</w:t>
      </w:r>
    </w:p>
    <w:p w:rsidR="00D016DE" w:rsidRPr="0000325C" w:rsidRDefault="00D016DE" w:rsidP="0000325C">
      <w:pPr>
        <w:pStyle w:val="BodyTextIndent"/>
        <w:ind w:firstLine="284"/>
        <w:rPr>
          <w:bCs/>
          <w:szCs w:val="28"/>
        </w:rPr>
      </w:pPr>
      <w:r w:rsidRPr="0000325C">
        <w:rPr>
          <w:szCs w:val="28"/>
        </w:rPr>
        <w:t>4.</w:t>
      </w:r>
      <w:r w:rsidRPr="0000325C">
        <w:rPr>
          <w:bCs/>
          <w:i/>
          <w:szCs w:val="28"/>
        </w:rPr>
        <w:t xml:space="preserve"> </w:t>
      </w:r>
      <w:r w:rsidRPr="0000325C">
        <w:rPr>
          <w:szCs w:val="28"/>
        </w:rPr>
        <w:t>Газ қалдықтарын тазарту</w:t>
      </w:r>
    </w:p>
    <w:p w:rsidR="00D016DE" w:rsidRPr="0000325C" w:rsidRDefault="00D016DE" w:rsidP="0000325C">
      <w:pPr>
        <w:pStyle w:val="BodyTextIndent"/>
        <w:ind w:firstLine="284"/>
        <w:rPr>
          <w:i/>
          <w:szCs w:val="28"/>
        </w:rPr>
      </w:pPr>
      <w:r w:rsidRPr="0000325C">
        <w:rPr>
          <w:szCs w:val="28"/>
        </w:rPr>
        <w:t>5.</w:t>
      </w:r>
      <w:r w:rsidRPr="0000325C">
        <w:rPr>
          <w:i/>
          <w:szCs w:val="28"/>
        </w:rPr>
        <w:t xml:space="preserve"> </w:t>
      </w:r>
      <w:r w:rsidRPr="00296F1D">
        <w:rPr>
          <w:szCs w:val="28"/>
        </w:rPr>
        <w:t>Циклон қондырғы</w:t>
      </w:r>
      <w:r>
        <w:rPr>
          <w:szCs w:val="28"/>
        </w:rPr>
        <w:t>сы не үшін пайдаланылады</w:t>
      </w:r>
    </w:p>
    <w:p w:rsidR="00D016DE" w:rsidRPr="0000325C" w:rsidRDefault="00D016DE" w:rsidP="0003360D">
      <w:pPr>
        <w:spacing w:after="0" w:line="240" w:lineRule="auto"/>
        <w:ind w:firstLine="284"/>
        <w:rPr>
          <w:rFonts w:ascii="Times New Roman" w:hAnsi="Times New Roman"/>
          <w:sz w:val="28"/>
          <w:szCs w:val="28"/>
          <w:lang w:val="kk-KZ"/>
        </w:rPr>
      </w:pPr>
      <w:r w:rsidRPr="0000325C">
        <w:rPr>
          <w:rFonts w:ascii="Times New Roman" w:hAnsi="Times New Roman"/>
          <w:sz w:val="28"/>
          <w:szCs w:val="28"/>
          <w:lang w:val="kk-KZ"/>
        </w:rPr>
        <w:t xml:space="preserve">6. </w:t>
      </w:r>
      <w:r>
        <w:rPr>
          <w:rFonts w:ascii="Times New Roman" w:hAnsi="Times New Roman"/>
          <w:sz w:val="28"/>
          <w:szCs w:val="28"/>
          <w:lang w:val="kk-KZ"/>
        </w:rPr>
        <w:t>Ауаны тазарту мақсатында қандай қондырғы іске асырылады</w:t>
      </w:r>
    </w:p>
    <w:p w:rsidR="00D016DE" w:rsidRPr="00296F1D" w:rsidRDefault="00D016DE" w:rsidP="00FD05FF">
      <w:pPr>
        <w:spacing w:after="0" w:line="240" w:lineRule="auto"/>
        <w:ind w:firstLine="284"/>
        <w:jc w:val="center"/>
        <w:rPr>
          <w:rFonts w:ascii="Times New Roman" w:hAnsi="Times New Roman"/>
          <w:b/>
          <w:sz w:val="28"/>
          <w:szCs w:val="28"/>
          <w:lang w:val="kk-KZ"/>
        </w:rPr>
      </w:pPr>
      <w:r>
        <w:rPr>
          <w:rFonts w:ascii="Times New Roman" w:hAnsi="Times New Roman"/>
          <w:b/>
          <w:sz w:val="28"/>
          <w:szCs w:val="28"/>
          <w:lang w:val="kk-KZ"/>
        </w:rPr>
        <w:t>3</w:t>
      </w:r>
    </w:p>
    <w:p w:rsidR="00D016DE" w:rsidRDefault="00D016DE" w:rsidP="00FD05FF">
      <w:pPr>
        <w:spacing w:after="0" w:line="240" w:lineRule="auto"/>
        <w:ind w:firstLine="284"/>
        <w:jc w:val="center"/>
        <w:rPr>
          <w:rFonts w:ascii="Times New Roman" w:hAnsi="Times New Roman"/>
          <w:b/>
          <w:sz w:val="28"/>
          <w:szCs w:val="28"/>
          <w:lang w:val="kk-KZ"/>
        </w:rPr>
      </w:pPr>
    </w:p>
    <w:p w:rsidR="00D016DE" w:rsidRDefault="00D016DE" w:rsidP="009652AD">
      <w:pPr>
        <w:spacing w:after="0" w:line="240" w:lineRule="auto"/>
        <w:rPr>
          <w:rFonts w:ascii="Times New Roman" w:hAnsi="Times New Roman"/>
          <w:b/>
          <w:sz w:val="28"/>
          <w:szCs w:val="28"/>
          <w:lang w:val="kk-KZ"/>
        </w:rPr>
      </w:pPr>
    </w:p>
    <w:p w:rsidR="00D016DE" w:rsidRPr="0003360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2</w:t>
      </w:r>
      <w:r>
        <w:rPr>
          <w:rFonts w:ascii="Times New Roman" w:hAnsi="Times New Roman"/>
          <w:b/>
          <w:sz w:val="28"/>
          <w:szCs w:val="28"/>
          <w:lang w:val="kk-KZ"/>
        </w:rPr>
        <w:t>3</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Default="00D016DE" w:rsidP="00316493">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 xml:space="preserve">Тақырып: </w:t>
      </w:r>
      <w:r w:rsidRPr="00296F1D">
        <w:rPr>
          <w:rFonts w:ascii="Times New Roman" w:hAnsi="Times New Roman"/>
          <w:sz w:val="28"/>
          <w:szCs w:val="28"/>
          <w:lang w:val="kk-KZ"/>
        </w:rPr>
        <w:t>Көмірсутегі деструкторларының микроорганизмдерін мұнайды қайта өңдеуші  кәсіпорындардың ағын суларын және мұнаймен ластанған топырақты тазартуда пайдалану</w:t>
      </w:r>
    </w:p>
    <w:p w:rsidR="00D016DE" w:rsidRDefault="00D016DE" w:rsidP="00316493">
      <w:pPr>
        <w:spacing w:after="0" w:line="240" w:lineRule="auto"/>
        <w:ind w:firstLine="284"/>
        <w:jc w:val="center"/>
        <w:rPr>
          <w:rFonts w:ascii="Times New Roman" w:hAnsi="Times New Roman"/>
          <w:sz w:val="28"/>
          <w:szCs w:val="28"/>
          <w:lang w:val="kk-KZ"/>
        </w:rPr>
      </w:pPr>
    </w:p>
    <w:p w:rsidR="00D016DE" w:rsidRDefault="00D016DE" w:rsidP="00316493">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Default="00D016DE" w:rsidP="00316493">
      <w:pPr>
        <w:spacing w:after="0" w:line="240" w:lineRule="auto"/>
        <w:ind w:firstLine="284"/>
        <w:jc w:val="center"/>
        <w:rPr>
          <w:rFonts w:ascii="Times New Roman" w:hAnsi="Times New Roman"/>
          <w:sz w:val="28"/>
          <w:szCs w:val="28"/>
          <w:lang w:val="kk-KZ"/>
        </w:rPr>
      </w:pPr>
    </w:p>
    <w:p w:rsidR="00D016DE" w:rsidRDefault="00D016DE" w:rsidP="00640C13">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Көмірсутегі деструкторларының м</w:t>
      </w:r>
      <w:r>
        <w:rPr>
          <w:rFonts w:ascii="Times New Roman" w:hAnsi="Times New Roman"/>
          <w:sz w:val="28"/>
          <w:szCs w:val="28"/>
          <w:lang w:val="kk-KZ"/>
        </w:rPr>
        <w:t xml:space="preserve">икроорганизмдерін мұнайды қайта </w:t>
      </w:r>
      <w:r w:rsidRPr="00296F1D">
        <w:rPr>
          <w:rFonts w:ascii="Times New Roman" w:hAnsi="Times New Roman"/>
          <w:sz w:val="28"/>
          <w:szCs w:val="28"/>
          <w:lang w:val="kk-KZ"/>
        </w:rPr>
        <w:t xml:space="preserve">өңдеуші  кәсіпорындардың ағын суларын </w:t>
      </w:r>
      <w:r>
        <w:rPr>
          <w:rFonts w:ascii="Times New Roman" w:hAnsi="Times New Roman"/>
          <w:sz w:val="28"/>
          <w:szCs w:val="28"/>
          <w:lang w:val="kk-KZ"/>
        </w:rPr>
        <w:t xml:space="preserve"> тазарту</w:t>
      </w:r>
    </w:p>
    <w:p w:rsidR="00D016DE" w:rsidRDefault="00D016DE" w:rsidP="00640C13">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Көмірсутегі </w:t>
      </w:r>
      <w:r>
        <w:rPr>
          <w:rFonts w:ascii="Times New Roman" w:hAnsi="Times New Roman"/>
          <w:sz w:val="28"/>
          <w:szCs w:val="28"/>
          <w:lang w:val="kk-KZ"/>
        </w:rPr>
        <w:t xml:space="preserve">деструкторларларының </w:t>
      </w:r>
      <w:r w:rsidRPr="00296F1D">
        <w:rPr>
          <w:rFonts w:ascii="Times New Roman" w:hAnsi="Times New Roman"/>
          <w:sz w:val="28"/>
          <w:szCs w:val="28"/>
          <w:lang w:val="kk-KZ"/>
        </w:rPr>
        <w:t xml:space="preserve"> микроорганизмдерін</w:t>
      </w:r>
      <w:r>
        <w:rPr>
          <w:rFonts w:ascii="Times New Roman" w:hAnsi="Times New Roman"/>
          <w:sz w:val="28"/>
          <w:szCs w:val="28"/>
          <w:lang w:val="kk-KZ"/>
        </w:rPr>
        <w:t>ің  көмегімен</w:t>
      </w:r>
      <w:r w:rsidRPr="00296F1D">
        <w:rPr>
          <w:rFonts w:ascii="Times New Roman" w:hAnsi="Times New Roman"/>
          <w:sz w:val="28"/>
          <w:szCs w:val="28"/>
          <w:lang w:val="kk-KZ"/>
        </w:rPr>
        <w:t xml:space="preserve"> </w:t>
      </w:r>
    </w:p>
    <w:p w:rsidR="00D016DE" w:rsidRPr="00296F1D" w:rsidRDefault="00D016DE" w:rsidP="00316493">
      <w:pPr>
        <w:spacing w:after="0" w:line="240" w:lineRule="auto"/>
        <w:rPr>
          <w:rFonts w:ascii="Times New Roman" w:hAnsi="Times New Roman"/>
          <w:sz w:val="28"/>
          <w:szCs w:val="28"/>
          <w:lang w:val="kk-KZ"/>
        </w:rPr>
      </w:pPr>
      <w:r w:rsidRPr="00296F1D">
        <w:rPr>
          <w:rFonts w:ascii="Times New Roman" w:hAnsi="Times New Roman"/>
          <w:sz w:val="28"/>
          <w:szCs w:val="28"/>
          <w:lang w:val="kk-KZ"/>
        </w:rPr>
        <w:t xml:space="preserve">мұнаймен ластанған </w:t>
      </w:r>
      <w:r>
        <w:rPr>
          <w:rFonts w:ascii="Times New Roman" w:hAnsi="Times New Roman"/>
          <w:sz w:val="28"/>
          <w:szCs w:val="28"/>
          <w:lang w:val="kk-KZ"/>
        </w:rPr>
        <w:t>топырақты тазарту</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Default="00D016DE" w:rsidP="00E1678F">
      <w:pPr>
        <w:pStyle w:val="BodyText3"/>
        <w:numPr>
          <w:ilvl w:val="0"/>
          <w:numId w:val="34"/>
        </w:numPr>
        <w:spacing w:after="0"/>
        <w:jc w:val="both"/>
        <w:rPr>
          <w:sz w:val="28"/>
          <w:szCs w:val="28"/>
        </w:rPr>
      </w:pPr>
      <w:r w:rsidRPr="002B65C3">
        <w:rPr>
          <w:sz w:val="28"/>
          <w:szCs w:val="28"/>
        </w:rPr>
        <w:t>Баевский Р.М. Методико-экологически</w:t>
      </w:r>
      <w:r>
        <w:rPr>
          <w:sz w:val="28"/>
          <w:szCs w:val="28"/>
        </w:rPr>
        <w:t>й мониторинг здоровья населения</w:t>
      </w:r>
    </w:p>
    <w:p w:rsidR="00D016DE" w:rsidRDefault="00D016DE" w:rsidP="00E1678F">
      <w:pPr>
        <w:pStyle w:val="BodyText3"/>
        <w:spacing w:after="0"/>
        <w:ind w:left="284"/>
        <w:jc w:val="both"/>
        <w:rPr>
          <w:sz w:val="28"/>
          <w:szCs w:val="28"/>
        </w:rPr>
      </w:pPr>
      <w:r w:rsidRPr="002B65C3">
        <w:rPr>
          <w:sz w:val="28"/>
          <w:szCs w:val="28"/>
        </w:rPr>
        <w:t>//</w:t>
      </w:r>
      <w:r w:rsidRPr="00E1678F">
        <w:rPr>
          <w:sz w:val="28"/>
          <w:szCs w:val="28"/>
        </w:rPr>
        <w:t xml:space="preserve">Медико-экологические проблемы Приаралья и здоровья населения: Сб.науч.тр. - Нукус, 1991. </w:t>
      </w:r>
      <w:r w:rsidRPr="00E1678F">
        <w:rPr>
          <w:sz w:val="28"/>
          <w:szCs w:val="28"/>
          <w:lang w:val="kk-KZ"/>
        </w:rPr>
        <w:t>-</w:t>
      </w:r>
      <w:r w:rsidRPr="00E1678F">
        <w:rPr>
          <w:sz w:val="28"/>
          <w:szCs w:val="28"/>
        </w:rPr>
        <w:t xml:space="preserve"> С.65-68</w:t>
      </w:r>
    </w:p>
    <w:p w:rsidR="00D016DE" w:rsidRPr="00E1678F" w:rsidRDefault="00D016DE" w:rsidP="00E1678F">
      <w:pPr>
        <w:pStyle w:val="BodyText3"/>
        <w:numPr>
          <w:ilvl w:val="0"/>
          <w:numId w:val="34"/>
        </w:numPr>
        <w:spacing w:after="0"/>
        <w:jc w:val="both"/>
        <w:rPr>
          <w:sz w:val="28"/>
          <w:szCs w:val="28"/>
          <w:lang w:val="kk-KZ"/>
        </w:rPr>
      </w:pPr>
      <w:r w:rsidRPr="00E1678F">
        <w:rPr>
          <w:sz w:val="28"/>
          <w:szCs w:val="28"/>
          <w:lang w:val="kk-KZ"/>
        </w:rPr>
        <w:t>Бейсенова Ә.С., Шілдебаев Ж.Б. Экология. Алматы, 1999.</w:t>
      </w:r>
    </w:p>
    <w:p w:rsidR="00D016DE" w:rsidRPr="00E1678F" w:rsidRDefault="00D016DE" w:rsidP="00E1678F">
      <w:pPr>
        <w:pStyle w:val="BodyText3"/>
        <w:spacing w:after="0"/>
        <w:ind w:firstLine="284"/>
        <w:jc w:val="both"/>
        <w:rPr>
          <w:sz w:val="28"/>
          <w:szCs w:val="28"/>
          <w:lang w:val="kk-KZ"/>
        </w:rPr>
      </w:pPr>
      <w:r>
        <w:rPr>
          <w:sz w:val="28"/>
          <w:szCs w:val="28"/>
          <w:lang w:val="kk-KZ"/>
        </w:rPr>
        <w:t>3</w:t>
      </w:r>
      <w:r w:rsidRPr="00E1678F">
        <w:rPr>
          <w:sz w:val="28"/>
          <w:szCs w:val="28"/>
          <w:lang w:val="kk-KZ"/>
        </w:rPr>
        <w:t>.Бесков В.С., Сафронов В.С. Общая химическая технология и основы промышленной экологии. Москва, Химия, 1999.</w:t>
      </w:r>
    </w:p>
    <w:p w:rsidR="00D016DE" w:rsidRPr="00E1678F" w:rsidRDefault="00D016DE" w:rsidP="00E1678F">
      <w:pPr>
        <w:tabs>
          <w:tab w:val="left" w:pos="1440"/>
        </w:tabs>
        <w:suppressAutoHyphens/>
        <w:spacing w:after="0" w:line="240" w:lineRule="auto"/>
        <w:ind w:left="360"/>
        <w:jc w:val="both"/>
        <w:rPr>
          <w:rFonts w:ascii="Times New Roman" w:hAnsi="Times New Roman"/>
          <w:sz w:val="28"/>
          <w:szCs w:val="28"/>
          <w:lang w:val="kk-KZ"/>
        </w:rPr>
      </w:pPr>
      <w:r>
        <w:rPr>
          <w:rFonts w:ascii="Times New Roman" w:hAnsi="Times New Roman"/>
          <w:sz w:val="28"/>
          <w:szCs w:val="28"/>
          <w:lang w:val="kk-KZ"/>
        </w:rPr>
        <w:t>4.</w:t>
      </w:r>
      <w:r w:rsidRPr="00E1678F">
        <w:rPr>
          <w:rFonts w:ascii="Times New Roman" w:hAnsi="Times New Roman"/>
          <w:sz w:val="28"/>
          <w:szCs w:val="28"/>
          <w:lang w:val="kk-KZ"/>
        </w:rPr>
        <w:t>Справочник месторождения нефти и газа Казахстана. – А. 2005г – 55 б.</w:t>
      </w:r>
    </w:p>
    <w:p w:rsidR="00D016DE" w:rsidRDefault="00D016DE" w:rsidP="00E1678F">
      <w:pPr>
        <w:tabs>
          <w:tab w:val="left" w:pos="1440"/>
        </w:tabs>
        <w:suppressAutoHyphen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 xml:space="preserve"> 5.</w:t>
      </w:r>
      <w:r w:rsidRPr="00E1678F">
        <w:rPr>
          <w:rFonts w:ascii="Times New Roman" w:hAnsi="Times New Roman"/>
          <w:sz w:val="28"/>
          <w:szCs w:val="28"/>
          <w:lang w:val="kk-KZ"/>
        </w:rPr>
        <w:t>Орлов Д. С., Амосова Я .М. Методы оценки нефтезагрязненных почв// Биотехнологические методы охраны окружающей среды. Тезисы докладов. – Самарканд, 1988 ж. 57 б.</w:t>
      </w:r>
    </w:p>
    <w:p w:rsidR="00D016DE" w:rsidRPr="00E1678F" w:rsidRDefault="00D016DE" w:rsidP="00E1678F">
      <w:pPr>
        <w:tabs>
          <w:tab w:val="left" w:pos="1440"/>
        </w:tabs>
        <w:suppressAutoHyphens/>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6</w:t>
      </w:r>
      <w:r w:rsidRPr="00E1678F">
        <w:rPr>
          <w:rFonts w:ascii="Times New Roman" w:hAnsi="Times New Roman"/>
          <w:sz w:val="28"/>
          <w:szCs w:val="28"/>
          <w:lang w:val="kk-KZ"/>
        </w:rPr>
        <w:t>. Халимов Э. М., Левин С. В., Гузев В.С.// Экологические и микробиологические аспекты повреждающего действия нефти на свойства почвы//Вестник Московского ун-та, серия: Почвоведение, 1996.-№2.-59 б.</w:t>
      </w:r>
    </w:p>
    <w:p w:rsidR="00D016DE" w:rsidRPr="00E1678F" w:rsidRDefault="00D016DE" w:rsidP="00E1678F">
      <w:pPr>
        <w:autoSpaceDE w:val="0"/>
        <w:autoSpaceDN w:val="0"/>
        <w:adjustRightInd w:val="0"/>
        <w:spacing w:after="0" w:line="240" w:lineRule="auto"/>
        <w:ind w:firstLine="284"/>
        <w:jc w:val="both"/>
        <w:rPr>
          <w:rFonts w:ascii="Times New Roman" w:hAnsi="Times New Roman"/>
          <w:sz w:val="28"/>
          <w:szCs w:val="28"/>
        </w:rPr>
      </w:pPr>
    </w:p>
    <w:p w:rsidR="00D016DE" w:rsidRPr="00296F1D" w:rsidRDefault="00D016DE" w:rsidP="00640C13">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Мұнай өндіруші кәсіпорындардағы қалдық сулар мен мұнаймен ластанған топырақтарды тазарту үшін микроағзалар –көмірсутек  деструкторларын пайдалану</w:t>
      </w:r>
    </w:p>
    <w:p w:rsidR="00D016DE" w:rsidRPr="00296F1D" w:rsidRDefault="00D016DE" w:rsidP="00640C13">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u w:val="single"/>
          <w:lang w:val="kk-KZ"/>
        </w:rPr>
        <w:t xml:space="preserve">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Қазіргі уақытта мұнай және мұнай өнімдері қоршаған ортаны ең басты ластаушылар болып танылуда. Қоршаған ортаны қорғау бойынша заманауй жетістіктерде мұнайды өндіру, тасымалдау және сақтау процесінде топырақтың  мұнаймен ластану мәселесі әлі де шешімін таба алмай келеді.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Мұнайдың қоршаған ортаға түсуі бұрғыланған және пайдаланымдық скважиналардан мұнайды  тасымалдау кезінде зақымдалған құбырлардан мұнайдың ағуымен байланысты. Оған қоса ол бұрғылау ерітінділерінің құрамында да бар. Ластанудың өте жоғары деңгейінен ауыл шаруашылық айналымынан жер қыртыстары мен қабаттары ластанып, жер шаруашылығына қажетсіз болып қалады, табиғи ландшафтардың экологиялық тепе-теңдігі бұзылады, даму төмендейді, ал жоғары концентрацияда топырақтағы тірі организмдер жойылады. Жыл сайын әлемдік мұхитқа шамамен 10миллион тонна мұнай тасталады. Спутниктерден түсірілген суреттер, тікелей теңізбен мұхитты бақылау судың үшінші қабаттың беті жұқа радиациялық  жабынмен қапталып жатқандығы туралы малімет береді. Мұндай мәселелер ғаламдық жаһандық масштабтағы мәселе болып табылады.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Мұнайдың жұқа жабыны судың  бетіндегі булануды 60%- төмендетеді. Нәтижесінде су қабатының қызуы күшейеді. Температураның мұндай өзгерісі жеке циклондардың пайда болуына алып келеді. Мұнай мұхиттың өзіне де аз зиян тигізбейді. Мұнайдың 1тоннасы мұхиттың  шамамен 12км</w:t>
      </w:r>
      <w:r w:rsidRPr="00296F1D">
        <w:rPr>
          <w:rFonts w:ascii="Times New Roman" w:hAnsi="Times New Roman"/>
          <w:sz w:val="28"/>
          <w:szCs w:val="28"/>
          <w:vertAlign w:val="superscript"/>
          <w:lang w:val="kk-KZ"/>
        </w:rPr>
        <w:t xml:space="preserve">2 </w:t>
      </w:r>
      <w:r w:rsidRPr="00296F1D">
        <w:rPr>
          <w:rFonts w:ascii="Times New Roman" w:hAnsi="Times New Roman"/>
          <w:sz w:val="28"/>
          <w:szCs w:val="28"/>
          <w:lang w:val="kk-KZ"/>
        </w:rPr>
        <w:t>қабатын ластап, ондағы барлық тіршілікті жоюы мүмкін. Планктон, балықтар мен көптеген алып мұхит тіршіліктері өмірінің жартысы  мұнаймен кезігу ықтималдылығы жоғары қабатқа  жақын бөлігінде өткізеді. Мұнайдың әсері уылдырықтардан  құбыжық балықтардың пайда болуына, ал планктондардың жойылуына алып келеді, мұхиттың айналысын мекендеуші тұрғындар  басты күн көрністерінен айырылады.  Мұнай өнімдерінің молекулалары айтарлықтай маңызды ағзаның жұмысын бұзады. Ластанудың әсері мұхит түбінде өмір сүретін, рифтер ауданында жүретін және азықтанатын тіршіліктерге де тиеді.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Мұнай ұсағымен қоректенетін кит, дельфин, бұғы және құстарға да зиянын тигізеді. Егер бұғылар мұнайлық дағы бар ауданға енсе, оның сенімді жылу тұйықтағыш терісі бүлінеді және құстар да да осы құбылыс болады.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Теңіздің мұнаймен ластану себептері көп жағдайда суға барлау және өндіру кезінде жүзуші және жағалық шельфтерде жұмыс жасайтын қалыпты бұрғылаушылардан түседі.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Тағы да бір себеп – теңіз танкерлерімен болатын апаттар мен жарылыстар. 40-50 жыл бұрын танкерлерге 5-10 мың тонна су сыймдылығы тән болатын. Бұдан бұрын да жердің теңізі мен мұхиттары жартымиллиондық су сыйымдылықты ластануларға ұшырайтын және әрбір апат миллион гектар теңіз аумағы мен ондаған және жүздеген киллометр теңіз жағалауларының ластануына алып келеді.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Ластанудың жартысы кеме иеленушілерінің өзімшілдігінен  болады. Мысалы, 1969жылдан бері танкка жуған немесе балласталы цистерналады толтырған суды мұхитқа төгуге тылсым салынған халықаралық келісім бар. Бірақ, бұл тыйым салуларға қарамастан, көптеген теңізшілер  бұл суды мұхитқа төгуді жөн санайды. Сайып келгенде, оларға балласталы суды тазалау станцияларына өткізуге уақыт шығындағанға қарағанда айыппул төлеу жеңілірек келеді.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Теңіз суларының тағы да бір  ластану жолы ол-өзендер. Кейбірі қалдық каналдарға айналған, ондағы судың ластанғаны сондай, одан кездейсоқ өтуге де болмайды. Бұл айтарлықтай үлкен ақауларға әкеліп соғады.  Өзендердің ластнуына өз үлесін химиялық және мұнайөндіруші зауыттар да қосады.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Топырақ құрамының мұнай шикізатымен ластанғаннан кейін, қалпына келуі ондаған жылдарға созылады. Мұнаймен ластанған жерлерді қалпына келтіру  үшін агрофизикалық және агрохимиялық әдістер қолданылады. Бұл өртеу (термальды деструкция), химиялық қышқылдау-ерітіндімен жуу, детергентпен өңдеу, ластанған топырақты жыратқа алып барып тастау.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Су бетіне мұнайдың құйылуын миовидациялау үшін мұнайдың кезекті бөлінуімен, мұнайлы дақтарды жою, адсорбирлеуші заттарды қолдану арқылы мұнайды жинау әдістері қолданылады. Тағы да бір әдістердің бірі –бұл акустикалық сәулелерді пайдаланып мұнайды адсорбент және адсорбенттермен өңдеу болып табылады. Алайда топырақ пен суды қалпына келтірудің физико-химиялық әдістері, өз-өзінен мұнаймен ластануға қарағанда табиғатқа үлен экологиялық зиян алып келеді. Топырақты тазартудың мұндай әдістерінде ауылшаруашылығына қажетті тыңайтқыштық қабаттың жойылуы мұнаймен ластанған қабатты тиеу және тасымалдау, кезінде топырақтың қосымша қабаттарының ластануы жүзеге асады. Мұнай құймаларын меквидациялау үшін қолданылатын диспергенттер теңіз ағзаларына улы  әсер етеді, судан оттекті бөлініп өлі орта қалыптастырылады. Топырақты ластанған мұнай және мұнайөнімдерінен тазартудың кең тараған,  әрі пайдалы әдісі деп биологиялық әдісті танытып отыр. Бұл әдістің негізгі артықшылығы табиғи көмірсутектік утилизаторлы микроағзаларды пайдалану.</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Қазіргі уақытта топырақты биологиялық тазалаудың 3 негізгі бағыты бар: өзіндік топырақ микрофлорасын дамыту үшін тиімді шарттарды қамтамасыз етуші қатты фаза мен биоөңдеу, онда микроағзалардың суда ерімейтін ластаушылармен  байланысы араласу есебімен қамтамасыз етіліп, микробтық деградация процесінің жүзеге асырылуы үшін жағдай жасалады, және топыраққа микроағзалар – ластаушы деструкторларын енгізуге негізделген in situ биоөңдеуі.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Ластанған топырақтың үлкен ауданында биодеструкторлармен өңдеу жүргізілуі  тиімді, бұл жағдайда ластанған топырақты тасымалдау қажеттілігі тумайды. Ароматтық және басқа көмірсутектерді қышқылдандыруды жүргізуге қабілетті таза (дақылдарды) тыңайтқыштарды енгізу топырақтың тазалануының жылдамдануына алып келеді және тазалаудың арзан болуымен қатар биологиялық түсім процесінің қалыптылығын қамтамасыз етуге мүмкіндік береді. Топырақтағы мұнай көмірсутектерін деструкциялау үшін қолданылатын микроағзалар спектрі құрамында Pseudomonas, Flavobacterium, Acibetobacter, Aeromonas, Arthrobakter, R hodococcus текті бактериялар, Candida текті ашытқылар, Fuzarium, Mukor, Trichoderma, Rhizopus, Penicillium  микромицеттері бар.</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Топырақта микроағзаларды енгізудің тиімділігі олардың тіршілігі үшін қолайлы ортаны қамтамысыз ету жағдайында бақыланады. Қолданылып жат- қан тыңайтқыштар тек адамға және жануарға емес топырақ пен ондағы жәндіктерге де зиянсыз болуы керек.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Қоршаған ортаның қатты ластану орын</w:t>
      </w:r>
      <w:r>
        <w:rPr>
          <w:rFonts w:ascii="Times New Roman" w:hAnsi="Times New Roman"/>
          <w:sz w:val="28"/>
          <w:szCs w:val="28"/>
          <w:lang w:val="kk-KZ"/>
        </w:rPr>
        <w:t>3</w:t>
      </w:r>
      <w:r w:rsidRPr="00296F1D">
        <w:rPr>
          <w:rFonts w:ascii="Times New Roman" w:hAnsi="Times New Roman"/>
          <w:sz w:val="28"/>
          <w:szCs w:val="28"/>
          <w:lang w:val="kk-KZ"/>
        </w:rPr>
        <w:t>дарында олардың кешендерін қолдану тиімді. Төмен ластану концентрация немесе басқа әдістерді қолданудан соң тазартудың қорытындысы кезеңдерінде микроағзаларды қолдану ыңғайлы.</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Мұнаймен ластанған топырақтар мен суларды биотехнологиялық тазалаудың негізгі артықшылығы табиғи көмірсутек утилизациялаушы микроағзаларды қолдану болып табылады.  Бұл оларды мұнаймен ластаушыларды жоюдың техникалық  және физико-химиялық  әдістерімен салыстырғанда экологиялық қауіпсіз етеді. Осылайша теңізге құйылатын мұнайды мевидациялау үшін қолданылатын микроағзалар өз кезегінде белгілі тропиктік байланыстарды қамтамасыз етіп, планктондармен басқа да теңіз ағзалары үшін азық болып табылады. Оған қоса суды тазартуға жердегі микроағзаларды қодану барлық мұнай утилизациясынан кейін олардың қырылуына алып келеді, бұл мұнай мен ластаудың микробтық деградация процесінің аяқталуынан кейін қосымша тазарту операцияларының  қажеттілігін  негіздейді.  Мұнайды микрағзалармен деградациялауға қажетті шарттарын 1928 ж  Таусон анықтаған: су мен минералды тұздардың болуы, азот және фосфор көздерінің болуы еркін оттектің қатысуы, pH нейтралды мәні.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Бұл барлық критерилер міндетті түрде биотехнологияны жасауда қолданылады. Оған қоса биотехнологияны сәтті қолдану үшін келесі тапсырмаларды шешу міндетті:  ластаушының химиялық табиғатын анықтау, ластаушының сандық бағалануы, ластаушылардың ерігіштігі,  ластанудың биодеградаттылығы, топырақтың енуі.</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Топтардың және көмірсутек қыщқылды микроағзалардың түрлердің әртүрлі кластағы  көмірсутектерін  сіңіру қабілеттілігі, аэробты және микроаэробты немесе анаэробты, нейтральды, қышқылмен сілті орталарында таралу қабілеттілігі бойынша қатты ерекшеленеді.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Жеңіл түрде микроағзалармен қалыпты парафиндер бүлінеді. Көмірсутектік тізбекті көмірсутектер және топтары жақын орналасқан көмірсутектер қиын бүлінеді. Қиын ажырамайтындарға нафтендермен циклопарафиндер жатады. Ең қалыпты тұрақтыларға декалин мен циклогександы жатқызуға болады. Топырақ пен суды аз мерзімде тазарту үшін биодеградант ретінде күрделі ассациатитік байланыстығы жатады. Микробтық консорциумдарды қолдану тиімдірек келеді. Микроағзалар тыңайтқыштарының араласқан потенциалы ассоциацияға кіретін және штамдарының қасиеттерінің қарапайым қосындысының нәтижесі емес. Бактериалды дәрмектер ретінде монотыңайтқыштарды, тіпті зертханалық шарттарда  мұнай  көмірсутектің жоғары ортасына ие болса да , араласқан тыңайтқыштық дәрмектерге қарағанда тиімділігі аз болып  табылады. </w:t>
      </w:r>
    </w:p>
    <w:p w:rsidR="00D016DE" w:rsidRPr="00296F1D"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Қазіргі уақытта Ресейде мұнайқышқылды бактерия, актиномицетин, микроскопиялық саңырауқұлақтар негізінде шамамен 40 биодәрмектер шығарылады.</w:t>
      </w:r>
    </w:p>
    <w:p w:rsidR="00D016DE" w:rsidRDefault="00D016DE" w:rsidP="00640C1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Биодәрмектердің маңызды сипаттамаларының бірі жоюға келетін ластанудың жоғары деңгейі болып табылады. Көптеген белгілі дәрмектердің көбі мұнай мен мұнай өнімдері арқылы ластанудың төмен деңгейінде ғана тиімді, бұл олардың пайдалануын шектейді. Ең қолайлы дәрмектер ластанудың 5% деңгейінен бастап одан жоғары деңгейлерінде тиімді болып табылады.  Мұндай дәрмектерге дизоил, деиройл, родер, нофтокс, дестройл, ленойл, гуден, путидойл, экойл, петротит, микроорганизимі жатады. Биодәрмектердің маңызды көрсеткіші дәрмектік қалыптағы түрі болып табылады. Бұл көрсеткіш дәрмектің сақталу мерзімін анықтайды. Мұнайдың биодеградонт дәрмектері келесі формадағы  дәрмек түрінде қолданылуы мүмкін: тыңайтқыштық суйықтық; қатты тасымалдағыштардағы дәрмектік сұйықтық; құрғақ форма түрінде. Құрғақ формадағы дәрмектер басқаларға қарағанда  ұзақ мерзімді сақтау секілді артықшылыққа ие, бұл мұнайды өндіру және өңдеумен байланысты апаттық жағдайлардың көптеген санындағы шарттарда маңызды.</w:t>
      </w:r>
    </w:p>
    <w:p w:rsidR="00D016DE" w:rsidRDefault="00D016DE" w:rsidP="00E1678F">
      <w:pPr>
        <w:spacing w:after="0" w:line="240" w:lineRule="auto"/>
        <w:jc w:val="both"/>
        <w:rPr>
          <w:rFonts w:ascii="Times New Roman" w:hAnsi="Times New Roman"/>
          <w:sz w:val="28"/>
          <w:szCs w:val="28"/>
          <w:lang w:val="kk-KZ"/>
        </w:rPr>
      </w:pPr>
    </w:p>
    <w:p w:rsidR="00D016DE" w:rsidRPr="00E410FB" w:rsidRDefault="00D016DE" w:rsidP="00C4692E">
      <w:pPr>
        <w:spacing w:after="0" w:line="240" w:lineRule="auto"/>
        <w:ind w:firstLine="284"/>
        <w:jc w:val="center"/>
        <w:rPr>
          <w:rFonts w:ascii="Times New Roman" w:hAnsi="Times New Roman"/>
          <w:i/>
          <w:sz w:val="28"/>
          <w:szCs w:val="28"/>
          <w:lang w:val="kk-KZ"/>
        </w:rPr>
      </w:pPr>
      <w:r w:rsidRPr="00E410FB">
        <w:rPr>
          <w:rFonts w:ascii="Times New Roman" w:hAnsi="Times New Roman"/>
          <w:i/>
          <w:sz w:val="28"/>
          <w:szCs w:val="28"/>
          <w:lang w:val="kk-KZ"/>
        </w:rPr>
        <w:t>Көмірсутегі деструкторларларының  микроорганизмдерінің  көмегімен мұнаймен ластанған топырақты тазарту</w:t>
      </w:r>
    </w:p>
    <w:p w:rsidR="00D016DE" w:rsidRPr="00C4692E" w:rsidRDefault="00D016DE" w:rsidP="00C4692E">
      <w:pPr>
        <w:spacing w:after="0" w:line="240" w:lineRule="auto"/>
        <w:ind w:firstLine="284"/>
        <w:jc w:val="both"/>
        <w:rPr>
          <w:rFonts w:ascii="Times New Roman" w:hAnsi="Times New Roman"/>
          <w:sz w:val="28"/>
          <w:szCs w:val="28"/>
          <w:lang w:val="kk-KZ" w:eastAsia="en-US"/>
        </w:rPr>
      </w:pP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Топырақ концентрациясы төмендегі деңгейге жеткенде, бұл топырақ мұнай және мұнай өнімдерімен ластанған деп есептелінеді:</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Өсімдіктер солып, өзгерістерге ұшырайды;</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Экологиялық тепе-теңдік бұзылады, альгофлора және мезофауна түрлері жоғалады;</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Судың физико-химиялық қасиеттері және топырақ құрылысы өзгереді;</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Карбонатты емес сутекті топырақтарда мұнай өнімдеріндегі сутегі мөлшері көбейеді;</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Ауылшаруашылық жерлерінің өнімділігі төмендейді;</w:t>
      </w:r>
    </w:p>
    <w:p w:rsidR="00D016DE" w:rsidRPr="00C4692E" w:rsidRDefault="00D016DE" w:rsidP="00C4692E">
      <w:pPr>
        <w:numPr>
          <w:ilvl w:val="0"/>
          <w:numId w:val="31"/>
        </w:numPr>
        <w:spacing w:after="0" w:line="240" w:lineRule="auto"/>
        <w:ind w:left="0" w:firstLine="284"/>
        <w:jc w:val="both"/>
        <w:rPr>
          <w:rFonts w:ascii="Times New Roman" w:hAnsi="Times New Roman"/>
          <w:sz w:val="28"/>
          <w:szCs w:val="28"/>
          <w:lang w:val="kk-KZ"/>
        </w:rPr>
      </w:pPr>
      <w:r w:rsidRPr="00C4692E">
        <w:rPr>
          <w:rFonts w:ascii="Times New Roman" w:hAnsi="Times New Roman"/>
          <w:sz w:val="28"/>
          <w:szCs w:val="28"/>
          <w:lang w:val="kk-KZ"/>
        </w:rPr>
        <w:t>Мұнай өнімдері топырақ арқылы сіңіп жер үсті және жер асты суларына таралады;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Жер қыртысының мұнай өнімдерімен ластанған кездегі қауіпсіз деңгейі деп жоғарыда айтылған негативті(ыңғайсыз) жағдайлар туындамаған кезеңді айтады;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Топырақтың «қалыпты» деңгейдегі көрсеткіші деп,топырақтың өзіне сай негізгі функцияларын орындау жағдайының сай болуы және қоршаған ортаға,өсімдіктерге және адамға негативті әсерінің болмайтын жағдайын айтады;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 xml:space="preserve">Әлемнің түрлі елдеріндегі,сонымен бірге түрлі табиғи аймақтардағы экспериментті зертеулер көрсеткіштерін қорытындылай отырып мұнай өнімдері концентрациясының төмендегідей алғашқы деңгейі ұсынылған. </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Түрлі табиғи аумақтардағы топыратардың ластануының биогеоценоздық реакциясы тәжірибе жүргізу арқылы анықталады. Бұл жағдайда реакцияның топырақты ластаушы заттардың алғашқы салмағына байланысты екені ескеріледі. Экологиялық жүйенің ластану шамасына қарай қайта қалпына келуі немесе келмеуі ластанудың кенеттен,жаппай жүруіне немесе оның біртіндеп жинала келе ластануына байланысты болуы мүмкін.</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Топырақ қыртысындағы мұнай өнімдері мөлшерінің ең төменгі шамасы деп,оның концентрациясының жоғарғы қауіпсіз шегін айтады.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Егер концентрация мұнан көп болған жғдайда табиғи ортаның сапасы нашарлай бастайды.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Топырақтардағы мұнай өнімдерінің мүмкін болу шегі көп елдерде бекітілмеген, себебі бұл көптеген факторларға байланысты,түріне,құрамына,қасиетіне,климаттық жағдайға,мұнай өнімдерінің құрамына,өсімдік түрлеріне,жерді пайдалану түріне,тағы да басқадай жағдайларға байланысты. Бұл нормалар белгілі бір ауданға және белгілі бір топырақ түріне қарай белгіленуі керек.</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Көп жағдайда қайта қалпына келу мерзімі белгілі болса,осы жағдайға негізделіп шаралар белгіленеді. Егер топырақтың жоғарғы қабаты ғана ластанса қолдан тазартылады,себебі кейде биогеоценоздардың өзінен-өзі тазарып,қалпына келетін табиғи мүмкіндіктерін осы процестерді жылдамдататын әдістермен бірге пайдалну аса тиімді болады.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Анықтап зерттеу барысында жойылған,жарамсыз деп табылған аумақтың гумусты аккумуляторлық қабатының қалпына келуіне ондаған,болмаса жүздеген жылдар кетуі мүмкін. Бұл жағдайда топырақ өзінің сүзгіштік қасиетін жоғалтады,яғни жер асты суларына және қабаттар жүйесіне ластанған қоспалар өте бастайды.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Құрамында жоғары мұнай өнімдері бар топырақ санациялану және рекультивациялану керек. Себебі осы шаралар жүргізілмейінше ол аумақтар тозу жағдайында болады және қоршаған ортаға тұрақты негативті әсер етеді.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Голландияда және Германияда химиялық заттармен ластанған топырақты ьағалау үшін,оның ішінде минералды мйлармен,қоршаған ортаны қорғау үшін жүргізілетін қажетті шараларға байланысты үш шама қабылданған. Бастапқы шама ретінде,ластанған топырақты бағалау үшін «фондық шама» жүйесі қабылданған.</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Елдердің аймақтарына тән улы элементтермен заттардың құрамына байланысты аймақтық фон болады  және саны жағынан 1-шама деп алынған.</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2-шама ластану динамикасын бақылауды және ластану себептерін жоюды талап ететін,ластану шамасы жоғары деген белгі. Бұл шамадан жоғары ластанушы топырақты «өте лас» деп есептейді.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3-шама топырақ пен жер қыртысын тазалауға тура келеді. Топырақтағы мұнай өнімінің шамасы кестеде көрсетілген. WCA классификациясына сәйкес мұнай өнімдерінің концентрациясы 5г/кг-нан жоғары болса топырақ қабатын одан тазалау шаралары жүргізіледі.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Голландияның нормативті актілерінде топырақтар мұнай өнімдерінің концентрациясы 5000мг/кг болғанда тазалау шаралары жүргізу қаралған.</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 xml:space="preserve">Әртүрлі елдердегі ластанған топырақ шамасы 5000-нан 10000мг/кг деп алынған осы көрсеткіштер аралығындағы топырақтың санациялау және рекультивациялау үшін интенсивті шаралар талап етіледі,1000-нан 10000мг/кг аралығында топыраққа өздігінен тазалау процестерін аздап күшейту шаралары жүргізіледі. Осындай шаралардан кейін бір жылда топырақтағы мұнай өнімдері қауіпсіз шамаға дейін төмендейді екен. Ластану шамасы 10000мг/кг-нан жоғары болса рекультивациялау әдісінің тиімді түрі таңдап алынады. </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Мұнаймен ластанған топырақ қасиеті көптеген физико-химиялық өзгерістерге ұшырайды. Әлсіз топырақ құрамының бұзылуы және топырақ бөлшектерінің суды сіңіру қасиеті төмендейді.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Мұнаймен ластанған топырақта көміртегі мен азоттың арасындағы салыстырмалы көрсеткіші жылдам өсіп кетеді, ол топырақтың азот режимін нашарлатады және өсімдіктің тамырымен қоректенуін бұзады. Бұдан басқа,мұнай жерге төгілгенде және топырақ қыртысына сіңе отырып оттегіні ығыстырады,ал оттегі өсімдік және микроорганизмдердің өмір сүруі үшін қажет.</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Мұнай кен орындарын пайдалану процестерінде, мұнайды тасымалдап және қайта өңдеу кезінде көптеген әртүрлі қалдықтар түзіледі. Олардың негізгі бөлігін ашық резервуарларда жиналып сақталған мұнай шламдары құрайды. Бұл мұнай шламдары екінші дәрежелі қоршаған ортаны ластайтын қалдықтар көзі болып саналады. Сондықтан мұнай өндіруші аймақтардағы құрамында мұнайы бар шламдарды қайта өңдеу, қоршаған ортаны қорғау облысындағы негізгі мәселелердің бірі.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 xml:space="preserve">   Соңғы уақыттарда мұнай өнімдерін ыдырату үшін биологиялық әдіс кеңінен пайдалануда. Ол түрлі биопрепараттарды қолдануға негізделіп, артықшылығы экологиялық тұрғыдан қауіпсіз болады. Топырақтың ластанудан өздігінен тазарудың табиғи механизмдерінің ішінде микроорганиздердің орасан зор маңызы бар,олар үшін,көмірсутектері жалғыз ғана энергия көзі болып табылады.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Қазіргі уақытта, мұнайды тотықтырғыш микроорганизмдердің 67 штаммдары айқындалған. Талдау қорытындысында бір ғана көміртегіне ассимиляцияланған топырақ үлгілерінен алынған бактериялардың қасиеті анықталған:октан-16%,нафтендер-75,1%,парафиндер-64,2%,толуол-58,3%,гексан-50,8%,бензол-41,2%,асфальтен-67,7%.</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Көмірсутекті қайта қалпына келтіретін бактериялар әсерінен, топырақтағы мұнайдың бұзылу шамасы 31,3-73,9% болды.</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Қазіргі кезде,мұнаймен ластануға қарсы күресте микробиологиялық әдістерді ойлап табу барысында биоценатты комплекстер шығару үшін мұнай тотықтырушы микроорганизмдердің аборигенді штаммдарын сұрыптап алу мүмкіндігі бар.</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Микробиологиялық тазалау екі бағытта жүреді:</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-аборигенді бактерия штаммдарының қызметін жандандырып,белсенділігін жоғарылату. Ол үшін олардың табиғи өмір сүру ортасына мұнайдың биодеградациялану қасиетін ынталандыратын,қосымшалар жіберу.</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-ластанған жерлерге сырттан микроорганизмдер әкеліп қосу.</w:t>
      </w:r>
    </w:p>
    <w:p w:rsidR="00D016DE" w:rsidRPr="00C4692E" w:rsidRDefault="00D016DE" w:rsidP="00C4692E">
      <w:pPr>
        <w:spacing w:after="0" w:line="240" w:lineRule="auto"/>
        <w:ind w:firstLine="284"/>
        <w:jc w:val="both"/>
        <w:rPr>
          <w:rFonts w:ascii="Times New Roman" w:hAnsi="Times New Roman"/>
          <w:sz w:val="28"/>
          <w:szCs w:val="28"/>
          <w:lang w:val="kk-KZ" w:eastAsia="en-US"/>
        </w:rPr>
      </w:pPr>
      <w:r w:rsidRPr="00C4692E">
        <w:rPr>
          <w:rFonts w:ascii="Times New Roman" w:hAnsi="Times New Roman"/>
          <w:sz w:val="28"/>
          <w:szCs w:val="28"/>
          <w:lang w:val="kk-KZ" w:eastAsia="en-US"/>
        </w:rPr>
        <w:t xml:space="preserve">Мұнайгаз өндіруші аудандар үшін, мұнаймен ластанған жерлерді, рекультивациялау басты мәселе болып келеді. Тұрақты өсімдіктер ассортименті және оларды өсіру агротехникасы ойластыруда. </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Биоремедиациялауға мұнай және мұнай өнімдерімен, өндіру кезінде, қабатқа айдауда, тасымалдауда, сақтауда, жинақтауда апатты құю нәтижесінде қабаттағы сумен ластанған топырақтар, сондай-ақ «ескі» және жаңадан құрылымдалған мұнай қалдықтары және бұрғылау қоқыстары, оның ішінде скважинаны игеру өнімдерімен (мұнай өнімдерімен) ластанған топырақтар жатады.</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Топырақта өзін-өзі тазарту және бейімделу механизмдері әрекет ететіндігі белгілі. Топырақ биосфераның бөлігі ретінде онда болатын организмдермен бірге әмбебап физикалық, химиялық және биологиялық адсорбент және адамның шаруашылық қызметі қалдықтарының барынша әр түрлі органикалық бірлестіктерін, оның ішінде мұнай және мұнай өнімдерін бейтараптандырушы болып табылады.</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Алайда топырақта мұнайдың көп мөлшерде болуы өзін-өзі тазарту механизмін толығымен жоюға қабілетті және адамның араласуынсыз табиғатта топырақты қалпына келтіру ондаған жылдарға созылып кетер еді.</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Қалдықтарды төменгі температурадағы термиялық десорбция әдісімен өңдеу ластанған топырақтарды өңдеу бойынша қондырғы көмегімен жүргізіледі.</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Таңдау ластанған материалдың физикалық-химиялық ерекшеліктері мен ластаушы заттардың химиялық ерекшеліктеріне байланысты болады. Негізінен бұрғылау қоқыстары, мұнаймен ластанған топырақтардан тұратын қатты мұнай қалдықтары ластану мен топырақ бөліктері арасында туындайтын байланыстардың жоғары беріктігімен шарттастырылатын, әдетте балшықтар мен саздақтардан тұрады.</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Балшықтар мен саздақтарды мұнай қалдықтарымен байыту олардың домбығуын елеулі түрде төмендетеді, битум сыйымдылығын азайтудап битумның адгезивтігін және дымданушылығын жақсартады. Бұл ретте битумлы топырақтың технологиялық және пайдалану ерекшеліктері жақсара түседі.</w:t>
      </w:r>
    </w:p>
    <w:p w:rsidR="00D016DE" w:rsidRPr="00C4692E" w:rsidRDefault="00D016DE" w:rsidP="00C4692E">
      <w:pPr>
        <w:spacing w:after="0" w:line="240" w:lineRule="auto"/>
        <w:ind w:firstLine="284"/>
        <w:jc w:val="both"/>
        <w:rPr>
          <w:rFonts w:ascii="Times New Roman" w:hAnsi="Times New Roman"/>
          <w:color w:val="0D0D0D"/>
          <w:sz w:val="28"/>
          <w:szCs w:val="28"/>
          <w:lang w:val="kk-KZ"/>
        </w:rPr>
      </w:pPr>
      <w:r w:rsidRPr="00C4692E">
        <w:rPr>
          <w:rFonts w:ascii="Times New Roman" w:hAnsi="Times New Roman"/>
          <w:color w:val="0D0D0D"/>
          <w:sz w:val="28"/>
          <w:szCs w:val="28"/>
          <w:lang w:val="kk-KZ"/>
        </w:rPr>
        <w:t>Бұрғылау қоқыстарын, мұнаймен ластанған топырақты және олардың қосындыларын термиялық десорбция әдісімен өңдейтін қондырғы экологиялық жағынан жарамды және қоршаған ортаны қайталап ластау мүмкіндігін болдырмайды.</w:t>
      </w:r>
    </w:p>
    <w:p w:rsidR="00D016DE" w:rsidRPr="00C4692E" w:rsidRDefault="00D016DE" w:rsidP="00C4692E">
      <w:pPr>
        <w:tabs>
          <w:tab w:val="left" w:pos="540"/>
        </w:tabs>
        <w:spacing w:after="0" w:line="240" w:lineRule="auto"/>
        <w:ind w:firstLine="284"/>
        <w:jc w:val="both"/>
        <w:rPr>
          <w:rFonts w:ascii="Times New Roman" w:hAnsi="Times New Roman"/>
          <w:sz w:val="28"/>
          <w:szCs w:val="28"/>
          <w:lang w:val="kk-KZ"/>
        </w:rPr>
      </w:pPr>
      <w:r w:rsidRPr="00C4692E">
        <w:rPr>
          <w:rFonts w:ascii="Times New Roman" w:hAnsi="Times New Roman"/>
          <w:sz w:val="28"/>
          <w:szCs w:val="28"/>
          <w:lang w:val="kk-KZ"/>
        </w:rPr>
        <w:t xml:space="preserve">Мұнай-газ кешенінің аумағындағы ландшафтардың табиғи экологиялық функцияларының қалыптасуларына әсер ететін негізгі факторлары климаттың құрғақшылығы, жер бедерінің жазықтығы, топырақ карбонаттылығының жоғарылылығы, тұздануы және теңіз шөгінділерінің гранулометрлік құрамының жеңілдігі болып табылады. Осыларға техногендік жүктемелер қосылып, топырақ жабындығының буферлігі төмендеп, олардың деградациясын күшейтеді. Бұған нақтылы әсер ететіндерге мұнай-газ кешенінің қарқынды дамуы, ескірген және тозығы жеткен техника мен технологиялық жабдықтарды пайдалану, табиғи шикізат қорларын тиімсіз қазбалау жатады. Осылардың ықпалдарымен сұр-құба топырақтардың тектік-морфологиялық сипаты және топырақ түзуші процестері өзгеріп, құнарлылықтарының төмендеуі, тіршіліксіз битумдық қабықтардың қалыптасулары, тұзданудың үдеуі, топырақтың тақырға айналуына мәжбүр ететіндігі анықталды. </w:t>
      </w:r>
    </w:p>
    <w:p w:rsidR="00D016DE" w:rsidRPr="00C4692E" w:rsidRDefault="00D016DE" w:rsidP="00C4692E">
      <w:pPr>
        <w:spacing w:after="0" w:line="240" w:lineRule="auto"/>
        <w:ind w:firstLine="284"/>
        <w:jc w:val="both"/>
        <w:rPr>
          <w:rFonts w:ascii="Times New Roman" w:hAnsi="Times New Roman"/>
          <w:sz w:val="28"/>
          <w:szCs w:val="28"/>
          <w:lang w:val="kk-KZ"/>
        </w:rPr>
      </w:pPr>
      <w:r w:rsidRPr="00C4692E">
        <w:rPr>
          <w:rFonts w:ascii="Times New Roman" w:hAnsi="Times New Roman"/>
          <w:sz w:val="28"/>
          <w:szCs w:val="28"/>
          <w:lang w:val="kk-KZ"/>
        </w:rPr>
        <w:t xml:space="preserve">Мұнай газ кен орындарын  игеру  барысында  топырақ, су  және атмосфера   мұнаймен, әртүрлі  химиялық  заттармен ластанады. Қоршаған  ортаны  қорғау  мәселесі  өте   өткір  болып отыр. Қазіргі кезеңде экологиялық-аналитикалық бақылау немесе кешенді  зерттеулер жүргізілмейді. Қоршаған  ортаның  мұнай барлау  барысында   ластану  мәселесі  күрделі  экологиялық   өзгерістерге  әкелетіні  белгілі. Олай  болса,  қоршаған ортаға  өндірістің  түрлерінен болатын   әсерге  баға  беру арқылы зиянды әсерді анықтап, зерттеу арқылы жағымсыз  экологиялық   ахуалдың   алдын алуға   болады. </w:t>
      </w:r>
    </w:p>
    <w:p w:rsidR="00D016DE" w:rsidRPr="00C4692E" w:rsidRDefault="00D016DE" w:rsidP="00C4692E">
      <w:pPr>
        <w:spacing w:after="0" w:line="240" w:lineRule="auto"/>
        <w:ind w:firstLine="284"/>
        <w:jc w:val="both"/>
        <w:rPr>
          <w:rFonts w:ascii="Times New Roman" w:hAnsi="Times New Roman"/>
          <w:sz w:val="28"/>
          <w:szCs w:val="28"/>
          <w:lang w:val="kk-KZ"/>
        </w:rPr>
      </w:pPr>
      <w:r w:rsidRPr="00C4692E">
        <w:rPr>
          <w:rFonts w:ascii="Times New Roman" w:hAnsi="Times New Roman"/>
          <w:sz w:val="28"/>
          <w:szCs w:val="28"/>
          <w:lang w:val="kk-KZ"/>
        </w:rPr>
        <w:t>Мұнай  өндіру, мұнай өңдеу  және  мұнайхимиялық  кешенде   қоршаған  ортаның  ластануын  іздеу-барлау  газ  өндіретін скважиналар  құрылысынан  басталады. Көп  жағдайларда  бұрғылау  қондырғыларында  топырақ пен  су  қоймаларын  ластанудан  қорғау  шаралары  жүргізілмейді. Қондырғылар  аймақтары  қатты жабынмен жабдықталмаған  және  құм  төгілмеген.Осының  салдарынан  жақын жатқан жерлер  бұрғылау сұйығымен және мұнай  өнімдерімен  ластанады, кейін  бұл  зиянды  заттарды  еріген  сулар  жақын жатқан  жерлерге  және  су  қоймаларына  қарай  шайып  кетеді. Топырақтың, ластану  процесі топырақтарда өнімді  қабаттармен  сіңіретін  горизонттарға   қабат  қысымын  көтеру  мақсатында  айдалатын  минералдығы  жоғары   судың  болуымен күрделенеді.</w:t>
      </w:r>
    </w:p>
    <w:p w:rsidR="00D016DE" w:rsidRPr="00C4692E" w:rsidRDefault="00D016DE" w:rsidP="00C4692E">
      <w:pPr>
        <w:tabs>
          <w:tab w:val="left" w:pos="540"/>
        </w:tabs>
        <w:spacing w:after="0" w:line="240" w:lineRule="auto"/>
        <w:ind w:firstLine="284"/>
        <w:jc w:val="both"/>
        <w:rPr>
          <w:rFonts w:ascii="Times New Roman" w:hAnsi="Times New Roman"/>
          <w:color w:val="000000"/>
          <w:spacing w:val="1"/>
          <w:sz w:val="28"/>
          <w:szCs w:val="28"/>
          <w:lang w:val="kk-KZ"/>
        </w:rPr>
      </w:pPr>
      <w:r w:rsidRPr="00C4692E">
        <w:rPr>
          <w:rFonts w:ascii="Times New Roman" w:hAnsi="Times New Roman"/>
          <w:sz w:val="28"/>
          <w:szCs w:val="28"/>
          <w:lang w:val="kk-KZ"/>
        </w:rPr>
        <w:t xml:space="preserve">Техногенді-бүлінген және ластанған аумақтардың топырақ жабындығын қалпына келтірудің ғылыми негізі әзірленді. Мұны іске асыру суару жағдайында және жергілікті ортаға бейімделген шөлдік өсімдіктердің экотиптерін пайдаланып, агрофитобиомелиорациялық тәсілдер ұсынылды. Бұлар фитомелиорациялық тиімділіктерін көрсетіп, топырақтың экологиялық қызметін жылдамдатып, техногендік жүктемелерге төзімділігін арттырып, биоценоздар арқылы топырақтардың қалпына келулеріне жағымды әсер етеді. Осы процестерді айқындау үшін </w:t>
      </w:r>
      <w:r w:rsidRPr="00C4692E">
        <w:rPr>
          <w:rFonts w:ascii="Times New Roman" w:hAnsi="Times New Roman"/>
          <w:spacing w:val="9"/>
          <w:sz w:val="28"/>
          <w:szCs w:val="28"/>
          <w:lang w:val="kk-KZ"/>
        </w:rPr>
        <w:t xml:space="preserve">вегетациялық тәжірибе жұмыстары жүргізілді. Нәтижесінде, топырақтардың мұнаймен әртүрлі пайыз мөлшерінде ластануларының өсімдіктердің өсу қарқынына әрқилы әсер ететіні анықталды. Неғұрлым жоғары мөлшерде ластанған топырақтардағы өсімдіктер жапырағы сарғайып, тамыры әлсіз болып, өскіні шықпай қалды. </w:t>
      </w:r>
      <w:r w:rsidRPr="00C4692E">
        <w:rPr>
          <w:rFonts w:ascii="Times New Roman" w:hAnsi="Times New Roman"/>
          <w:spacing w:val="1"/>
          <w:sz w:val="28"/>
          <w:szCs w:val="28"/>
          <w:lang w:val="kk-KZ"/>
        </w:rPr>
        <w:t xml:space="preserve">Осыған қарамастан, еркек шөп және теріскен өсімдіктері басқаларға қарағанда, біршама төзімділігін байқатты. Бір айдан кейінгі 15 пайыз мұнаймен ластанған топырақтарға отырғызылған еркек шөптің орташа биіктігі 21,5 см болып, ал бақылау нұсқасындағы биіктік 25,5 см жетті, жапырақтары да басқа нұсқаларға қарағанда біршама ірілеу көрінді. </w:t>
      </w:r>
      <w:r w:rsidRPr="00C4692E">
        <w:rPr>
          <w:rFonts w:ascii="Times New Roman" w:hAnsi="Times New Roman"/>
          <w:color w:val="000000"/>
          <w:spacing w:val="1"/>
          <w:sz w:val="28"/>
          <w:szCs w:val="28"/>
          <w:lang w:val="kk-KZ"/>
        </w:rPr>
        <w:t xml:space="preserve">Тәжірибеге пайдаланған топырақтардың құрамындағы гумустың мөлшері артып, уытты тұздардың сапалық құрамдарының өзгерулері байқалды. </w:t>
      </w:r>
    </w:p>
    <w:p w:rsidR="00D016DE" w:rsidRPr="00C4692E" w:rsidRDefault="00D016DE" w:rsidP="00C4692E">
      <w:pPr>
        <w:spacing w:after="0" w:line="240" w:lineRule="auto"/>
        <w:ind w:firstLine="284"/>
        <w:jc w:val="both"/>
        <w:rPr>
          <w:rFonts w:ascii="Times New Roman" w:hAnsi="Times New Roman"/>
          <w:b/>
          <w:sz w:val="28"/>
          <w:szCs w:val="28"/>
          <w:lang w:val="kk-KZ"/>
        </w:rPr>
      </w:pPr>
      <w:r w:rsidRPr="00C4692E">
        <w:rPr>
          <w:rFonts w:ascii="Times New Roman" w:hAnsi="Times New Roman"/>
          <w:sz w:val="28"/>
          <w:szCs w:val="28"/>
          <w:lang w:val="kk-KZ"/>
        </w:rPr>
        <w:t>Қазіргі кезде мұнаймен ластанған топырақтардағы мұнай өнімдерінің жалпы мөлшері және құрамы нақты анықталған жоқ. Бұл жағдайларды шешуде математикалық есептеулердің гидравликалық негізгі теңдеулерін пайдаланып, мұнайдың ұшу және сүзілу процестерін талдау жолдары жасалды. Бұл талдау топырақтың гранулометриялық құрамын, топырақ реакциясын, органикалық заттардың мөлшерін, катиондардың сіңірілуін, геохимиялық барьерлердің және басқа жағдайларды қамтыды. Сығылмайтын біртекті изотропты грунттағы арналардан мұнайдың анықталған сүзілуі (сығылмайтын сұйықтық) Дарси заңымен және тұрақтылық теңдеуімен сипатталады. Жер астындағы сулы қабаттағы мұнайдың сүзілуінің математикалық үлгісі, пьезометрлік қысымға қатысты, екінші қатардағы стационарлық сызықтық емес дифференциалдық теңдеумен берілген. Сызықтық еместігі құбылымдық (динамикалық) тұтқырлықтың коэф-фициентінен сүзілу коэффициентіне тәуелділігімен шартталады. Оның өзі, өз кезегінде температураға, сондай-ақ кеңістіктегі координат пен уақытқа байланысты болады. Кейбір қарапайым болжамдарда «мұнай-топырақ» жүйесінде мұнайдың сүзілуінің стационарлық емес процесі соңғы айырым әдісімен тиімді шешілетін жылу өткізгіштік типіндегі бір өлшемдік теңдеу үшін бірінші шеткі тапсырмамен сипатталады. Үлгі тапсырмасының сандық шешуі мұнаймен қаныққан топырақ жабындықтарының қалыңдығын бағалауға жағдай жасайды.</w:t>
      </w:r>
      <w:r w:rsidRPr="00C4692E">
        <w:rPr>
          <w:rFonts w:ascii="Times New Roman" w:hAnsi="Times New Roman"/>
          <w:b/>
          <w:sz w:val="28"/>
          <w:szCs w:val="28"/>
          <w:lang w:val="kk-KZ"/>
        </w:rPr>
        <w:t xml:space="preserve"> </w:t>
      </w:r>
    </w:p>
    <w:p w:rsidR="00D016DE" w:rsidRPr="00C4692E" w:rsidRDefault="00D016DE" w:rsidP="00C4692E">
      <w:pPr>
        <w:spacing w:after="0" w:line="240" w:lineRule="auto"/>
        <w:ind w:firstLine="284"/>
        <w:jc w:val="both"/>
        <w:rPr>
          <w:rFonts w:ascii="Times New Roman" w:hAnsi="Times New Roman"/>
          <w:b/>
          <w:sz w:val="28"/>
          <w:szCs w:val="28"/>
          <w:lang w:val="kk-KZ"/>
        </w:rPr>
      </w:pPr>
    </w:p>
    <w:p w:rsidR="00D016DE" w:rsidRPr="00C4692E" w:rsidRDefault="00D016DE" w:rsidP="00C4692E">
      <w:pPr>
        <w:spacing w:after="0" w:line="240" w:lineRule="auto"/>
        <w:ind w:firstLine="284"/>
        <w:jc w:val="both"/>
        <w:rPr>
          <w:rFonts w:ascii="Times New Roman" w:hAnsi="Times New Roman"/>
          <w:b/>
          <w:sz w:val="28"/>
          <w:szCs w:val="28"/>
          <w:lang w:val="kk-KZ"/>
        </w:rPr>
      </w:pPr>
    </w:p>
    <w:p w:rsidR="00D016DE" w:rsidRPr="00C4692E" w:rsidRDefault="00D016DE" w:rsidP="00C4692E">
      <w:pPr>
        <w:pStyle w:val="BodyTextIndent"/>
        <w:rPr>
          <w:szCs w:val="28"/>
        </w:rPr>
      </w:pPr>
      <w:r w:rsidRPr="00C4692E">
        <w:rPr>
          <w:szCs w:val="28"/>
        </w:rPr>
        <w:t>Топырақтағы мұнай көмірсутектерінің биодеграциясына әсер ететін факторлар</w:t>
      </w:r>
    </w:p>
    <w:p w:rsidR="00D016DE" w:rsidRPr="00C4692E" w:rsidRDefault="00D016DE" w:rsidP="00C4692E">
      <w:pPr>
        <w:pStyle w:val="BodyTextIndent"/>
        <w:ind w:firstLine="284"/>
        <w:jc w:val="center"/>
        <w:rPr>
          <w:szCs w:val="28"/>
        </w:rPr>
      </w:pPr>
    </w:p>
    <w:p w:rsidR="00D016DE" w:rsidRPr="00C4692E" w:rsidRDefault="00D016DE" w:rsidP="00C4692E">
      <w:pPr>
        <w:shd w:val="clear" w:color="auto" w:fill="FFFFFF"/>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 xml:space="preserve">Топыраққа мұнай түскеннен соң, оның тікелей деграциялану үрдісі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процесс</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басталатыны белгілі, онда бастапқы кезде абиотикалық үрдістер даминант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басым</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болады .</w:t>
      </w:r>
    </w:p>
    <w:p w:rsidR="00D016DE" w:rsidRPr="00C4692E" w:rsidRDefault="00D016DE" w:rsidP="00C4692E">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Топырақтағы мұнай көмірсуларының деградациялануының физико-химиялық  механизмнің біршама маңыздысы булану болады. Алғашқы тәулікте мұнай дағының үстінгі қабатынан жазғы уақытта 15% - ке дейін мұнай булануы мүмкін, оның 80% -ті техникалық бензин, 22%-ті керосинді, бірақ мазут компоненттерінің тек 0,3%-тін құрайды, яғни, мұнай көмірсутегінің буланып ұшқыштығының маңызы зор. Осы көрсеткіштері арқылы мұнайдың тез қайнайтын фракциялары ерекшеленеді</w:t>
      </w:r>
      <w:r w:rsidRPr="00C4692E">
        <w:rPr>
          <w:rFonts w:ascii="Times New Roman" w:hAnsi="Times New Roman"/>
          <w:color w:val="000000"/>
          <w:sz w:val="28"/>
          <w:szCs w:val="28"/>
          <w:lang w:val="kk-KZ"/>
        </w:rPr>
        <w:sym w:font="Symbol" w:char="F03A"/>
      </w:r>
      <w:r w:rsidRPr="00C4692E">
        <w:rPr>
          <w:rFonts w:ascii="Times New Roman" w:hAnsi="Times New Roman"/>
          <w:color w:val="000000"/>
          <w:sz w:val="28"/>
          <w:szCs w:val="28"/>
          <w:lang w:val="kk-KZ"/>
        </w:rPr>
        <w:t xml:space="preserve"> н-алкандар және С</w:t>
      </w:r>
      <w:r w:rsidRPr="00C4692E">
        <w:rPr>
          <w:rFonts w:ascii="Times New Roman" w:hAnsi="Times New Roman"/>
          <w:color w:val="000000"/>
          <w:sz w:val="28"/>
          <w:szCs w:val="28"/>
          <w:vertAlign w:val="subscript"/>
          <w:lang w:val="kk-KZ"/>
        </w:rPr>
        <w:t>10</w:t>
      </w:r>
      <w:r w:rsidRPr="00C4692E">
        <w:rPr>
          <w:rFonts w:ascii="Times New Roman" w:hAnsi="Times New Roman"/>
          <w:color w:val="000000"/>
          <w:sz w:val="28"/>
          <w:szCs w:val="28"/>
          <w:lang w:val="kk-KZ"/>
        </w:rPr>
        <w:t xml:space="preserve"> – ға дейінгі изоалкандар және топырақтан булану арқылы жеңіл элиминирленетін, моноциклді қосылыстар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бензол, толуол және т.б.</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Керосинді (С</w:t>
      </w:r>
      <w:r w:rsidRPr="00C4692E">
        <w:rPr>
          <w:rFonts w:ascii="Times New Roman" w:hAnsi="Times New Roman"/>
          <w:color w:val="000000"/>
          <w:sz w:val="28"/>
          <w:szCs w:val="28"/>
          <w:vertAlign w:val="subscript"/>
          <w:lang w:val="kk-KZ"/>
        </w:rPr>
        <w:t>11</w:t>
      </w:r>
      <w:r w:rsidRPr="00C4692E">
        <w:rPr>
          <w:rFonts w:ascii="Times New Roman" w:hAnsi="Times New Roman"/>
          <w:color w:val="000000"/>
          <w:sz w:val="28"/>
          <w:szCs w:val="28"/>
          <w:lang w:val="kk-KZ"/>
        </w:rPr>
        <w:t>–С</w:t>
      </w:r>
      <w:r w:rsidRPr="00C4692E">
        <w:rPr>
          <w:rFonts w:ascii="Times New Roman" w:hAnsi="Times New Roman"/>
          <w:color w:val="000000"/>
          <w:sz w:val="28"/>
          <w:szCs w:val="28"/>
          <w:vertAlign w:val="subscript"/>
          <w:lang w:val="kk-KZ"/>
        </w:rPr>
        <w:t>13</w:t>
      </w:r>
      <w:r w:rsidRPr="00C4692E">
        <w:rPr>
          <w:rFonts w:ascii="Times New Roman" w:hAnsi="Times New Roman"/>
          <w:color w:val="000000"/>
          <w:sz w:val="28"/>
          <w:szCs w:val="28"/>
          <w:lang w:val="kk-KZ"/>
        </w:rPr>
        <w:t>), газойлды (С</w:t>
      </w:r>
      <w:r w:rsidRPr="00C4692E">
        <w:rPr>
          <w:rFonts w:ascii="Times New Roman" w:hAnsi="Times New Roman"/>
          <w:color w:val="000000"/>
          <w:sz w:val="28"/>
          <w:szCs w:val="28"/>
          <w:vertAlign w:val="subscript"/>
          <w:lang w:val="kk-KZ"/>
        </w:rPr>
        <w:t>14</w:t>
      </w:r>
      <w:r w:rsidRPr="00C4692E">
        <w:rPr>
          <w:rFonts w:ascii="Times New Roman" w:hAnsi="Times New Roman"/>
          <w:color w:val="000000"/>
          <w:sz w:val="28"/>
          <w:szCs w:val="28"/>
          <w:lang w:val="kk-KZ"/>
        </w:rPr>
        <w:t>–С</w:t>
      </w:r>
      <w:r w:rsidRPr="00C4692E">
        <w:rPr>
          <w:rFonts w:ascii="Times New Roman" w:hAnsi="Times New Roman"/>
          <w:color w:val="000000"/>
          <w:sz w:val="28"/>
          <w:szCs w:val="28"/>
          <w:vertAlign w:val="subscript"/>
          <w:lang w:val="kk-KZ"/>
        </w:rPr>
        <w:t>17</w:t>
      </w:r>
      <w:r w:rsidRPr="00C4692E">
        <w:rPr>
          <w:rFonts w:ascii="Times New Roman" w:hAnsi="Times New Roman"/>
          <w:color w:val="000000"/>
          <w:sz w:val="28"/>
          <w:szCs w:val="28"/>
          <w:lang w:val="kk-KZ"/>
        </w:rPr>
        <w:t>) және жеңіл майлардың немесе солярлы (С</w:t>
      </w:r>
      <w:r w:rsidRPr="00C4692E">
        <w:rPr>
          <w:rFonts w:ascii="Times New Roman" w:hAnsi="Times New Roman"/>
          <w:color w:val="000000"/>
          <w:sz w:val="28"/>
          <w:szCs w:val="28"/>
          <w:vertAlign w:val="subscript"/>
          <w:lang w:val="kk-KZ"/>
        </w:rPr>
        <w:t>18</w:t>
      </w:r>
      <w:r w:rsidRPr="00C4692E">
        <w:rPr>
          <w:rFonts w:ascii="Times New Roman" w:hAnsi="Times New Roman"/>
          <w:color w:val="000000"/>
          <w:sz w:val="28"/>
          <w:szCs w:val="28"/>
          <w:lang w:val="kk-KZ"/>
        </w:rPr>
        <w:t>–С</w:t>
      </w:r>
      <w:r w:rsidRPr="00C4692E">
        <w:rPr>
          <w:rFonts w:ascii="Times New Roman" w:hAnsi="Times New Roman"/>
          <w:color w:val="000000"/>
          <w:sz w:val="28"/>
          <w:szCs w:val="28"/>
          <w:vertAlign w:val="subscript"/>
          <w:lang w:val="kk-KZ"/>
        </w:rPr>
        <w:t>25</w:t>
      </w:r>
      <w:r w:rsidRPr="00C4692E">
        <w:rPr>
          <w:rFonts w:ascii="Times New Roman" w:hAnsi="Times New Roman"/>
          <w:color w:val="000000"/>
          <w:sz w:val="28"/>
          <w:szCs w:val="28"/>
          <w:lang w:val="kk-KZ"/>
        </w:rPr>
        <w:t>) фракциялардың көмірсутектері аз буланып ұшады, ал майлайтын немесе машина майлары (С</w:t>
      </w:r>
      <w:r w:rsidRPr="00C4692E">
        <w:rPr>
          <w:rFonts w:ascii="Times New Roman" w:hAnsi="Times New Roman"/>
          <w:color w:val="000000"/>
          <w:sz w:val="28"/>
          <w:szCs w:val="28"/>
          <w:vertAlign w:val="subscript"/>
          <w:lang w:val="kk-KZ"/>
        </w:rPr>
        <w:t>26</w:t>
      </w:r>
      <w:r w:rsidRPr="00C4692E">
        <w:rPr>
          <w:rFonts w:ascii="Times New Roman" w:hAnsi="Times New Roman"/>
          <w:color w:val="000000"/>
          <w:sz w:val="28"/>
          <w:szCs w:val="28"/>
          <w:lang w:val="kk-KZ"/>
        </w:rPr>
        <w:t>–С</w:t>
      </w:r>
      <w:r w:rsidRPr="00C4692E">
        <w:rPr>
          <w:rFonts w:ascii="Times New Roman" w:hAnsi="Times New Roman"/>
          <w:color w:val="000000"/>
          <w:sz w:val="28"/>
          <w:szCs w:val="28"/>
          <w:vertAlign w:val="subscript"/>
          <w:lang w:val="kk-KZ"/>
        </w:rPr>
        <w:t>35</w:t>
      </w:r>
      <w:r w:rsidRPr="00C4692E">
        <w:rPr>
          <w:rFonts w:ascii="Times New Roman" w:hAnsi="Times New Roman"/>
          <w:color w:val="000000"/>
          <w:sz w:val="28"/>
          <w:szCs w:val="28"/>
          <w:lang w:val="kk-KZ"/>
        </w:rPr>
        <w:t>)  және гудронды (С</w:t>
      </w:r>
      <w:r w:rsidRPr="00C4692E">
        <w:rPr>
          <w:rFonts w:ascii="Times New Roman" w:hAnsi="Times New Roman"/>
          <w:color w:val="000000"/>
          <w:sz w:val="28"/>
          <w:szCs w:val="28"/>
          <w:vertAlign w:val="subscript"/>
          <w:lang w:val="kk-KZ"/>
        </w:rPr>
        <w:t>36</w:t>
      </w:r>
      <w:r w:rsidRPr="00C4692E">
        <w:rPr>
          <w:rFonts w:ascii="Times New Roman" w:hAnsi="Times New Roman"/>
          <w:color w:val="000000"/>
          <w:sz w:val="28"/>
          <w:szCs w:val="28"/>
          <w:lang w:val="kk-KZ"/>
        </w:rPr>
        <w:t>–С</w:t>
      </w:r>
      <w:r w:rsidRPr="00C4692E">
        <w:rPr>
          <w:rFonts w:ascii="Times New Roman" w:hAnsi="Times New Roman"/>
          <w:color w:val="000000"/>
          <w:sz w:val="28"/>
          <w:szCs w:val="28"/>
          <w:vertAlign w:val="subscript"/>
          <w:lang w:val="kk-KZ"/>
        </w:rPr>
        <w:t xml:space="preserve">60     </w:t>
      </w:r>
      <w:r w:rsidRPr="00C4692E">
        <w:rPr>
          <w:rFonts w:ascii="Times New Roman" w:hAnsi="Times New Roman"/>
          <w:color w:val="000000"/>
          <w:sz w:val="28"/>
          <w:szCs w:val="28"/>
          <w:lang w:val="kk-KZ"/>
        </w:rPr>
        <w:t xml:space="preserve">          және оданда жоғары) фракциялар іс – жүзінде физико – химиялық желденіп ұшпайды </w:t>
      </w:r>
      <w:r w:rsidRPr="00C4692E">
        <w:rPr>
          <w:rFonts w:ascii="Times New Roman" w:hAnsi="Times New Roman"/>
          <w:sz w:val="28"/>
          <w:szCs w:val="28"/>
          <w:lang w:val="kk-KZ"/>
        </w:rPr>
        <w:t>[25]</w:t>
      </w:r>
      <w:r w:rsidRPr="00C4692E">
        <w:rPr>
          <w:rFonts w:ascii="Times New Roman" w:hAnsi="Times New Roman"/>
          <w:color w:val="000000"/>
          <w:sz w:val="28"/>
          <w:szCs w:val="28"/>
          <w:lang w:val="kk-KZ"/>
        </w:rPr>
        <w:t xml:space="preserve">. Осыған байланысты климаттық жағдайдың да маңызы зор, яғни оңтүстік аудан топырақтарында мұнай компоненттерінің абиотикалық желденіп ұшу үрдісі, солтүстікке қарағанда жылдам жүреді. Мұнай компоненттері, топырақ бөлшектерімен түрліше әрекеттесі, топырақтың тік қапталынан таралады. Топырақ профилі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қапталы</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бойымен мұнайдың вертикальді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тік</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қозғалысы кезінде, гумусты жиекте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горизонтта</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мұнайдың жоғары қосылысты компоненттері жинақталады, төменгі жиекке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горизонтқа</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негізінен төменгі молекулярлы қосылыстар жинақталады: мұнайдың қарапайым құрылысты төменгі молекулалы парафинді нафтенді және ароматты көмірсутектері. Топырақтың үстінгі бетінде мұнай химиялық тотығады және ішін ара фотототығады. Алайда, абиотикалық тотығудың баяу жүретінін ескеру керек, сондықтан мұнай көмірсуларының көп мөлшерде бұзылуы олардың биохимиялық тотығу үрдісімен байланысты, ал ол тек мұнай тотықтырғыш микроағзалардың қатысуымен жүзеге асады. </w:t>
      </w:r>
    </w:p>
    <w:p w:rsidR="00D016DE" w:rsidRPr="00C4692E" w:rsidRDefault="00D016DE" w:rsidP="00C4692E">
      <w:pPr>
        <w:shd w:val="clear" w:color="auto" w:fill="FFFFFF"/>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 xml:space="preserve">Микроағзалар мұнай көмірсутектерінің залалсыз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зиянсыз</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қосылыстарға трансформациялау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айналдыру</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реакциясындағы негізгі биокатализоторлар болып табылады және сондықтан тотықтандырғыш микроағзаларының функциясына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қызметіне</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мүмкіндігінше қолайлы жағдай жасау мұнайдың биодеградациялау эффектілігіне әсер ететін негізгі факторлар.</w:t>
      </w:r>
    </w:p>
    <w:p w:rsidR="00D016DE" w:rsidRPr="00C4692E" w:rsidRDefault="00D016DE" w:rsidP="00C4692E">
      <w:pPr>
        <w:shd w:val="clear" w:color="auto" w:fill="FFFFFF"/>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 xml:space="preserve">Микроағзалардың интенсивті жетілуі үшін қажетті факторлар, топырақтағы минералды тұздардың концентрациясы, ылғалдылық, температура және ауаның болуы, активті қышқылдылық болып табылады . </w:t>
      </w:r>
    </w:p>
    <w:p w:rsidR="00D016DE" w:rsidRPr="00C4692E" w:rsidRDefault="00D016DE" w:rsidP="00C4692E">
      <w:pPr>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Психрофильді микроағзалар, өте баяу болса да, минус 1,1°C-ға дейінгі температурада да мұнай өнімдерін тотықтыра алады деген мәләметтер бар. Термофильді көмірсутектотықтырғыш бактериялардың ішінде қәзіргі кезде, 60°С-ден жоғары температурада өсетін микроағзалар белгілі , дегенмен 45°С кезіде микроағзалар әрекеті толығымен әлсірейді және мұнай ыдырауы болмайды деп есептеледі.</w:t>
      </w:r>
      <w:r w:rsidRPr="00C4692E">
        <w:rPr>
          <w:rFonts w:ascii="Times New Roman" w:hAnsi="Times New Roman"/>
          <w:color w:val="000000"/>
          <w:sz w:val="28"/>
          <w:szCs w:val="28"/>
          <w:vertAlign w:val="subscript"/>
          <w:lang w:val="kk-KZ"/>
        </w:rPr>
        <w:t xml:space="preserve"> </w:t>
      </w:r>
      <w:r w:rsidRPr="00C4692E">
        <w:rPr>
          <w:rFonts w:ascii="Times New Roman" w:hAnsi="Times New Roman"/>
          <w:color w:val="000000"/>
          <w:sz w:val="28"/>
          <w:szCs w:val="28"/>
          <w:lang w:val="kk-KZ"/>
        </w:rPr>
        <w:t xml:space="preserve">Алайда, топырақта мұнай ыдыратушы микроағзалардың дамуына оптималды деп мезофильді жағдайды– 20-30°С есептеу керек, басқа мәліметтер бойынша оптимальды болып 30-40°С </w:t>
      </w:r>
      <w:r w:rsidRPr="00C4692E">
        <w:rPr>
          <w:rFonts w:ascii="Times New Roman" w:hAnsi="Times New Roman"/>
          <w:sz w:val="28"/>
          <w:szCs w:val="28"/>
          <w:lang w:val="kk-KZ"/>
        </w:rPr>
        <w:t xml:space="preserve"> табылады</w:t>
      </w:r>
      <w:r w:rsidRPr="00C4692E">
        <w:rPr>
          <w:rFonts w:ascii="Times New Roman" w:hAnsi="Times New Roman"/>
          <w:color w:val="000000"/>
          <w:sz w:val="28"/>
          <w:szCs w:val="28"/>
          <w:lang w:val="kk-KZ"/>
        </w:rPr>
        <w:t>.</w:t>
      </w:r>
    </w:p>
    <w:p w:rsidR="00D016DE" w:rsidRPr="00C4692E" w:rsidRDefault="00D016DE" w:rsidP="00C4692E">
      <w:pPr>
        <w:shd w:val="clear" w:color="auto" w:fill="FFFFFF"/>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 xml:space="preserve">Көпшілік мұнай тотықтырғыш микроағзалар аэробты болғандықтан, көмірсутектердің биодеградадциясында негізгі ролге – оттегі ие болады. Анаэробты жағдайда биодеградадция жылдамдығы өте аз. Сондықтан, көбнесе оттегінің жеткілікті болуы, биодеградадция жылдамдығының лимиттелу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шегіне жеткізу</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факторы болып табылады. Тап осыған  байланысты ылғалдылығы жоғары немесе ауыр механикалық құрамды  структуралы топырақтарда мұнайөнімдерінің биодеградадциясы іс жүзінде жүрмейді. Ауадағы оттегінің диффузиялану жылдамдығы суға қарағанда үш ретке жоғары екені белгілі, микробты биодеградация  зонасына оттегінің жеткізілуіне мүмкіндік жасайтын жерді қопсыту және тағы басқа  іс-шараларды жүзеге асырудың маңызы зор.</w:t>
      </w:r>
    </w:p>
    <w:p w:rsidR="00D016DE" w:rsidRPr="00C4692E" w:rsidRDefault="00D016DE" w:rsidP="00C4692E">
      <w:pPr>
        <w:shd w:val="clear" w:color="auto" w:fill="FFFFFF"/>
        <w:spacing w:after="0" w:line="240" w:lineRule="auto"/>
        <w:ind w:firstLine="284"/>
        <w:jc w:val="both"/>
        <w:rPr>
          <w:rFonts w:ascii="Times New Roman" w:hAnsi="Times New Roman"/>
          <w:sz w:val="28"/>
          <w:szCs w:val="28"/>
          <w:lang w:val="kk-KZ"/>
        </w:rPr>
      </w:pPr>
      <w:r w:rsidRPr="00C4692E">
        <w:rPr>
          <w:rFonts w:ascii="Times New Roman" w:hAnsi="Times New Roman"/>
          <w:sz w:val="28"/>
          <w:szCs w:val="28"/>
          <w:lang w:val="kk-KZ"/>
        </w:rPr>
        <w:t>Мұнай тотықтырушы микроағзалар толығымен кепкен-құрғақ жерде дами алмайтыны белгілі.Топырақтағы су мөлшері қанығу дәрежесі арқылы- соңғы абсалютті құрғақ (0%)-тен толық су басумен (100%) анықталады. Топырақ зонларының бірқатарының мысалында, ылғалдылық топырақтың микробиологиялық активтілігіне әсер ететіні және топырақтың қасиетіне байланысты  микробиологиялық активтілік максимумы 7%-тен 30%- ке дейін топырақтың абсалютті ылғалдылығынан ауытқуы мүмкіндігі анықталды [35], ол топырақтың  толық ылғалсиымдылығының немесе суармалы ылғалсиымдылығының 60% -на сәйкес келеді.. Ылғалдылық аз мөлшерде болған жағдайда, судың жеткіліксіздігі, су артық болғанда, ауаның жеткіліксіздігі лимитирлейтін фактор ретінде  көрінеді</w:t>
      </w:r>
      <w:r w:rsidRPr="00C4692E">
        <w:rPr>
          <w:rFonts w:ascii="Times New Roman" w:hAnsi="Times New Roman"/>
          <w:color w:val="000000"/>
          <w:sz w:val="28"/>
          <w:szCs w:val="28"/>
          <w:lang w:val="kk-KZ"/>
        </w:rPr>
        <w:t>.</w:t>
      </w:r>
    </w:p>
    <w:p w:rsidR="00D016DE" w:rsidRPr="00C4692E" w:rsidRDefault="00D016DE" w:rsidP="00C4692E">
      <w:pPr>
        <w:spacing w:after="0" w:line="240" w:lineRule="auto"/>
        <w:ind w:firstLine="284"/>
        <w:jc w:val="both"/>
        <w:rPr>
          <w:rFonts w:ascii="Times New Roman" w:hAnsi="Times New Roman"/>
          <w:sz w:val="28"/>
          <w:szCs w:val="28"/>
          <w:lang w:val="kk-KZ"/>
        </w:rPr>
      </w:pPr>
      <w:r w:rsidRPr="00C4692E">
        <w:rPr>
          <w:rFonts w:ascii="Times New Roman" w:hAnsi="Times New Roman"/>
          <w:color w:val="000000"/>
          <w:sz w:val="28"/>
          <w:szCs w:val="28"/>
          <w:lang w:val="kk-KZ"/>
        </w:rPr>
        <w:t xml:space="preserve">Топырақ қышқылдылығы, микроағзалардың оптимальді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барынша</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xml:space="preserve"> дамуы үшін, әр түрінде түрліше болады. Әдетте бактериялар рН мәні нейтральді  жағдайға жақын болғанда - рН 6,0-7,5, aл  мицелиальды саңырауқұлақтар және ашытқылар - әлсіз қышқылды ортада жақсы дамиды  (рН 3,5-6,0). Блекброг, рН көрсеткіші циклды</w:t>
      </w:r>
      <w:r>
        <w:rPr>
          <w:rFonts w:ascii="Times New Roman" w:hAnsi="Times New Roman"/>
          <w:color w:val="000000"/>
          <w:sz w:val="28"/>
          <w:szCs w:val="28"/>
          <w:lang w:val="kk-KZ"/>
        </w:rPr>
        <w:t xml:space="preserve"> </w:t>
      </w:r>
      <w:r w:rsidRPr="00C4692E">
        <w:rPr>
          <w:rFonts w:ascii="Times New Roman" w:hAnsi="Times New Roman"/>
          <w:color w:val="000000"/>
          <w:sz w:val="28"/>
          <w:szCs w:val="28"/>
          <w:lang w:val="kk-KZ"/>
        </w:rPr>
        <w:t>көмірсутектердің деградадциясы кезінде лимиттеуші болатынын, атап көрсетеді . Сонымен қатар, екі бірлікті диапазонды рН өзгерісі мұнай биодеградадциясына елеулі ықпал етпейді деген көзқарас бар.</w:t>
      </w:r>
    </w:p>
    <w:p w:rsidR="00D016DE" w:rsidRPr="00C4692E" w:rsidRDefault="00D016DE" w:rsidP="00C4692E">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 xml:space="preserve">Температураның және аэрацияның қолайлы жағдайлары болған кезде, табиғи ортада мұнай өнімдерінің биодеградадциялануын лимиттеуші негізгі фактор минералды қорек элементтерімен қамтамасыз етілуі болып келеді. Бұл тәуелділік микроағзалардың көмірсутектерді көбірек интенсивті қабылдауының активті өсу үрдісінде орны болуына негізделген. Миниралды қорек элементтері жетіспеген жағдайда микроағзалардың өсуі шектеледі, және микроағзалардың көмірсутектерді пайдалануы тек «тіршілік әрекетін сақтауға» - энергия шығынына негізделген. Мұнай тотықтырғыш микроағзалардың өсүін қамтамасыз ететін қоректік элементтер ішінде негізгілері азот пен фосфор түзушілер болады. Алайда М.В. Гусев және соавторлары ең алғаш рет толық факторлы эксперимент әдісімен, азоттың және фосфордың аз мөлшерде болуы дизельді отынның ыдырауына әсер етпейтінін көрсетті және тек азоттың 424 мг/л және фосфордың 178 мг/л концентрациясында  (10 және 28 С температурада) Mycobasterium mucosumga оның ыдырау стимуляциясы байқалған. Басқа мәліметтер бойынша, минералды тыңайтқыштарды қосу, дұрысында биодеградациялану жылдамдығын 5-10 есе арттырады. </w:t>
      </w:r>
    </w:p>
    <w:p w:rsidR="00D016DE" w:rsidRPr="00C4692E" w:rsidRDefault="00D016DE" w:rsidP="00C4692E">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Аммонидің және фосфаттың, қоректік ортада микроағзалардың өсуіне оптимальды концентрациялары өте төмен (500-1000мг/л аммони  және 50-100 мг/л фосфат), ал топырақ жағдайына қарай авторлар азоттың түрлі дозаларын (мөлшерін) ұсынады және бірдей пікір жоқ. Мысалы, Сандвик соавторларымен бірге 600кг/га ұсынады, ал басқалары гектарына 1,5 тоннадан артық. Көптеген авторлар] оптималды қатынас ретінде С:N=9:1 келтіреді, диапозонында көмірсутек концентрациясы 0,1%-тен 10% -дейін. Мұнайда  ~ 75%  көмірсутек және 1 га қалыңдығы 0-20 см жерде 3 млн.кг топырақ бар екені белгілі. Осыдан, 0,1% концентрациялы мұнайда С:N=9:1  негізге алып қайта есеп жүргізгенде, азотты 225 кг/га енгізу керек екні белгілі, ал 10% мұнай дозасында 20 тонна/га алынады. Екінші жағынан азотты тыңайтқыштардың өзі 1000кг/га концентрациядан жоғары болғанда фито- және микробтоксикантты қасиет көрсететіні белгілі .</w:t>
      </w:r>
    </w:p>
    <w:p w:rsidR="00D016DE" w:rsidRPr="00C4692E" w:rsidRDefault="00D016DE" w:rsidP="00C4692E">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 xml:space="preserve"> Топырақтағы мұнай көмірсутектерінің ыдырауын стимульдеуші азоттың оптимилды концентрациясы жөніндегі сұрақ қазіргі кезге дейін жауапсыз. </w:t>
      </w:r>
    </w:p>
    <w:p w:rsidR="00D016DE" w:rsidRPr="00C4692E" w:rsidRDefault="00D016DE" w:rsidP="00C4692E">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 xml:space="preserve">Фосфорлы қорек көзі ретінде ортофосфор қышқылының тұздарын қолдануға болады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мысалы, моноаммонийфосфатта, монокалийфосфаттар, аммофос</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Мұнайдың микроағзалармен активті деструкциялануы үшін қажетті фосфор мөлшері жөнінде де бірдей көзқарас жоқ. Кейбір зерттеушілер фосфорды С</w:t>
      </w:r>
      <w:r w:rsidRPr="00C4692E">
        <w:rPr>
          <w:rFonts w:ascii="Times New Roman" w:hAnsi="Times New Roman"/>
          <w:color w:val="000000"/>
          <w:sz w:val="28"/>
          <w:szCs w:val="28"/>
          <w:lang w:val="kk-KZ"/>
        </w:rPr>
        <w:sym w:font="Symbol" w:char="F03A"/>
      </w:r>
      <w:r w:rsidRPr="00C4692E">
        <w:rPr>
          <w:rFonts w:ascii="Times New Roman" w:hAnsi="Times New Roman"/>
          <w:color w:val="000000"/>
          <w:sz w:val="28"/>
          <w:szCs w:val="28"/>
          <w:lang w:val="kk-KZ"/>
        </w:rPr>
        <w:t>Р</w:t>
      </w:r>
      <w:r w:rsidRPr="00C4692E">
        <w:rPr>
          <w:rFonts w:ascii="Times New Roman" w:hAnsi="Times New Roman"/>
          <w:color w:val="000000"/>
          <w:sz w:val="28"/>
          <w:szCs w:val="28"/>
          <w:lang w:val="kk-KZ"/>
        </w:rPr>
        <w:sym w:font="Symbol" w:char="F03D"/>
      </w:r>
      <w:r w:rsidRPr="00C4692E">
        <w:rPr>
          <w:rFonts w:ascii="Times New Roman" w:hAnsi="Times New Roman"/>
          <w:color w:val="000000"/>
          <w:sz w:val="28"/>
          <w:szCs w:val="28"/>
          <w:lang w:val="kk-KZ"/>
        </w:rPr>
        <w:t>10</w:t>
      </w:r>
      <w:r w:rsidRPr="00C4692E">
        <w:rPr>
          <w:rFonts w:ascii="Times New Roman" w:hAnsi="Times New Roman"/>
          <w:color w:val="000000"/>
          <w:sz w:val="28"/>
          <w:szCs w:val="28"/>
          <w:lang w:val="kk-KZ"/>
        </w:rPr>
        <w:sym w:font="Symbol" w:char="F03A"/>
      </w:r>
      <w:r w:rsidRPr="00C4692E">
        <w:rPr>
          <w:rFonts w:ascii="Times New Roman" w:hAnsi="Times New Roman"/>
          <w:color w:val="000000"/>
          <w:sz w:val="28"/>
          <w:szCs w:val="28"/>
          <w:lang w:val="kk-KZ"/>
        </w:rPr>
        <w:t>1 қатнасында, басқалары мұнайлы ластанған топыраққа ластану дәрежесіне тәуелсіз 50 мг/кг қосуды ұсынады. Өсімдік – микроағзалар консорциумын қолдану бұл мәселені шешіп береді, биогенді элементтердің қажетті мөлшерін өсімдіктер сіңірсе, қалдықтарын – ризосфералы микроағзалар сіңіреді.</w:t>
      </w:r>
    </w:p>
    <w:p w:rsidR="00D016DE" w:rsidRPr="00E1678F" w:rsidRDefault="00D016DE" w:rsidP="00E1678F">
      <w:pPr>
        <w:spacing w:after="0" w:line="240" w:lineRule="auto"/>
        <w:ind w:firstLine="284"/>
        <w:jc w:val="both"/>
        <w:rPr>
          <w:rFonts w:ascii="Times New Roman" w:hAnsi="Times New Roman"/>
          <w:color w:val="000000"/>
          <w:sz w:val="28"/>
          <w:szCs w:val="28"/>
          <w:lang w:val="kk-KZ"/>
        </w:rPr>
      </w:pPr>
      <w:r w:rsidRPr="00C4692E">
        <w:rPr>
          <w:rFonts w:ascii="Times New Roman" w:hAnsi="Times New Roman"/>
          <w:color w:val="000000"/>
          <w:sz w:val="28"/>
          <w:szCs w:val="28"/>
          <w:lang w:val="kk-KZ"/>
        </w:rPr>
        <w:t xml:space="preserve">Мұнай тотықтырушы микроағзалардың өсуіне қажетті микроэлементтер концентрациясы </w:t>
      </w:r>
      <w:r w:rsidRPr="00C4692E">
        <w:rPr>
          <w:rFonts w:ascii="Times New Roman" w:hAnsi="Times New Roman"/>
          <w:color w:val="000000"/>
          <w:sz w:val="28"/>
          <w:szCs w:val="28"/>
          <w:lang w:val="kk-KZ"/>
        </w:rPr>
        <w:sym w:font="Symbol" w:char="F028"/>
      </w:r>
      <w:r w:rsidRPr="00C4692E">
        <w:rPr>
          <w:rFonts w:ascii="Times New Roman" w:hAnsi="Times New Roman"/>
          <w:color w:val="000000"/>
          <w:sz w:val="28"/>
          <w:szCs w:val="28"/>
          <w:lang w:val="kk-KZ"/>
        </w:rPr>
        <w:t>магниидің мырыштың, мыстың, марганецтің, кальцидің, калидің</w:t>
      </w:r>
      <w:r w:rsidRPr="00C4692E">
        <w:rPr>
          <w:rFonts w:ascii="Times New Roman" w:hAnsi="Times New Roman"/>
          <w:color w:val="000000"/>
          <w:sz w:val="28"/>
          <w:szCs w:val="28"/>
          <w:lang w:val="kk-KZ"/>
        </w:rPr>
        <w:sym w:font="Symbol" w:char="F029"/>
      </w:r>
      <w:r w:rsidRPr="00C4692E">
        <w:rPr>
          <w:rFonts w:ascii="Times New Roman" w:hAnsi="Times New Roman"/>
          <w:color w:val="000000"/>
          <w:sz w:val="28"/>
          <w:szCs w:val="28"/>
          <w:lang w:val="kk-KZ"/>
        </w:rPr>
        <w:t>, әдетте өте аз болады және оларға сұраныс топырақтағы табиғи мөлшерімен-ақ қанағаттандырылады. Осылайша, мұнайдың көмірсутектерінің деградациялану үрдісі көптеген факторларға байланысты. Бұл үрдістің интенсификациясы микроағзалардың өсуімен даму жағдайларын оптимизатциялау кезінде мүмкін болады.</w:t>
      </w:r>
    </w:p>
    <w:p w:rsidR="00D016DE" w:rsidRDefault="00D016DE" w:rsidP="00C4692E">
      <w:pPr>
        <w:spacing w:after="0" w:line="240" w:lineRule="auto"/>
        <w:ind w:firstLine="284"/>
        <w:rPr>
          <w:rFonts w:ascii="Times New Roman" w:hAnsi="Times New Roman"/>
          <w:b/>
          <w:sz w:val="28"/>
          <w:szCs w:val="28"/>
          <w:lang w:val="kk-KZ"/>
        </w:rPr>
      </w:pPr>
    </w:p>
    <w:p w:rsidR="00D016DE" w:rsidRPr="0003360D" w:rsidRDefault="00D016DE" w:rsidP="00C4692E">
      <w:pPr>
        <w:spacing w:after="0" w:line="240" w:lineRule="auto"/>
        <w:ind w:firstLine="284"/>
        <w:rPr>
          <w:rFonts w:ascii="Times New Roman" w:hAnsi="Times New Roman"/>
          <w:b/>
          <w:sz w:val="28"/>
          <w:szCs w:val="28"/>
          <w:lang w:val="kk-KZ"/>
        </w:rPr>
      </w:pPr>
      <w:r w:rsidRPr="0003360D">
        <w:rPr>
          <w:rFonts w:ascii="Times New Roman" w:hAnsi="Times New Roman"/>
          <w:b/>
          <w:sz w:val="28"/>
          <w:szCs w:val="28"/>
          <w:lang w:val="kk-KZ"/>
        </w:rPr>
        <w:t>Бақылау сұрақтары:</w:t>
      </w:r>
    </w:p>
    <w:p w:rsidR="00D016DE" w:rsidRPr="00296F1D" w:rsidRDefault="00D016DE" w:rsidP="00C4692E">
      <w:pPr>
        <w:spacing w:after="0" w:line="240" w:lineRule="auto"/>
        <w:ind w:firstLine="284"/>
        <w:rPr>
          <w:rFonts w:ascii="Times New Roman" w:hAnsi="Times New Roman"/>
          <w:b/>
          <w:sz w:val="28"/>
          <w:szCs w:val="28"/>
          <w:lang w:val="kk-KZ"/>
        </w:rPr>
      </w:pPr>
    </w:p>
    <w:p w:rsidR="00D016DE" w:rsidRPr="00E1678F" w:rsidRDefault="00D016DE" w:rsidP="00E1678F">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1.</w:t>
      </w:r>
      <w:r w:rsidRPr="00E1678F">
        <w:rPr>
          <w:rFonts w:ascii="Times New Roman" w:hAnsi="Times New Roman"/>
          <w:i/>
          <w:sz w:val="28"/>
          <w:szCs w:val="28"/>
          <w:lang w:val="kk-KZ"/>
        </w:rPr>
        <w:t xml:space="preserve"> </w:t>
      </w:r>
      <w:r w:rsidRPr="00E1678F">
        <w:rPr>
          <w:rFonts w:ascii="Times New Roman" w:hAnsi="Times New Roman"/>
          <w:sz w:val="28"/>
          <w:szCs w:val="28"/>
          <w:lang w:val="kk-KZ"/>
        </w:rPr>
        <w:t xml:space="preserve">Мұнай өндіруші кәсіпорындардағы қалдық сулар тазарту үшін микроағзалар –көмірсутек  деструкторларын пайдалану  </w:t>
      </w:r>
    </w:p>
    <w:p w:rsidR="00D016DE" w:rsidRPr="00E1678F" w:rsidRDefault="00D016DE" w:rsidP="00E1678F">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2.</w:t>
      </w:r>
      <w:r w:rsidRPr="00E1678F">
        <w:rPr>
          <w:rFonts w:ascii="Times New Roman" w:hAnsi="Times New Roman"/>
          <w:sz w:val="28"/>
          <w:szCs w:val="28"/>
          <w:lang w:val="kk-KZ" w:eastAsia="en-US"/>
        </w:rPr>
        <w:t xml:space="preserve"> </w:t>
      </w:r>
      <w:r w:rsidRPr="00E1678F">
        <w:rPr>
          <w:rFonts w:ascii="Times New Roman" w:hAnsi="Times New Roman"/>
          <w:sz w:val="28"/>
          <w:szCs w:val="28"/>
          <w:lang w:val="kk-KZ"/>
        </w:rPr>
        <w:t>мұнаймен ластанған топырақтарды</w:t>
      </w:r>
      <w:r>
        <w:rPr>
          <w:rFonts w:ascii="Times New Roman" w:hAnsi="Times New Roman"/>
          <w:sz w:val="28"/>
          <w:szCs w:val="28"/>
          <w:lang w:val="kk-KZ"/>
        </w:rPr>
        <w:t xml:space="preserve"> </w:t>
      </w:r>
      <w:r w:rsidRPr="00E1678F">
        <w:rPr>
          <w:rFonts w:ascii="Times New Roman" w:hAnsi="Times New Roman"/>
          <w:sz w:val="28"/>
          <w:szCs w:val="28"/>
          <w:lang w:val="kk-KZ"/>
        </w:rPr>
        <w:t xml:space="preserve">тазарту үшін микроағзалар –көмірсутек  деструкторларын пайдалану  </w:t>
      </w:r>
    </w:p>
    <w:p w:rsidR="00D016DE" w:rsidRPr="00E1678F" w:rsidRDefault="00D016DE" w:rsidP="00E1678F">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3.</w:t>
      </w:r>
      <w:r w:rsidRPr="00C4692E">
        <w:rPr>
          <w:rFonts w:ascii="Times New Roman" w:hAnsi="Times New Roman"/>
          <w:sz w:val="28"/>
          <w:szCs w:val="28"/>
          <w:lang w:val="kk-KZ" w:eastAsia="en-US"/>
        </w:rPr>
        <w:t>Топырақтың «қалыпты» деңгейдегі көрсеткіші</w:t>
      </w:r>
      <w:r>
        <w:rPr>
          <w:rFonts w:ascii="Times New Roman" w:hAnsi="Times New Roman"/>
          <w:sz w:val="28"/>
          <w:szCs w:val="28"/>
          <w:lang w:val="kk-KZ" w:eastAsia="en-US"/>
        </w:rPr>
        <w:t xml:space="preserve"> дегеніміз не</w:t>
      </w:r>
    </w:p>
    <w:p w:rsidR="00D016DE" w:rsidRDefault="00D016DE" w:rsidP="00233672">
      <w:pPr>
        <w:spacing w:after="0" w:line="240" w:lineRule="auto"/>
        <w:jc w:val="both"/>
        <w:rPr>
          <w:rFonts w:ascii="Times New Roman" w:hAnsi="Times New Roman"/>
          <w:sz w:val="28"/>
          <w:szCs w:val="28"/>
          <w:lang w:val="kk-KZ"/>
        </w:rPr>
      </w:pPr>
      <w:r>
        <w:rPr>
          <w:rFonts w:ascii="Times New Roman" w:hAnsi="Times New Roman"/>
          <w:sz w:val="28"/>
          <w:szCs w:val="28"/>
          <w:lang w:val="kk-KZ"/>
        </w:rPr>
        <w:t xml:space="preserve">   4.</w:t>
      </w:r>
      <w:r w:rsidRPr="00233672">
        <w:rPr>
          <w:rFonts w:ascii="Times New Roman" w:hAnsi="Times New Roman"/>
          <w:color w:val="000000"/>
          <w:sz w:val="28"/>
          <w:szCs w:val="28"/>
          <w:lang w:val="kk-KZ"/>
        </w:rPr>
        <w:t xml:space="preserve"> </w:t>
      </w:r>
      <w:r w:rsidRPr="00C4692E">
        <w:rPr>
          <w:rFonts w:ascii="Times New Roman" w:hAnsi="Times New Roman"/>
          <w:color w:val="000000"/>
          <w:sz w:val="28"/>
          <w:szCs w:val="28"/>
          <w:lang w:val="kk-KZ"/>
        </w:rPr>
        <w:t>Микроағзалардың интенсивті жетілуі үшін қажетті факторлар</w:t>
      </w:r>
    </w:p>
    <w:p w:rsidR="00D016DE" w:rsidRDefault="00D016DE" w:rsidP="00640C13">
      <w:pPr>
        <w:spacing w:after="0" w:line="240" w:lineRule="auto"/>
        <w:ind w:firstLine="284"/>
        <w:jc w:val="both"/>
        <w:rPr>
          <w:rFonts w:ascii="Times New Roman" w:hAnsi="Times New Roman"/>
          <w:sz w:val="28"/>
          <w:szCs w:val="28"/>
          <w:lang w:val="kk-KZ"/>
        </w:rPr>
      </w:pPr>
      <w:r>
        <w:rPr>
          <w:rFonts w:ascii="Times New Roman" w:hAnsi="Times New Roman"/>
          <w:sz w:val="28"/>
          <w:szCs w:val="28"/>
          <w:lang w:val="kk-KZ"/>
        </w:rPr>
        <w:t>5.</w:t>
      </w:r>
      <w:r w:rsidRPr="00233672">
        <w:rPr>
          <w:rFonts w:ascii="Times New Roman" w:hAnsi="Times New Roman"/>
          <w:color w:val="000000"/>
          <w:sz w:val="28"/>
          <w:szCs w:val="28"/>
          <w:lang w:val="kk-KZ"/>
        </w:rPr>
        <w:t xml:space="preserve"> </w:t>
      </w:r>
      <w:r w:rsidRPr="00C4692E">
        <w:rPr>
          <w:rFonts w:ascii="Times New Roman" w:hAnsi="Times New Roman"/>
          <w:color w:val="000000"/>
          <w:sz w:val="28"/>
          <w:szCs w:val="28"/>
          <w:lang w:val="kk-KZ"/>
        </w:rPr>
        <w:t>Мұнай тотықтырғыш микроағзалардың өсүін қамтамасыз ететін қоректік элементтер</w:t>
      </w:r>
    </w:p>
    <w:p w:rsidR="00D016DE" w:rsidRPr="00E1678F" w:rsidRDefault="00D016DE" w:rsidP="00E1678F">
      <w:pPr>
        <w:spacing w:after="0" w:line="240" w:lineRule="auto"/>
        <w:ind w:firstLine="284"/>
        <w:jc w:val="both"/>
        <w:rPr>
          <w:rFonts w:ascii="Times New Roman" w:hAnsi="Times New Roman"/>
          <w:b/>
          <w:sz w:val="28"/>
          <w:szCs w:val="28"/>
          <w:lang w:val="kk-KZ"/>
        </w:rPr>
      </w:pPr>
      <w:r>
        <w:rPr>
          <w:rFonts w:ascii="Times New Roman" w:hAnsi="Times New Roman"/>
          <w:sz w:val="28"/>
          <w:szCs w:val="28"/>
          <w:lang w:val="kk-KZ"/>
        </w:rPr>
        <w:t>6.</w:t>
      </w:r>
      <w:r w:rsidRPr="00E1678F">
        <w:rPr>
          <w:rFonts w:ascii="Times New Roman" w:hAnsi="Times New Roman"/>
          <w:b/>
          <w:sz w:val="28"/>
          <w:szCs w:val="28"/>
          <w:lang w:val="kk-KZ"/>
        </w:rPr>
        <w:t xml:space="preserve"> </w:t>
      </w:r>
      <w:r w:rsidRPr="00C4692E">
        <w:rPr>
          <w:rFonts w:ascii="Times New Roman" w:hAnsi="Times New Roman"/>
          <w:sz w:val="28"/>
          <w:szCs w:val="28"/>
          <w:lang w:val="kk-KZ"/>
        </w:rPr>
        <w:t>Топырақтағы мұнай көмірсутектерінің биодеграциясына әсер ететін факторлар</w:t>
      </w:r>
    </w:p>
    <w:p w:rsidR="00D016DE" w:rsidRPr="00296F1D" w:rsidRDefault="00D016DE" w:rsidP="00640C13">
      <w:pPr>
        <w:spacing w:after="0" w:line="240" w:lineRule="auto"/>
        <w:ind w:firstLine="284"/>
        <w:jc w:val="both"/>
        <w:rPr>
          <w:rFonts w:ascii="Times New Roman" w:hAnsi="Times New Roman"/>
          <w:sz w:val="28"/>
          <w:szCs w:val="28"/>
          <w:lang w:val="kk-KZ"/>
        </w:rPr>
      </w:pPr>
    </w:p>
    <w:p w:rsidR="00D016DE" w:rsidRDefault="00D016DE" w:rsidP="00640C13">
      <w:pPr>
        <w:spacing w:after="0" w:line="240" w:lineRule="auto"/>
        <w:jc w:val="both"/>
        <w:rPr>
          <w:rFonts w:ascii="Times New Roman" w:hAnsi="Times New Roman"/>
          <w:sz w:val="28"/>
          <w:szCs w:val="28"/>
          <w:lang w:val="kk-KZ"/>
        </w:rPr>
      </w:pPr>
    </w:p>
    <w:p w:rsidR="00D016DE" w:rsidRPr="00D27377"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  2</w:t>
      </w:r>
      <w:r w:rsidRPr="00D27377">
        <w:rPr>
          <w:rFonts w:ascii="Times New Roman" w:hAnsi="Times New Roman"/>
          <w:b/>
          <w:sz w:val="28"/>
          <w:szCs w:val="28"/>
          <w:lang w:val="kk-KZ"/>
        </w:rPr>
        <w:t>4</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 xml:space="preserve">Тақырыбы: </w:t>
      </w:r>
      <w:r w:rsidRPr="00296F1D">
        <w:rPr>
          <w:rFonts w:ascii="Times New Roman" w:hAnsi="Times New Roman"/>
          <w:sz w:val="28"/>
          <w:szCs w:val="28"/>
          <w:lang w:val="kk-KZ"/>
        </w:rPr>
        <w:t>Ауыр металдармен радионуклид, органикалық заттар және басқа улаушылармен ластанған топырақтың биоремедиация технологиясы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 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Ауыр металдармен радионуклид, органикалық заттар және басқа улаушылармен ластанған топырақтың биоремедиация технологиясы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Негізгі сатылары-биообьектілерді поллютанттардың гиперакумляторларын таңдап алу оларды өсіру әдістерін, токсикантты бөлу және алып тастау әдістерін таңдау.</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316493" w:rsidRDefault="00D016DE" w:rsidP="00FD05FF">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rPr>
        <w:t>5. Егорова Т.А. Основы биотехнологии: Учебное пособие. – М., 2003.</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i/>
          <w:sz w:val="28"/>
          <w:szCs w:val="28"/>
          <w:lang w:val="kk-KZ"/>
        </w:rPr>
        <w:t>Ауыр металдармен радионуклид, органикалық заттар және басқа улаушылармен ластанған топырақтың биоремедиация технологиясы</w:t>
      </w:r>
    </w:p>
    <w:p w:rsidR="00D016DE" w:rsidRPr="00296F1D" w:rsidRDefault="00D016DE" w:rsidP="00FD05FF">
      <w:pPr>
        <w:spacing w:after="0" w:line="240" w:lineRule="auto"/>
        <w:ind w:firstLine="284"/>
        <w:jc w:val="both"/>
        <w:rPr>
          <w:rFonts w:ascii="Times New Roman" w:hAnsi="Times New Roman"/>
          <w:b/>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Ластанған топырақ биоремедиациясы топырақты полютанттардан тазартуға биологиялық агенттерді қолдануға негізделген техникалық жиынтықты құрайды. Көп жағдайда топырақтың биоремедиациясы үшін микроағзалар, әдетте бактериялар мен саңырауқұлақтар, сирек жағдайда өсімдіктер қолданылады.</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Биоремидацияның белгілі технологиясын таңдау  орнының табиғи жағдайы, топырақтың қасиеті,  полиютанттың  концентрациясы  мен  улау деңгейі секілді критерилерге негізделеді.  Топырақ  биоремедияциясында қолданылатын  технологияларды  екі  топқа  біріктіруге  болады: In situ  әдісі және ex sity әдісі.</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Биоремедиация принциптері:</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Өсімдік қоршаған ортаға әр түрлі тәсілдермен әсер етеді. Олардың негізгілері:</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Ризофильтрация – тамырлар өсімдіктің тіршілік етуіне қажетті сумен химиялық элементтерді сіңдіреді.</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Фитоэкстракция- өсімдік ағзасында қауіпті ластанудың жиналуы (мысалы, ауыр металл ).</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Фитоволатилизациялау – өсімдік жапырағынан су мен ұшатын химиялық элементтердің булануы.</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Фитотранспормациялау:</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Фитостабилизациялау – химиялық қосылыстардың аз қозғалатын немесе белсенті формасына өтуі.</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Фитодеградация – ластанудың органикалық бөлігінде симбиотикалық микроағзалармен және өсімдіктермен деградациялау.</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Фитостимуляциялау – тазалау процесіне қатысатын симбиотикалық микроағзалармен дамуды ынталандыру.</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Ластану деградациясы кезінде маңызды рөльді микроағзалар ойнайды. Өсімдіктер оларға тіршілік ету ортасын қалыптастырып, биосүзгі болып  табылады.</w:t>
      </w:r>
      <w:r>
        <w:rPr>
          <w:rFonts w:ascii="Times New Roman" w:hAnsi="Times New Roman"/>
          <w:sz w:val="28"/>
          <w:szCs w:val="28"/>
          <w:lang w:val="kk-KZ"/>
        </w:rPr>
        <w:t xml:space="preserve"> </w:t>
      </w:r>
      <w:r w:rsidRPr="00296F1D">
        <w:rPr>
          <w:rFonts w:ascii="Times New Roman" w:hAnsi="Times New Roman"/>
          <w:sz w:val="28"/>
          <w:szCs w:val="28"/>
          <w:lang w:val="kk-KZ"/>
        </w:rPr>
        <w:t>Осымен байланысты тазалау процесі бірнеше төмендеген белсенділікте вегетацияның периодынан тыс өтеді.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In situ биоремедиациясы. In situ биоремедиациясы ортаны поллютонттан ластану аймағында ластанған топырақты жоюсыз тазартуға негізделген. Бұл типтегі технология жерді қазу жұмыстарын талап етпейтіндіктен олар ex sity  технологиясына қарағанда арзан болып келеді және ауаның шаңдануын азайтып, аз ұшатын полютанттарды босатады.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In sity биоремедиациясы амалдарының бірі арнайы жабдық көмегімен микроағзалар және аэробты поллютонттардың биодеградицияның өсуін ынталандыру үшін ластанған  топыраққа оттекті енгізумен қорытылады. Аталған техника көп жағдайда әр түрлі мұнай өнімдерінен тазарту үшін қолданылады.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Оттектен басқа биодеградацияның ынталануы поллютанттар деградациясын жүзеге асырушы микроағзалардың өсуі мен метоболизмін ынталандыруда топыраққа қоректік заттарды енгізу жолымен жүзеге асуы мүмкін. Көп жағдайда бұл мақсаттарда азот және фосфорлы тыңайтқыштар қолданылады. </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Ex situ биоремедациясы. Ex situ биоремедациясы  ластану аймағы шегінде ластанған топырақ қабатын алып, оны поллютанттардан тазартуға негізделген, бұл амал оны   Ex situ биоремедацияға қарағанда қымбат етеді. Соған қарамастан берілген типтегі теллюлорияның артықшылық тар қатары бар: олар аз уақытты қажет етеді де тазалау процесіне толық бақылыуды қамтамасыз етеді.</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In situ биоремедациясы негізінде қолданылатын технологиялардың бір типі биракторларды қолдану болып табылады. Биоракторды орналастырудан бұрын топырақтан ірі тастар, түйіршіктер алынады, бұл оны бір текті етеді. Ал суды қосқаннан кейін балшық тәрізді суспнзия қалыптасады. Аталған суспензияға поллютонттан тазартуға микроағзалар ендіріледі, олар үшін реакторда ыңғайлы жағдай жасалады. Тазалау процесі аяқталғаннан кейін топырақ кептіріледі де, қоршаған ортаға қайтады.</w:t>
      </w:r>
    </w:p>
    <w:p w:rsidR="00D016DE" w:rsidRPr="00296F1D" w:rsidRDefault="00D016DE" w:rsidP="00E410FB">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In situ  биоремедациясы тағы бір амалы мынадай, ластанған жерден алынған топырақ белгілі бір аумаққа орналастырылады. Оны аэрациямен, биоремидиацияны жүргізуші микроағзалар метоболизмі мен өсуін ынталандыру үшін қоректік зат және сумен қамтамасыз етеді. Биореактор көмегімен тазартуға қарағанда берілген технология үлкен орынды және ұзақ уақытты қажет етеді. Мұндай амалдардың бірнеше әртүрлі нұсқаларын бөліп көрсетуге болады.</w:t>
      </w:r>
      <w:r>
        <w:rPr>
          <w:rFonts w:ascii="Times New Roman" w:hAnsi="Times New Roman"/>
          <w:sz w:val="28"/>
          <w:szCs w:val="28"/>
          <w:lang w:val="kk-KZ"/>
        </w:rPr>
        <w:t xml:space="preserve"> </w:t>
      </w:r>
      <w:r w:rsidRPr="00296F1D">
        <w:rPr>
          <w:rFonts w:ascii="Times New Roman" w:hAnsi="Times New Roman"/>
          <w:sz w:val="28"/>
          <w:szCs w:val="28"/>
          <w:lang w:val="kk-KZ"/>
        </w:rPr>
        <w:t>Нұсқалардың бірінде ластанған топырақты ластану аумағынан алатын ластанудың таралуын тоқтату үшін арнайы периметрмен қоршалған ауданға жұқа қабат етіп төсейді. Топырақ микроағзаларын оттекпен қамтамасыз ету үшін топырақты қопсытады және оларды өсуін ынталандыратын заттар қосады. Оған қоса топырақ  орнына су бүркіп тұрады, бұл ыңғайлы ылғалдылықты қамтамасыз етіп ауаның шаңдануын сығылған ауамен жібереді. Көбін ластанған заттарды мобильділеп, олардың биоқоспасын жоғарылатады. Вакумдық сорғыш көмегімен көбік қоспасы, бактерия және деградирлеуші поллютант топырақтан шығарылады. Поллютант кезекті деградацияға жойылады. Ал тазаланған көбік қалыптастырушы зат тазалау үшін қайтадан микроағзалармен бірге қолданылады.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Топырақ биоремедацияның жетілген технологияларының бірі электролиз механизміне негізделген топыраққа екі қарама-қарсы электрлік зарядталған конструкцияны енгізеді. Топырақтың судың электролизі болады, сутегі мен дистриктор оттектің ынталандырушы метоболизмі қалыптасады. Оттегімен ынталанудан басқа микроағзалардың өсуі мен метоболизмі электролиз өтетін температураның жоғарылауымен ынталандырылады. Сутегі мен оттегі және топырақтан бөлінетін басқа да зат тәрізді заттар танкерде жинақталады. Танкерде араласқаннанкейін олар қайтадан топыраққа жіберіледі. Оған қоса топыраққа тиімді ылғалдылық пен pH-пен қамтамасыз ету үшін су мен лактат қосылады.</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E410FB">
      <w:pPr>
        <w:spacing w:after="0" w:line="240" w:lineRule="auto"/>
        <w:ind w:firstLine="284"/>
        <w:jc w:val="both"/>
        <w:rPr>
          <w:rFonts w:ascii="Times New Roman" w:hAnsi="Times New Roman"/>
          <w:i/>
          <w:sz w:val="28"/>
          <w:szCs w:val="28"/>
          <w:lang w:val="kk-KZ"/>
        </w:rPr>
      </w:pPr>
      <w:r w:rsidRPr="00296F1D">
        <w:rPr>
          <w:rFonts w:ascii="Times New Roman" w:hAnsi="Times New Roman"/>
          <w:b/>
          <w:sz w:val="28"/>
          <w:szCs w:val="28"/>
          <w:lang w:val="kk-KZ"/>
        </w:rPr>
        <w:t xml:space="preserve"> </w:t>
      </w:r>
      <w:r>
        <w:rPr>
          <w:rFonts w:ascii="Times New Roman" w:hAnsi="Times New Roman"/>
          <w:i/>
          <w:sz w:val="28"/>
          <w:szCs w:val="28"/>
          <w:lang w:val="kk-KZ"/>
        </w:rPr>
        <w:t>Негізгі сатылары–</w:t>
      </w:r>
      <w:r w:rsidRPr="00296F1D">
        <w:rPr>
          <w:rFonts w:ascii="Times New Roman" w:hAnsi="Times New Roman"/>
          <w:i/>
          <w:sz w:val="28"/>
          <w:szCs w:val="28"/>
          <w:lang w:val="kk-KZ"/>
        </w:rPr>
        <w:t>биообъектілерді полютоптардың гипераккумулятоларын  таңдап алу</w:t>
      </w:r>
      <w:r>
        <w:rPr>
          <w:rFonts w:ascii="Times New Roman" w:hAnsi="Times New Roman"/>
          <w:i/>
          <w:sz w:val="28"/>
          <w:szCs w:val="28"/>
          <w:lang w:val="kk-KZ"/>
        </w:rPr>
        <w:t>.</w:t>
      </w:r>
      <w:r w:rsidRPr="005E4B0D">
        <w:rPr>
          <w:rFonts w:ascii="Times New Roman" w:hAnsi="Times New Roman"/>
          <w:i/>
          <w:sz w:val="28"/>
          <w:szCs w:val="28"/>
          <w:lang w:val="kk-KZ"/>
        </w:rPr>
        <w:t xml:space="preserve"> </w:t>
      </w:r>
      <w:r>
        <w:rPr>
          <w:rFonts w:ascii="Times New Roman" w:hAnsi="Times New Roman"/>
          <w:i/>
          <w:sz w:val="28"/>
          <w:szCs w:val="28"/>
          <w:lang w:val="kk-KZ"/>
        </w:rPr>
        <w:t>О</w:t>
      </w:r>
      <w:r w:rsidRPr="00296F1D">
        <w:rPr>
          <w:rFonts w:ascii="Times New Roman" w:hAnsi="Times New Roman"/>
          <w:i/>
          <w:sz w:val="28"/>
          <w:szCs w:val="28"/>
          <w:lang w:val="kk-KZ"/>
        </w:rPr>
        <w:t>ларды өсіру әдістерін, токсикантты бөлу және алып тастау әдістерін таңдау</w:t>
      </w:r>
      <w:r>
        <w:rPr>
          <w:rFonts w:ascii="Times New Roman" w:hAnsi="Times New Roman"/>
          <w:i/>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i/>
          <w:sz w:val="28"/>
          <w:szCs w:val="28"/>
          <w:lang w:val="kk-KZ"/>
        </w:rPr>
      </w:pP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sz w:val="28"/>
          <w:szCs w:val="28"/>
          <w:lang w:val="kk-KZ"/>
        </w:rPr>
        <w:t>Бұл  атмосферада жоғары концентрацияда жинақтау кезінде адам мен жануар денсаулығының нашарлауына алып келетін әр түрлі химиялық заттар. Қоршаған ортаның ластануының екі негізгі түрін ажыратады:  өндірістік және биохимиялық. Біріншісі алып индустр</w:t>
      </w:r>
      <w:r>
        <w:rPr>
          <w:rFonts w:ascii="Times New Roman" w:hAnsi="Times New Roman"/>
          <w:sz w:val="28"/>
          <w:szCs w:val="28"/>
          <w:lang w:val="kk-KZ"/>
        </w:rPr>
        <w:t>и</w:t>
      </w:r>
      <w:r w:rsidRPr="00296F1D">
        <w:rPr>
          <w:rFonts w:ascii="Times New Roman" w:hAnsi="Times New Roman"/>
          <w:sz w:val="28"/>
          <w:szCs w:val="28"/>
          <w:lang w:val="kk-KZ"/>
        </w:rPr>
        <w:t>ялды аудандарда басымдық көрсетіп, қатты және сұйық отынның толық емес жануының нәтижесі болып табылады. Екіншісі жарылысты газдарда белсенді фотохимиялық реакция күн сәулесі әсерінде автокөліктердің жинақталу орындарында пайда болады. Бұл екі ластанудың түрі бір уақытта ірі қалалар мен өндіріс орталықтарында бір уақытта болады. Оның химиялық қосылыстары күкірттің екі оксиді, азот диоксиді, көміртек оксиді, озон қышқылы және қатты заттар болып табылады.</w:t>
      </w:r>
    </w:p>
    <w:p w:rsidR="00D016DE" w:rsidRPr="00296F1D" w:rsidRDefault="00D016DE" w:rsidP="00E410FB">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Адам тұрақтарындағы поллютант көздері болып қыздырушы аспаптар, асханалық пеш, синтетикалық және тығыздаушы жабын,</w:t>
      </w:r>
      <w:r>
        <w:rPr>
          <w:rFonts w:ascii="Times New Roman" w:hAnsi="Times New Roman"/>
          <w:sz w:val="28"/>
          <w:szCs w:val="28"/>
          <w:lang w:val="kk-KZ"/>
        </w:rPr>
        <w:t xml:space="preserve"> </w:t>
      </w:r>
      <w:r w:rsidRPr="00296F1D">
        <w:rPr>
          <w:rFonts w:ascii="Times New Roman" w:hAnsi="Times New Roman"/>
          <w:sz w:val="28"/>
          <w:szCs w:val="28"/>
          <w:lang w:val="kk-KZ"/>
        </w:rPr>
        <w:t>желім,</w:t>
      </w:r>
      <w:r>
        <w:rPr>
          <w:rFonts w:ascii="Times New Roman" w:hAnsi="Times New Roman"/>
          <w:sz w:val="28"/>
          <w:szCs w:val="28"/>
          <w:lang w:val="kk-KZ"/>
        </w:rPr>
        <w:t xml:space="preserve"> </w:t>
      </w:r>
      <w:r w:rsidRPr="00296F1D">
        <w:rPr>
          <w:rFonts w:ascii="Times New Roman" w:hAnsi="Times New Roman"/>
          <w:sz w:val="28"/>
          <w:szCs w:val="28"/>
          <w:lang w:val="kk-KZ"/>
        </w:rPr>
        <w:t>лак, бояулар табылады. Азот оксиді,</w:t>
      </w:r>
      <w:r>
        <w:rPr>
          <w:rFonts w:ascii="Times New Roman" w:hAnsi="Times New Roman"/>
          <w:sz w:val="28"/>
          <w:szCs w:val="28"/>
          <w:lang w:val="kk-KZ"/>
        </w:rPr>
        <w:t xml:space="preserve"> </w:t>
      </w:r>
      <w:r w:rsidRPr="00296F1D">
        <w:rPr>
          <w:rFonts w:ascii="Times New Roman" w:hAnsi="Times New Roman"/>
          <w:sz w:val="28"/>
          <w:szCs w:val="28"/>
          <w:lang w:val="kk-KZ"/>
        </w:rPr>
        <w:t>көміртек оксиді мен күкірт екі оксидінен бөлек олар формальдегид және изоцианттарды бөледі. Бұл заттар бөлмеде уақытынан көп бөлігін өткізетін керіәсері бар. Мысалы, мүгедектікке, балалар үшін потогенді зиянды.</w:t>
      </w:r>
      <w:r>
        <w:rPr>
          <w:rFonts w:ascii="Times New Roman" w:hAnsi="Times New Roman"/>
          <w:sz w:val="28"/>
          <w:szCs w:val="28"/>
          <w:lang w:val="kk-KZ"/>
        </w:rPr>
        <w:t xml:space="preserve"> </w:t>
      </w:r>
      <w:r w:rsidRPr="00296F1D">
        <w:rPr>
          <w:rFonts w:ascii="Times New Roman" w:hAnsi="Times New Roman"/>
          <w:sz w:val="28"/>
          <w:szCs w:val="28"/>
          <w:lang w:val="kk-KZ"/>
        </w:rPr>
        <w:t>Маңызды поллютанттар қатарына 4,5 мың әр түрлі қоспаларға ие темекі түтіні жатады. Белсенді және төмен белсенділікті темекі шегу сақтаулы бронхит пен жеңіл эмфизоманың даму тәуекелінің негізгі факторы ретінде қаратырылады. Шегілетін темекі мен наша шегудің басталудағы жалпы тыныс алу жүйесінің симптомдары мен бронхиттің пайда б</w:t>
      </w:r>
      <w:r>
        <w:rPr>
          <w:rFonts w:ascii="Times New Roman" w:hAnsi="Times New Roman"/>
          <w:sz w:val="28"/>
          <w:szCs w:val="28"/>
          <w:lang w:val="kk-KZ"/>
        </w:rPr>
        <w:t>олу жиілігіне тура пропорцианал</w:t>
      </w:r>
      <w:r w:rsidRPr="00296F1D">
        <w:rPr>
          <w:rFonts w:ascii="Times New Roman" w:hAnsi="Times New Roman"/>
          <w:sz w:val="28"/>
          <w:szCs w:val="28"/>
          <w:lang w:val="kk-KZ"/>
        </w:rPr>
        <w:t xml:space="preserve">. Шылым шегушілердің бір </w:t>
      </w:r>
      <w:r>
        <w:rPr>
          <w:rFonts w:ascii="Times New Roman" w:hAnsi="Times New Roman"/>
          <w:sz w:val="28"/>
          <w:szCs w:val="28"/>
          <w:lang w:val="kk-KZ"/>
        </w:rPr>
        <w:t>ж</w:t>
      </w:r>
      <w:r w:rsidRPr="00296F1D">
        <w:rPr>
          <w:rFonts w:ascii="Times New Roman" w:hAnsi="Times New Roman"/>
          <w:sz w:val="28"/>
          <w:szCs w:val="28"/>
          <w:lang w:val="kk-KZ"/>
        </w:rPr>
        <w:t>ыл ішінде ОФВ төмендеуінің жоғары темпі мен сақталуы аурулардан өлу жиілігі бақыланған.</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Фиторемедиация – қоршаған ортаны тазалау үшін өсімдіктер мен олармен ассоцияланған микроағзалардың қолданылуын көрсетеді. Бұл технологияда табиғи процестер пайдаланылады, олардың көмегімен өсімдіктер және ризосфералық микроағзалар деградирленіп әр түрлі поллютанттарды жинақтайды. Фиторемедиация органикалық және бейорганикалық поллютанттар қатарынан тазартудың жоғары тиімділікті технологиясы болып табылады.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Органикалық поллютанттар қоршаған ортада басты негізде антропогендік пайда болу заттары түрінде көрсетіледі, басқа көптеген организмдер ксенобиотиктер болып табылады. Олардың көбі улы, ал кейбірі концерогенді. Олардың қасиеттеріне тәуелді түрде органикалық поллютанттар өсімдіктің тамыр зонасында бұзылуы немесе кезекті бұзылу, тұйықтану не буланумен сіңірілуі мүмкін. </w:t>
      </w:r>
    </w:p>
    <w:p w:rsidR="00D016DE"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Фиторемедиация органикалық еріткіш, гербицид, жарылғыш заттар, көмірсутек,полихлорбифенилдер секілді органикалық поллютанттардан тазарту үшін сәтті колданылады. Бейорганикалық поллютанттар жер қабығы немесе атмосферада кездесетін табиғи құраушылар түрінде болады, ал адамның қызметі олардың ластануына алып келіп, қоршаған ортаға босатылуына алып келеді. Бейорганикалық поллютанттар деградирленген болмайды, бірақ фиторемедиация осы поллютанттардан өсімдік ұлпасының тұйықталуы немесе тұрақталу жолымен тазартады. Фиторемедиация өнімдік макроэлементтерге</w:t>
      </w:r>
    </w:p>
    <w:p w:rsidR="00D016DE" w:rsidRPr="00296F1D" w:rsidRDefault="00D016DE" w:rsidP="00316493">
      <w:pPr>
        <w:spacing w:after="0" w:line="240" w:lineRule="auto"/>
        <w:jc w:val="both"/>
        <w:rPr>
          <w:rFonts w:ascii="Times New Roman" w:hAnsi="Times New Roman"/>
          <w:sz w:val="28"/>
          <w:szCs w:val="28"/>
          <w:lang w:val="kk-KZ"/>
        </w:rPr>
      </w:pPr>
      <w:r>
        <w:rPr>
          <w:rFonts w:ascii="Times New Roman" w:hAnsi="Times New Roman"/>
          <w:sz w:val="28"/>
          <w:szCs w:val="28"/>
          <w:lang w:val="kk-KZ"/>
        </w:rPr>
        <w:t>(</w:t>
      </w:r>
      <w:r w:rsidRPr="00296F1D">
        <w:rPr>
          <w:rFonts w:ascii="Times New Roman" w:hAnsi="Times New Roman"/>
          <w:sz w:val="28"/>
          <w:szCs w:val="28"/>
          <w:lang w:val="kk-KZ"/>
        </w:rPr>
        <w:t>нитрат</w:t>
      </w:r>
      <w:r>
        <w:rPr>
          <w:rFonts w:ascii="Times New Roman" w:hAnsi="Times New Roman"/>
          <w:sz w:val="28"/>
          <w:szCs w:val="28"/>
          <w:lang w:val="kk-KZ"/>
        </w:rPr>
        <w:t>, фосфат), микроэлементтерін (</w:t>
      </w:r>
      <w:r w:rsidRPr="00296F1D">
        <w:rPr>
          <w:rFonts w:ascii="Times New Roman" w:hAnsi="Times New Roman"/>
          <w:sz w:val="28"/>
          <w:szCs w:val="28"/>
          <w:lang w:val="kk-KZ"/>
        </w:rPr>
        <w:t>Cz, Cu, Fe, Mn, Mo, Zn ) өсімдікке</w:t>
      </w:r>
      <w:r>
        <w:rPr>
          <w:rFonts w:ascii="Times New Roman" w:hAnsi="Times New Roman"/>
          <w:sz w:val="28"/>
          <w:szCs w:val="28"/>
          <w:lang w:val="kk-KZ"/>
        </w:rPr>
        <w:t xml:space="preserve"> қатыссыз элементтер (Cd, Cu, F, Mg, Se,Pb,V, W</w:t>
      </w:r>
      <w:r w:rsidRPr="00296F1D">
        <w:rPr>
          <w:rFonts w:ascii="Times New Roman" w:hAnsi="Times New Roman"/>
          <w:sz w:val="28"/>
          <w:szCs w:val="28"/>
          <w:lang w:val="kk-KZ"/>
        </w:rPr>
        <w:t>)</w:t>
      </w:r>
      <w:r>
        <w:rPr>
          <w:rFonts w:ascii="Times New Roman" w:hAnsi="Times New Roman"/>
          <w:sz w:val="28"/>
          <w:szCs w:val="28"/>
          <w:lang w:val="kk-KZ"/>
        </w:rPr>
        <w:t xml:space="preserve"> және радиоктивті изотоптарды (</w:t>
      </w:r>
      <w:r w:rsidRPr="00296F1D">
        <w:rPr>
          <w:rFonts w:ascii="Times New Roman" w:hAnsi="Times New Roman"/>
          <w:sz w:val="28"/>
          <w:szCs w:val="28"/>
          <w:lang w:val="kk-KZ"/>
        </w:rPr>
        <w:t>U288, Vs 137 және Sr 90) қосқанда бейорганикалық поллютанттар қатарынан тазарту үшін тиімді қолданылады.</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Фиторемедиацияны қатты, сұйық және ауалық субстраттарды тазарту үшін қолдануға болады. Ластанған топырақ, тұну аумақтарының фиторемедиациясы әсерін полигондарды, ауыл шаруашылық тыңайтқыштары, өндірістік аймеқ, ағаш өңдеу ормандарын тазарту үшін  колданылады. Фиторемедиация ластанған су көздерінде қолданылады: қалалық қалдық су, ауыл шаруашылық қалдық су және өндірістік сулар. Өсімдіктер ғимарат ішінде ауаны тазартуға қолданғаны секілді, оның сыртында да қолданылады. Мысалы, азот, күкірт, көміртек оксидтері, озон, газдар, шаң, ұшатын галогенді көмірсутектер.</w:t>
      </w:r>
    </w:p>
    <w:p w:rsidR="00D016DE"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Сонғы он жылда фиторемедиация жоғары танымалдылыққа ие болды, бұл оның бағасының төмендігімен байланысты. Фиторемедиация процесінде тек күн энергиясы қолданылатын болғандықтан, техниканы қолдануға негізделген әдістерге қарағанда арзан. Берілген технология ластанудың дәл аймағында қолданылатын болғандықтан шығымның аз болуы мен ластанған субстраттың адамдармен және қоршаған ортамен байланысын нығайтуға мүмкіндік береді. Фиторемедиация экологиялық таза технология ретінде альтернативті химиялық өндірістер мен бульдозерлермен кең қоғамдастықта қолдау тапты.  Сондықтан көптеген ұйымдар қоршаған ортаны тазарту шаралырының бағдарламаларына фиторемедиацияны қосуға және өздерінің осы экологиялық таза технологияға қатысатындығы туралы жарнамалауға бейім.</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Фиторемедиация артықшылықтарымен қатар шектеулерге де ие. Тазартуды жүргізуші өсімдіктер ластану аумағында болып, поллютантқа әсер етуге қабілетті болулары қажет. Оған қоса, топырақ қасиеті, улау деңгейі және климат өсімдіктің өсуіне мүмкіндік беруі керек. Егер топырақ токсикалық болса, өсу үшін оны белгілі бір топырақтың қоспаларын енгізу көмегімен жарамды етуге болады. Одан бөлек, тазалау тамыр тереңдігі деңгейімен шектелгендігін есепке алу керек, себебі өсімдік поллютантпен байланысты болуы қажет. Шөп текті  өсімдіктердің тамыры 50см тереңдікке, ағаштар 3м, ал кей бір өсімдіктер 15 және одан да көп метр тереңдікке жетуге қабілетті. Тамыр тереңдігі скважинаға (ұңғыма) терең орналастыру немесе ластанған суды өсімдікті суару үшін айдау жолымен тоқтатуға болады.</w:t>
      </w: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Биологиялық процестердің қолданылу тәуелділігінен фиторемедиация басқа тазалау әдістеріне қарағанда ұзақ уақытты қамтиды. Поллютанттың биобайланыстығы мыналарға тәуелді: поллютанттың химиялық қасиеті, топырақ қасиеті, орта жағдайы, әр түрлі биологиялық процестер.   Поллютантардың биобайланыстылығын топыраққа арнайы қоспаларды енгізу жолымен жоғарылатуға болады.</w:t>
      </w:r>
    </w:p>
    <w:p w:rsidR="00D016DE" w:rsidRPr="00296F1D" w:rsidRDefault="00D016DE" w:rsidP="00FD05FF">
      <w:pPr>
        <w:spacing w:after="0" w:line="240" w:lineRule="auto"/>
        <w:ind w:firstLine="284"/>
        <w:jc w:val="both"/>
        <w:rPr>
          <w:rFonts w:ascii="Times New Roman" w:hAnsi="Times New Roman"/>
          <w:i/>
          <w:sz w:val="28"/>
          <w:szCs w:val="28"/>
          <w:lang w:val="kk-KZ"/>
        </w:rPr>
      </w:pPr>
      <w:r w:rsidRPr="00296F1D">
        <w:rPr>
          <w:rFonts w:ascii="Times New Roman" w:hAnsi="Times New Roman"/>
          <w:sz w:val="28"/>
          <w:szCs w:val="28"/>
          <w:lang w:val="kk-KZ"/>
        </w:rPr>
        <w:t>Фиторемедиациялық тазалаудың токсимельді тиімділігіне жету үшін оны биоремедиация және  биологиялық емес тазалау технологияларының басқа әдістерімен  үйлесімді түрде қолдануға болады. Мысалы, субстраттық қатты ластанған бөліктері энковация жолымен жойылуы мүмкін. Ал содан соң өсімдік көмегімен кейінгі тазалаулар жүргізіледі</w:t>
      </w:r>
      <w:r w:rsidRPr="00296F1D">
        <w:rPr>
          <w:rFonts w:ascii="Times New Roman" w:hAnsi="Times New Roman"/>
          <w:i/>
          <w:sz w:val="28"/>
          <w:szCs w:val="28"/>
          <w:lang w:val="kk-KZ"/>
        </w:rPr>
        <w:t>.</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i/>
          <w:sz w:val="28"/>
          <w:szCs w:val="28"/>
          <w:lang w:val="kk-KZ"/>
        </w:rPr>
      </w:pP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r w:rsidRPr="00296F1D">
        <w:rPr>
          <w:rFonts w:ascii="Times New Roman" w:hAnsi="Times New Roman"/>
          <w:b/>
          <w:i/>
          <w:sz w:val="28"/>
          <w:szCs w:val="28"/>
          <w:lang w:val="kk-KZ"/>
        </w:rPr>
        <w:t xml:space="preserve">  </w:t>
      </w:r>
      <w:r w:rsidRPr="00296F1D">
        <w:rPr>
          <w:rFonts w:ascii="Times New Roman" w:hAnsi="Times New Roman"/>
          <w:b/>
          <w:sz w:val="28"/>
          <w:szCs w:val="28"/>
          <w:lang w:val="kk-KZ"/>
        </w:rPr>
        <w:t>Бақылау сұрақтары:</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1.М</w:t>
      </w:r>
      <w:r w:rsidRPr="00296F1D">
        <w:rPr>
          <w:rFonts w:ascii="Times New Roman" w:hAnsi="Times New Roman" w:cs="Arial"/>
          <w:sz w:val="28"/>
          <w:szCs w:val="28"/>
          <w:lang w:val="kk-KZ"/>
        </w:rPr>
        <w:t>ұ</w:t>
      </w:r>
      <w:r w:rsidRPr="00296F1D">
        <w:rPr>
          <w:rFonts w:ascii="Times New Roman" w:hAnsi="Times New Roman" w:cs="Calibri"/>
          <w:sz w:val="28"/>
          <w:szCs w:val="28"/>
          <w:lang w:val="kk-KZ"/>
        </w:rPr>
        <w:t>наймен ластану</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2.Топыра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ты би</w:t>
      </w:r>
      <w:r w:rsidRPr="00296F1D">
        <w:rPr>
          <w:rFonts w:ascii="Times New Roman" w:hAnsi="Times New Roman"/>
          <w:sz w:val="28"/>
          <w:szCs w:val="28"/>
          <w:lang w:val="kk-KZ"/>
        </w:rPr>
        <w:t>ологиялық тазалаудың бағыты</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3Ластан</w:t>
      </w:r>
      <w:r w:rsidRPr="00296F1D">
        <w:rPr>
          <w:rFonts w:ascii="Times New Roman" w:hAnsi="Times New Roman" w:cs="Arial"/>
          <w:sz w:val="28"/>
          <w:szCs w:val="28"/>
          <w:lang w:val="kk-KZ"/>
        </w:rPr>
        <w:t>ғ</w:t>
      </w:r>
      <w:r w:rsidRPr="00296F1D">
        <w:rPr>
          <w:rFonts w:ascii="Times New Roman" w:hAnsi="Times New Roman" w:cs="Calibri"/>
          <w:sz w:val="28"/>
          <w:szCs w:val="28"/>
          <w:lang w:val="kk-KZ"/>
        </w:rPr>
        <w:t>ан топыра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биоремедиациясы</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4.In situ биоремедиациясы</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5.Поллютанттар дегеніміз не?</w:t>
      </w:r>
    </w:p>
    <w:p w:rsidR="00D016DE"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cs="Calibri"/>
          <w:sz w:val="28"/>
          <w:szCs w:val="28"/>
          <w:lang w:val="kk-KZ"/>
        </w:rPr>
      </w:pPr>
      <w:r w:rsidRPr="00296F1D">
        <w:rPr>
          <w:rFonts w:ascii="Times New Roman" w:hAnsi="Times New Roman"/>
          <w:sz w:val="28"/>
          <w:szCs w:val="28"/>
          <w:lang w:val="kk-KZ"/>
        </w:rPr>
        <w:t>6.Фиторемедиациялы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тазалау</w:t>
      </w:r>
    </w:p>
    <w:p w:rsidR="00D016DE" w:rsidRPr="00296F1D" w:rsidRDefault="00D016DE" w:rsidP="00FD05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hAnsi="Times New Roman"/>
          <w:b/>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25</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316493" w:rsidRDefault="00D016DE" w:rsidP="00316493">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 xml:space="preserve">Тақырыбы: </w:t>
      </w:r>
      <w:r>
        <w:rPr>
          <w:rFonts w:ascii="Times New Roman" w:hAnsi="Times New Roman"/>
          <w:b/>
          <w:sz w:val="28"/>
          <w:szCs w:val="28"/>
          <w:lang w:val="kk-KZ"/>
        </w:rPr>
        <w:t xml:space="preserve"> </w:t>
      </w:r>
      <w:r w:rsidRPr="00316493">
        <w:rPr>
          <w:rFonts w:ascii="Times New Roman" w:hAnsi="Times New Roman"/>
          <w:sz w:val="28"/>
          <w:szCs w:val="28"/>
          <w:lang w:val="kk-KZ"/>
        </w:rPr>
        <w:t xml:space="preserve">Биотехнологияда </w:t>
      </w:r>
      <w:r>
        <w:rPr>
          <w:rFonts w:ascii="Times New Roman" w:hAnsi="Times New Roman"/>
          <w:sz w:val="28"/>
          <w:szCs w:val="28"/>
          <w:lang w:val="kk-KZ"/>
        </w:rPr>
        <w:t xml:space="preserve"> </w:t>
      </w:r>
      <w:r w:rsidRPr="00316493">
        <w:rPr>
          <w:rFonts w:ascii="Times New Roman" w:hAnsi="Times New Roman"/>
          <w:sz w:val="28"/>
          <w:szCs w:val="28"/>
          <w:lang w:val="kk-KZ"/>
        </w:rPr>
        <w:t>қ</w:t>
      </w:r>
      <w:r>
        <w:rPr>
          <w:rFonts w:ascii="Times New Roman" w:hAnsi="Times New Roman"/>
          <w:sz w:val="28"/>
          <w:szCs w:val="28"/>
          <w:lang w:val="kk-KZ"/>
        </w:rPr>
        <w:t xml:space="preserve">олдану  үшін микроорганизмдердің </w:t>
      </w:r>
      <w:r w:rsidRPr="00316493">
        <w:rPr>
          <w:rFonts w:ascii="Times New Roman" w:hAnsi="Times New Roman"/>
          <w:sz w:val="28"/>
          <w:szCs w:val="28"/>
          <w:lang w:val="kk-KZ"/>
        </w:rPr>
        <w:t xml:space="preserve">штамдарының </w:t>
      </w:r>
      <w:r>
        <w:rPr>
          <w:rFonts w:ascii="Times New Roman" w:hAnsi="Times New Roman"/>
          <w:sz w:val="28"/>
          <w:szCs w:val="28"/>
          <w:lang w:val="kk-KZ"/>
        </w:rPr>
        <w:t xml:space="preserve"> </w:t>
      </w:r>
      <w:r w:rsidRPr="00316493">
        <w:rPr>
          <w:rFonts w:ascii="Times New Roman" w:hAnsi="Times New Roman"/>
          <w:sz w:val="28"/>
          <w:szCs w:val="28"/>
          <w:lang w:val="kk-KZ"/>
        </w:rPr>
        <w:t>өнімділігін</w:t>
      </w:r>
      <w:r>
        <w:rPr>
          <w:rFonts w:ascii="Times New Roman" w:hAnsi="Times New Roman"/>
          <w:sz w:val="28"/>
          <w:szCs w:val="28"/>
          <w:lang w:val="kk-KZ"/>
        </w:rPr>
        <w:t xml:space="preserve"> </w:t>
      </w:r>
      <w:r w:rsidRPr="00316493">
        <w:rPr>
          <w:rFonts w:ascii="Times New Roman" w:hAnsi="Times New Roman"/>
          <w:sz w:val="28"/>
          <w:szCs w:val="28"/>
          <w:lang w:val="kk-KZ"/>
        </w:rPr>
        <w:t xml:space="preserve"> арттыру </w:t>
      </w:r>
      <w:r>
        <w:rPr>
          <w:rFonts w:ascii="Times New Roman" w:hAnsi="Times New Roman"/>
          <w:sz w:val="28"/>
          <w:szCs w:val="28"/>
          <w:lang w:val="kk-KZ"/>
        </w:rPr>
        <w:t xml:space="preserve"> </w:t>
      </w:r>
      <w:r w:rsidRPr="00316493">
        <w:rPr>
          <w:rFonts w:ascii="Times New Roman" w:hAnsi="Times New Roman"/>
          <w:sz w:val="28"/>
          <w:szCs w:val="28"/>
          <w:lang w:val="kk-KZ"/>
        </w:rPr>
        <w:t>тәсілдері</w:t>
      </w:r>
    </w:p>
    <w:p w:rsidR="00D016DE" w:rsidRPr="00296F1D" w:rsidRDefault="00D016DE" w:rsidP="00316493">
      <w:pPr>
        <w:spacing w:after="0" w:line="240" w:lineRule="auto"/>
        <w:ind w:firstLine="284"/>
        <w:rPr>
          <w:rFonts w:ascii="Times New Roman" w:hAnsi="Times New Roman"/>
          <w:b/>
          <w:sz w:val="28"/>
          <w:szCs w:val="28"/>
          <w:lang w:val="kk-KZ"/>
        </w:rPr>
      </w:pPr>
      <w:r>
        <w:rPr>
          <w:rFonts w:ascii="Times New Roman" w:hAnsi="Times New Roman"/>
          <w:b/>
          <w:sz w:val="28"/>
          <w:szCs w:val="28"/>
          <w:lang w:val="kk-KZ"/>
        </w:rPr>
        <w:t xml:space="preserve">    </w:t>
      </w: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19370C">
      <w:pPr>
        <w:spacing w:after="0" w:line="240" w:lineRule="auto"/>
        <w:ind w:firstLine="284"/>
        <w:jc w:val="both"/>
        <w:rPr>
          <w:rFonts w:ascii="Times New Roman" w:hAnsi="Times New Roman"/>
          <w:sz w:val="28"/>
          <w:szCs w:val="28"/>
          <w:lang w:val="kk-KZ"/>
        </w:rPr>
      </w:pPr>
      <w:r w:rsidRPr="0019370C">
        <w:rPr>
          <w:rFonts w:ascii="Times New Roman" w:hAnsi="Times New Roman"/>
          <w:b/>
          <w:sz w:val="28"/>
          <w:szCs w:val="28"/>
          <w:lang w:val="kk-KZ"/>
        </w:rPr>
        <w:t>Тақырыбы</w:t>
      </w:r>
      <w:r>
        <w:rPr>
          <w:rFonts w:ascii="Times New Roman" w:hAnsi="Times New Roman"/>
          <w:sz w:val="28"/>
          <w:szCs w:val="28"/>
          <w:lang w:val="kk-KZ"/>
        </w:rPr>
        <w:t xml:space="preserve">: </w:t>
      </w:r>
      <w:r w:rsidRPr="00296F1D">
        <w:rPr>
          <w:rFonts w:ascii="Times New Roman" w:hAnsi="Times New Roman"/>
          <w:sz w:val="28"/>
          <w:szCs w:val="28"/>
          <w:lang w:val="kk-KZ"/>
        </w:rPr>
        <w:t>Биотехнологияда қолдану үшін микроорганизмдердің штамдарының өнімділігін арттыру тәсілдері</w:t>
      </w:r>
    </w:p>
    <w:p w:rsidR="00D016DE" w:rsidRPr="00F770A7" w:rsidRDefault="00D016DE" w:rsidP="00F770A7">
      <w:pPr>
        <w:rPr>
          <w:rFonts w:ascii="Times New Roman" w:hAnsi="Times New Roman"/>
          <w:sz w:val="30"/>
          <w:szCs w:val="30"/>
          <w:lang w:val="kk-KZ"/>
        </w:rPr>
      </w:pPr>
      <w:r w:rsidRPr="00F770A7">
        <w:rPr>
          <w:rFonts w:ascii="Times New Roman" w:hAnsi="Times New Roman"/>
          <w:sz w:val="30"/>
          <w:szCs w:val="30"/>
          <w:lang w:val="kk-KZ"/>
        </w:rPr>
        <w:t>Микроорганизм-продуцентіне қойылатын талаптар</w:t>
      </w:r>
    </w:p>
    <w:p w:rsidR="00D016DE" w:rsidRPr="00296F1D" w:rsidRDefault="00D016DE" w:rsidP="00F770A7">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F770A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770A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770A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770A7">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Default="00D016DE" w:rsidP="00F770A7">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Default="00D016DE" w:rsidP="00F770A7">
      <w:pPr>
        <w:pStyle w:val="References"/>
        <w:ind w:left="0" w:firstLine="284"/>
        <w:rPr>
          <w:sz w:val="28"/>
          <w:szCs w:val="28"/>
          <w:lang w:val="kk-KZ"/>
        </w:rPr>
      </w:pPr>
    </w:p>
    <w:p w:rsidR="00D016DE" w:rsidRPr="00316493" w:rsidRDefault="00D016DE" w:rsidP="00316493">
      <w:pPr>
        <w:spacing w:after="0" w:line="240" w:lineRule="auto"/>
        <w:ind w:firstLine="284"/>
        <w:rPr>
          <w:rFonts w:ascii="Times New Roman" w:hAnsi="Times New Roman"/>
          <w:i/>
          <w:sz w:val="28"/>
          <w:szCs w:val="28"/>
          <w:lang w:val="kk-KZ"/>
        </w:rPr>
      </w:pPr>
      <w:r w:rsidRPr="00316493">
        <w:rPr>
          <w:rFonts w:ascii="Times New Roman" w:hAnsi="Times New Roman"/>
          <w:i/>
          <w:sz w:val="28"/>
          <w:szCs w:val="28"/>
          <w:lang w:val="kk-KZ"/>
        </w:rPr>
        <w:t>Биотехнологияда  қолдану  үшін микроорганизмдердің штамдарының  өнімділігін  арттыру  тәсілдері</w:t>
      </w:r>
    </w:p>
    <w:p w:rsidR="00D016DE" w:rsidRDefault="00D016DE" w:rsidP="00526421">
      <w:pPr>
        <w:tabs>
          <w:tab w:val="left" w:pos="0"/>
        </w:tabs>
        <w:ind w:right="-6" w:firstLine="360"/>
        <w:jc w:val="both"/>
        <w:rPr>
          <w:rFonts w:ascii="TimesNewRomanPSMT" w:hAnsi="TimesNewRomanPSMT" w:cs="TimesNewRomanPSMT"/>
          <w:sz w:val="28"/>
          <w:szCs w:val="28"/>
          <w:lang w:val="kk-KZ"/>
        </w:rPr>
      </w:pPr>
      <w:r>
        <w:rPr>
          <w:rFonts w:ascii="TimesNewRomanPSMT" w:hAnsi="TimesNewRomanPSMT" w:cs="TimesNewRomanPSMT"/>
          <w:sz w:val="28"/>
          <w:szCs w:val="28"/>
          <w:lang w:val="kk-KZ"/>
        </w:rPr>
        <w:t>Табиғатта барлық өсімдіктер топырақ қабатындағы тамырлар арқылы көбеетін микрофлоралар мен тығыз байланыста болады. Нәтижесінде топырақ асты миккрофлоралар мен өсімдіктер арасында  келесідей байланыс түзіледі:</w:t>
      </w:r>
    </w:p>
    <w:p w:rsidR="00D016DE" w:rsidRPr="005E0D6C" w:rsidRDefault="00D016DE" w:rsidP="00526421">
      <w:pPr>
        <w:tabs>
          <w:tab w:val="left" w:pos="0"/>
        </w:tabs>
        <w:ind w:right="-6" w:firstLine="360"/>
        <w:jc w:val="both"/>
        <w:rPr>
          <w:rFonts w:ascii="TimesNewRomanPSMT" w:hAnsi="TimesNewRomanPSMT" w:cs="TimesNewRomanPSMT"/>
          <w:b/>
          <w:color w:val="FF0000"/>
          <w:sz w:val="28"/>
          <w:szCs w:val="28"/>
          <w:lang w:val="kk-KZ"/>
        </w:rPr>
      </w:pPr>
      <w:r w:rsidRPr="005E0D6C">
        <w:rPr>
          <w:rFonts w:ascii="TimesNewRomanPSMT" w:hAnsi="TimesNewRomanPSMT" w:cs="TimesNewRomanPSMT"/>
          <w:b/>
          <w:color w:val="FF0000"/>
          <w:sz w:val="28"/>
          <w:szCs w:val="28"/>
        </w:rPr>
        <w:t>Превращение труднодоступных элементов питания в доступные для питания растений.</w:t>
      </w:r>
      <w:r w:rsidRPr="005E0D6C">
        <w:rPr>
          <w:rFonts w:ascii="TimesNewRomanPSMT" w:hAnsi="TimesNewRomanPSMT" w:cs="TimesNewRomanPSMT"/>
          <w:b/>
          <w:color w:val="FF0000"/>
          <w:sz w:val="28"/>
          <w:szCs w:val="28"/>
          <w:lang w:val="kk-KZ"/>
        </w:rPr>
        <w:t xml:space="preserve"> Өсмімдіктерді қоректендіру үшін   жетімділігі қиынырақ қоректік элементтердің  жеткілікті</w:t>
      </w:r>
    </w:p>
    <w:p w:rsidR="00D016DE" w:rsidRPr="006D78FD" w:rsidRDefault="00D016DE" w:rsidP="0019370C">
      <w:pPr>
        <w:numPr>
          <w:ilvl w:val="0"/>
          <w:numId w:val="30"/>
        </w:numPr>
        <w:tabs>
          <w:tab w:val="left" w:pos="0"/>
        </w:tabs>
        <w:spacing w:after="0" w:line="240" w:lineRule="auto"/>
        <w:ind w:left="284" w:hanging="284"/>
        <w:jc w:val="both"/>
        <w:rPr>
          <w:rFonts w:ascii="TimesNewRomanPSMT" w:hAnsi="TimesNewRomanPSMT" w:cs="TimesNewRomanPSMT"/>
          <w:sz w:val="28"/>
          <w:szCs w:val="28"/>
          <w:lang w:val="kk-KZ"/>
        </w:rPr>
      </w:pPr>
      <w:r w:rsidRPr="006D78FD">
        <w:rPr>
          <w:rFonts w:ascii="TimesNewRomanPSMT" w:hAnsi="TimesNewRomanPSMT" w:cs="TimesNewRomanPSMT"/>
          <w:sz w:val="28"/>
          <w:szCs w:val="28"/>
          <w:lang w:val="kk-KZ"/>
        </w:rPr>
        <w:t>.</w:t>
      </w:r>
      <w:r w:rsidRPr="0019370C">
        <w:rPr>
          <w:rFonts w:ascii="TimesNewRomanPSMT" w:hAnsi="TimesNewRomanPSMT" w:cs="TimesNewRomanPSMT"/>
          <w:sz w:val="28"/>
          <w:szCs w:val="28"/>
          <w:lang w:val="kk-KZ"/>
        </w:rPr>
        <w:t>Тамыр сабағының қоректену процесіне  оң жағдай жасауы;</w:t>
      </w:r>
    </w:p>
    <w:p w:rsidR="00D016DE" w:rsidRPr="006D78FD" w:rsidRDefault="00D016DE" w:rsidP="0019370C">
      <w:pPr>
        <w:numPr>
          <w:ilvl w:val="0"/>
          <w:numId w:val="30"/>
        </w:numPr>
        <w:tabs>
          <w:tab w:val="left" w:pos="0"/>
        </w:tabs>
        <w:spacing w:after="0" w:line="240" w:lineRule="auto"/>
        <w:ind w:left="284" w:hanging="284"/>
        <w:jc w:val="both"/>
        <w:rPr>
          <w:rFonts w:ascii="TimesNewRomanPSMT" w:hAnsi="TimesNewRomanPSMT" w:cs="TimesNewRomanPSMT"/>
          <w:sz w:val="28"/>
          <w:szCs w:val="28"/>
          <w:lang w:val="kk-KZ"/>
        </w:rPr>
      </w:pPr>
      <w:r w:rsidRPr="0019370C">
        <w:rPr>
          <w:rFonts w:ascii="TimesNewRomanPSMT" w:hAnsi="TimesNewRomanPSMT" w:cs="TimesNewRomanPSMT"/>
          <w:sz w:val="28"/>
          <w:szCs w:val="28"/>
          <w:lang w:val="kk-KZ"/>
        </w:rPr>
        <w:t>Атмосферадағы газтәріздес азотты және  өсімдіктердің  азотпен  қоректенуін  жақсартатын байланысы;</w:t>
      </w:r>
    </w:p>
    <w:p w:rsidR="00D016DE" w:rsidRPr="006D78FD" w:rsidRDefault="00D016DE" w:rsidP="0019370C">
      <w:pPr>
        <w:numPr>
          <w:ilvl w:val="0"/>
          <w:numId w:val="30"/>
        </w:numPr>
        <w:tabs>
          <w:tab w:val="left" w:pos="0"/>
        </w:tabs>
        <w:spacing w:after="0" w:line="240" w:lineRule="auto"/>
        <w:ind w:left="284" w:hanging="284"/>
        <w:jc w:val="both"/>
        <w:rPr>
          <w:rFonts w:ascii="TimesNewRomanPSMT" w:hAnsi="TimesNewRomanPSMT" w:cs="TimesNewRomanPSMT"/>
          <w:sz w:val="28"/>
          <w:szCs w:val="28"/>
          <w:lang w:val="kk-KZ"/>
        </w:rPr>
      </w:pPr>
      <w:r w:rsidRPr="0019370C">
        <w:rPr>
          <w:rFonts w:ascii="TimesNewRomanPSMT" w:hAnsi="TimesNewRomanPSMT" w:cs="TimesNewRomanPSMT"/>
          <w:sz w:val="28"/>
          <w:szCs w:val="28"/>
          <w:lang w:val="kk-KZ"/>
        </w:rPr>
        <w:t xml:space="preserve">Өсімдіктердегі биохимиялық процестерді активирлеу үшін үлкен мәнге ие болатын әртүрлі қарқындатқыш заттардың синтезі </w:t>
      </w:r>
      <w:r w:rsidRPr="006D78FD">
        <w:rPr>
          <w:rFonts w:ascii="TimesNewRomanPSMT" w:hAnsi="TimesNewRomanPSMT" w:cs="TimesNewRomanPSMT"/>
          <w:sz w:val="28"/>
          <w:szCs w:val="28"/>
          <w:lang w:val="kk-KZ"/>
        </w:rPr>
        <w:t>(витамин</w:t>
      </w:r>
      <w:r w:rsidRPr="0019370C">
        <w:rPr>
          <w:rFonts w:ascii="TimesNewRomanPSMT" w:hAnsi="TimesNewRomanPSMT" w:cs="TimesNewRomanPSMT"/>
          <w:sz w:val="28"/>
          <w:szCs w:val="28"/>
          <w:lang w:val="kk-KZ"/>
        </w:rPr>
        <w:t>дер</w:t>
      </w:r>
      <w:r w:rsidRPr="006D78FD">
        <w:rPr>
          <w:rFonts w:ascii="TimesNewRomanPSMT" w:hAnsi="TimesNewRomanPSMT" w:cs="TimesNewRomanPSMT"/>
          <w:sz w:val="28"/>
          <w:szCs w:val="28"/>
          <w:lang w:val="kk-KZ"/>
        </w:rPr>
        <w:t>, ауксин</w:t>
      </w:r>
      <w:r w:rsidRPr="0019370C">
        <w:rPr>
          <w:rFonts w:ascii="TimesNewRomanPSMT" w:hAnsi="TimesNewRomanPSMT" w:cs="TimesNewRomanPSMT"/>
          <w:sz w:val="28"/>
          <w:szCs w:val="28"/>
          <w:lang w:val="kk-KZ"/>
        </w:rPr>
        <w:t>дер</w:t>
      </w:r>
      <w:r w:rsidRPr="006D78FD">
        <w:rPr>
          <w:rFonts w:ascii="TimesNewRomanPSMT" w:hAnsi="TimesNewRomanPSMT" w:cs="TimesNewRomanPSMT"/>
          <w:sz w:val="28"/>
          <w:szCs w:val="28"/>
          <w:lang w:val="kk-KZ"/>
        </w:rPr>
        <w:t>, гиббереллин</w:t>
      </w:r>
      <w:r w:rsidRPr="0019370C">
        <w:rPr>
          <w:rFonts w:ascii="TimesNewRomanPSMT" w:hAnsi="TimesNewRomanPSMT" w:cs="TimesNewRomanPSMT"/>
          <w:sz w:val="28"/>
          <w:szCs w:val="28"/>
          <w:lang w:val="kk-KZ"/>
        </w:rPr>
        <w:t>дер және</w:t>
      </w:r>
      <w:r w:rsidRPr="006D78FD">
        <w:rPr>
          <w:rFonts w:ascii="TimesNewRomanPSMT" w:hAnsi="TimesNewRomanPSMT" w:cs="TimesNewRomanPSMT"/>
          <w:sz w:val="28"/>
          <w:szCs w:val="28"/>
          <w:lang w:val="kk-KZ"/>
        </w:rPr>
        <w:t xml:space="preserve"> </w:t>
      </w:r>
      <w:r w:rsidRPr="0019370C">
        <w:rPr>
          <w:rFonts w:ascii="TimesNewRomanPSMT" w:hAnsi="TimesNewRomanPSMT" w:cs="TimesNewRomanPSMT"/>
          <w:sz w:val="28"/>
          <w:szCs w:val="28"/>
          <w:lang w:val="kk-KZ"/>
        </w:rPr>
        <w:t>т.басқа</w:t>
      </w:r>
      <w:r w:rsidRPr="006D78FD">
        <w:rPr>
          <w:rFonts w:ascii="TimesNewRomanPSMT" w:hAnsi="TimesNewRomanPSMT" w:cs="TimesNewRomanPSMT"/>
          <w:sz w:val="28"/>
          <w:szCs w:val="28"/>
          <w:lang w:val="kk-KZ"/>
        </w:rPr>
        <w:t xml:space="preserve">) </w:t>
      </w:r>
      <w:r w:rsidRPr="0019370C">
        <w:rPr>
          <w:rFonts w:ascii="TimesNewRomanPSMT" w:hAnsi="TimesNewRomanPSMT" w:cs="TimesNewRomanPSMT"/>
          <w:sz w:val="28"/>
          <w:szCs w:val="28"/>
          <w:lang w:val="kk-KZ"/>
        </w:rPr>
        <w:t xml:space="preserve">және олардың </w:t>
      </w:r>
      <w:r w:rsidRPr="006D78FD">
        <w:rPr>
          <w:rFonts w:ascii="TimesNewRomanPSMT" w:hAnsi="TimesNewRomanPSMT" w:cs="TimesNewRomanPSMT"/>
          <w:sz w:val="28"/>
          <w:szCs w:val="28"/>
          <w:lang w:val="kk-KZ"/>
        </w:rPr>
        <w:t xml:space="preserve"> ризосфер</w:t>
      </w:r>
      <w:r w:rsidRPr="0019370C">
        <w:rPr>
          <w:rFonts w:ascii="TimesNewRomanPSMT" w:hAnsi="TimesNewRomanPSMT" w:cs="TimesNewRomanPSMT"/>
          <w:sz w:val="28"/>
          <w:szCs w:val="28"/>
          <w:lang w:val="kk-KZ"/>
        </w:rPr>
        <w:t>а зонасында жинақталуы</w:t>
      </w:r>
      <w:r w:rsidRPr="006D78FD">
        <w:rPr>
          <w:rFonts w:ascii="TimesNewRomanPSMT" w:hAnsi="TimesNewRomanPSMT" w:cs="TimesNewRomanPSMT"/>
          <w:sz w:val="28"/>
          <w:szCs w:val="28"/>
          <w:lang w:val="kk-KZ"/>
        </w:rPr>
        <w:t>,</w:t>
      </w:r>
      <w:r w:rsidRPr="0019370C">
        <w:rPr>
          <w:rFonts w:ascii="TimesNewRomanPSMT" w:hAnsi="TimesNewRomanPSMT" w:cs="TimesNewRomanPSMT"/>
          <w:sz w:val="28"/>
          <w:szCs w:val="28"/>
          <w:lang w:val="kk-KZ"/>
        </w:rPr>
        <w:t>;</w:t>
      </w:r>
    </w:p>
    <w:p w:rsidR="00D016DE" w:rsidRPr="0019370C" w:rsidRDefault="00D016DE" w:rsidP="0019370C">
      <w:pPr>
        <w:numPr>
          <w:ilvl w:val="0"/>
          <w:numId w:val="30"/>
        </w:numPr>
        <w:tabs>
          <w:tab w:val="left" w:pos="0"/>
        </w:tabs>
        <w:spacing w:after="0" w:line="240" w:lineRule="auto"/>
        <w:ind w:left="284" w:hanging="284"/>
        <w:jc w:val="both"/>
        <w:rPr>
          <w:rFonts w:ascii="TimesNewRomanPSMT" w:hAnsi="TimesNewRomanPSMT" w:cs="TimesNewRomanPSMT"/>
          <w:sz w:val="28"/>
          <w:szCs w:val="28"/>
          <w:lang w:val="kk-KZ"/>
        </w:rPr>
      </w:pPr>
      <w:r w:rsidRPr="0019370C">
        <w:rPr>
          <w:rFonts w:ascii="TimesNewRomanPSMT" w:hAnsi="TimesNewRomanPSMT" w:cs="TimesNewRomanPSMT"/>
          <w:sz w:val="28"/>
          <w:szCs w:val="28"/>
          <w:lang w:val="kk-KZ"/>
        </w:rPr>
        <w:t>Кейбір микроорганизмдердің (түйіді бактериялар, эндо және эктомикроизді саңырауқұлақтар) өсімдіктермен тығыз симбиоздығы (ұлпаларға енуі);</w:t>
      </w:r>
    </w:p>
    <w:p w:rsidR="00D016DE" w:rsidRPr="006D78FD" w:rsidRDefault="00D016DE" w:rsidP="0019370C">
      <w:pPr>
        <w:numPr>
          <w:ilvl w:val="0"/>
          <w:numId w:val="30"/>
        </w:numPr>
        <w:tabs>
          <w:tab w:val="left" w:pos="0"/>
        </w:tabs>
        <w:spacing w:after="0" w:line="240" w:lineRule="auto"/>
        <w:ind w:left="284" w:hanging="284"/>
        <w:jc w:val="both"/>
        <w:rPr>
          <w:rFonts w:ascii="TimesNewRomanPSMT" w:hAnsi="TimesNewRomanPSMT" w:cs="TimesNewRomanPSMT"/>
          <w:sz w:val="28"/>
          <w:szCs w:val="28"/>
          <w:lang w:val="kk-KZ"/>
        </w:rPr>
      </w:pPr>
      <w:r w:rsidRPr="0019370C">
        <w:rPr>
          <w:rFonts w:ascii="TimesNewRomanPSMT" w:hAnsi="TimesNewRomanPSMT" w:cs="TimesNewRomanPSMT"/>
          <w:sz w:val="28"/>
          <w:szCs w:val="28"/>
          <w:lang w:val="kk-KZ"/>
        </w:rPr>
        <w:t>Өсімдіктерді паразиттарден қорғайтын әртүрлі антибиотикалық заттар бөлінеді.</w:t>
      </w:r>
    </w:p>
    <w:p w:rsidR="00D016DE" w:rsidRPr="00526421" w:rsidRDefault="00D016DE" w:rsidP="00526421">
      <w:pPr>
        <w:tabs>
          <w:tab w:val="left" w:pos="0"/>
        </w:tabs>
        <w:ind w:right="-6"/>
        <w:jc w:val="both"/>
        <w:rPr>
          <w:rFonts w:ascii="TimesNewRomanPSMT" w:hAnsi="TimesNewRomanPSMT" w:cs="TimesNewRomanPSMT"/>
          <w:sz w:val="28"/>
          <w:szCs w:val="28"/>
          <w:lang w:val="kk-KZ"/>
        </w:rPr>
      </w:pPr>
      <w:r>
        <w:rPr>
          <w:rFonts w:ascii="TimesNewRomanPSMT" w:hAnsi="TimesNewRomanPSMT" w:cs="TimesNewRomanPSMT"/>
          <w:sz w:val="28"/>
          <w:szCs w:val="28"/>
          <w:lang w:val="kk-KZ"/>
        </w:rPr>
        <w:t>Топырақ бетінде өсетін өсімдіктің микрофлорасы біркелкі  таралмайды. Топырақ қабатындағы  тамырға бекітілген микроорганизмдер саны тамырдан бөлек жатқан топыраққа қарағанда едәуір көбірек келеді. Өсімдіктің түп -тамырына қарай микроорганизмдер саны  вегетационды кезеңдерде өсімдіктің жетілу фазасы бойынша, сонымен қатар топырақтың ылғалдылығына, тыңайтқыштар мен қоректенуіне байланысты өзгеріп отырады.</w:t>
      </w:r>
    </w:p>
    <w:p w:rsidR="00D016DE" w:rsidRPr="006D78FD" w:rsidRDefault="00D016DE" w:rsidP="0019370C">
      <w:pPr>
        <w:tabs>
          <w:tab w:val="left" w:pos="0"/>
        </w:tabs>
        <w:spacing w:after="0" w:line="240" w:lineRule="auto"/>
        <w:ind w:firstLine="284"/>
        <w:jc w:val="both"/>
        <w:rPr>
          <w:rFonts w:ascii="TimesNewRomanPSMT" w:hAnsi="TimesNewRomanPSMT" w:cs="TimesNewRomanPSMT"/>
          <w:sz w:val="28"/>
          <w:szCs w:val="28"/>
          <w:lang w:val="kk-KZ"/>
        </w:rPr>
      </w:pPr>
      <w:r w:rsidRPr="00E249BB">
        <w:rPr>
          <w:rFonts w:ascii="TimesNewRomanPSMT" w:hAnsi="TimesNewRomanPSMT" w:cs="TimesNewRomanPSMT"/>
          <w:sz w:val="28"/>
          <w:szCs w:val="28"/>
          <w:lang w:val="kk-KZ"/>
        </w:rPr>
        <w:t xml:space="preserve">   </w:t>
      </w:r>
      <w:r>
        <w:rPr>
          <w:rFonts w:ascii="TimesNewRomanPSMT" w:hAnsi="TimesNewRomanPSMT" w:cs="TimesNewRomanPSMT"/>
          <w:sz w:val="28"/>
          <w:szCs w:val="28"/>
          <w:lang w:val="kk-KZ"/>
        </w:rPr>
        <w:t>Өсімдіктердің тамырлы микрофлоралармен ара қатынасы әртүрлі симбиотрофизмді болып келеді, яғни олар өсімдіктерге де микроорганизмдерге де екі жақтама пайда  әкеледі. Микроорганизмдер өсімдіктер мен қоректенеді және тамыр сабағында көбею арқылы  өсімдіктің қоректенуіне жан-жақты әсер береді.</w:t>
      </w:r>
      <w:r w:rsidRPr="00D426F5">
        <w:rPr>
          <w:rFonts w:ascii="TimesNewRomanPSMT" w:hAnsi="TimesNewRomanPSMT" w:cs="TimesNewRomanPSMT"/>
          <w:sz w:val="28"/>
          <w:szCs w:val="28"/>
          <w:lang w:val="kk-KZ"/>
        </w:rPr>
        <w:t xml:space="preserve"> </w:t>
      </w:r>
      <w:r>
        <w:rPr>
          <w:rFonts w:ascii="TimesNewRomanPSMT" w:hAnsi="TimesNewRomanPSMT" w:cs="TimesNewRomanPSMT"/>
          <w:sz w:val="28"/>
          <w:szCs w:val="28"/>
          <w:lang w:val="kk-KZ"/>
        </w:rPr>
        <w:t xml:space="preserve">Ризосфералы микроорганизмдер мен синтезделінетін витаминдер тамыр сабағында жинақталып өсімдіктерге қажетті қорек көзі ретінде пайдаға асырылады. Топырақты витаминдермен байытатын микрофлора өсімдіктердің. Өсіп жетілуіне үлкен жағдай жасайды. </w:t>
      </w:r>
      <w:r w:rsidRPr="00F770A7">
        <w:rPr>
          <w:rFonts w:ascii="Times New Roman" w:hAnsi="Times New Roman"/>
          <w:sz w:val="30"/>
          <w:szCs w:val="30"/>
          <w:lang w:val="kk-KZ"/>
        </w:rPr>
        <w:t>Микроорганизмдерді іс жүзінде  қолдану жан - жақты. Микроорганизмдер медицинаға, жеңіл және ауыр  өнеркәсіпке, ауыл шаруашылығына және т.б. бағалы  биологиялық активті заттарды синтездеуге  қабілетті.</w:t>
      </w:r>
    </w:p>
    <w:p w:rsidR="00D016DE" w:rsidRPr="00316493" w:rsidRDefault="00D016DE" w:rsidP="0019370C">
      <w:pPr>
        <w:spacing w:after="0" w:line="240" w:lineRule="auto"/>
        <w:ind w:firstLine="284"/>
        <w:jc w:val="both"/>
        <w:rPr>
          <w:rFonts w:ascii="Times New Roman" w:hAnsi="Times New Roman"/>
          <w:sz w:val="28"/>
          <w:szCs w:val="28"/>
          <w:lang w:val="kk-KZ"/>
        </w:rPr>
      </w:pPr>
      <w:r w:rsidRPr="00F770A7">
        <w:rPr>
          <w:rFonts w:ascii="Times New Roman" w:hAnsi="Times New Roman"/>
          <w:sz w:val="30"/>
          <w:szCs w:val="30"/>
          <w:lang w:val="kk-KZ"/>
        </w:rPr>
        <w:t xml:space="preserve">Микробиологиялық өнеркәсіпте  түрлі  микроорганизмдердің ішінен   бір клеткалы саңырауқұлақтарға жататын ашытқылар кеңінен қолданылады. </w:t>
      </w:r>
      <w:r w:rsidRPr="00316493">
        <w:rPr>
          <w:rFonts w:ascii="Times New Roman" w:hAnsi="Times New Roman"/>
          <w:sz w:val="28"/>
          <w:szCs w:val="28"/>
          <w:lang w:val="kk-KZ"/>
        </w:rPr>
        <w:t>Бірқатар өндірістерде мицелиалы саңырауқұлақтарды және   бактерияларды  қолдану іске асырылды. Ең  кем  дегенде және кейде қарапайымдар  да қолданылады.</w:t>
      </w:r>
    </w:p>
    <w:p w:rsidR="00D016DE" w:rsidRPr="00316493" w:rsidRDefault="00D016DE" w:rsidP="00316493">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lang w:val="kk-KZ"/>
        </w:rPr>
        <w:t xml:space="preserve">Микроорганизмдерді қолдану  бірнеше жүзден аспайды. Биологиялық активті заттардың </w:t>
      </w:r>
      <w:r w:rsidRPr="00316493">
        <w:rPr>
          <w:rFonts w:ascii="Times New Roman" w:hAnsi="Times New Roman"/>
          <w:i/>
          <w:sz w:val="28"/>
          <w:szCs w:val="28"/>
          <w:lang w:val="kk-KZ"/>
        </w:rPr>
        <w:t>микроорганизм - продуценті –</w:t>
      </w:r>
      <w:r w:rsidRPr="00316493">
        <w:rPr>
          <w:rFonts w:ascii="Times New Roman" w:hAnsi="Times New Roman"/>
          <w:sz w:val="28"/>
          <w:szCs w:val="28"/>
          <w:lang w:val="kk-KZ"/>
        </w:rPr>
        <w:t xml:space="preserve"> микробиологиялық технологияда басты  аумақ болып  табылады.</w:t>
      </w:r>
    </w:p>
    <w:p w:rsidR="00D016DE" w:rsidRPr="00316493" w:rsidRDefault="00D016DE" w:rsidP="00316493">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lang w:val="kk-KZ"/>
        </w:rPr>
        <w:t>Микроорганизм – продуценті іс жүзінде маңызды көптеген  көрсеткіштермен анықталады, олардың негізгілері мыналар:</w:t>
      </w:r>
    </w:p>
    <w:p w:rsidR="00D016DE" w:rsidRPr="00316493" w:rsidRDefault="00D016DE" w:rsidP="00316493">
      <w:pPr>
        <w:numPr>
          <w:ilvl w:val="0"/>
          <w:numId w:val="26"/>
        </w:numPr>
        <w:tabs>
          <w:tab w:val="clear" w:pos="648"/>
          <w:tab w:val="num" w:pos="0"/>
          <w:tab w:val="left" w:pos="855"/>
          <w:tab w:val="left" w:pos="912"/>
        </w:tabs>
        <w:spacing w:after="0" w:line="240" w:lineRule="auto"/>
        <w:ind w:left="0" w:firstLine="284"/>
        <w:jc w:val="both"/>
        <w:rPr>
          <w:rFonts w:ascii="Times New Roman" w:hAnsi="Times New Roman"/>
          <w:sz w:val="28"/>
          <w:szCs w:val="28"/>
          <w:lang w:val="kk-KZ"/>
        </w:rPr>
      </w:pPr>
      <w:r w:rsidRPr="00316493">
        <w:rPr>
          <w:rFonts w:ascii="Times New Roman" w:hAnsi="Times New Roman"/>
          <w:sz w:val="28"/>
          <w:szCs w:val="28"/>
          <w:lang w:val="kk-KZ"/>
        </w:rPr>
        <w:t xml:space="preserve">зиянсыздығы  (тұтынуға  және  өндіріс  процесінде де); </w:t>
      </w:r>
    </w:p>
    <w:p w:rsidR="00D016DE" w:rsidRPr="00316493" w:rsidRDefault="00D016DE" w:rsidP="00316493">
      <w:pPr>
        <w:numPr>
          <w:ilvl w:val="0"/>
          <w:numId w:val="26"/>
        </w:numPr>
        <w:tabs>
          <w:tab w:val="clear" w:pos="648"/>
          <w:tab w:val="num" w:pos="0"/>
          <w:tab w:val="left" w:pos="855"/>
          <w:tab w:val="left" w:pos="912"/>
        </w:tabs>
        <w:spacing w:after="0" w:line="240" w:lineRule="auto"/>
        <w:ind w:left="0" w:firstLine="284"/>
        <w:jc w:val="both"/>
        <w:rPr>
          <w:rFonts w:ascii="Times New Roman" w:hAnsi="Times New Roman"/>
          <w:sz w:val="28"/>
          <w:szCs w:val="28"/>
          <w:lang w:val="kk-KZ"/>
        </w:rPr>
      </w:pPr>
      <w:r w:rsidRPr="00316493">
        <w:rPr>
          <w:rFonts w:ascii="Times New Roman" w:hAnsi="Times New Roman"/>
          <w:sz w:val="28"/>
          <w:szCs w:val="28"/>
          <w:lang w:val="kk-KZ"/>
        </w:rPr>
        <w:t>биосинтез  активтілігі (өсу жылдамдығы,  өнімнің  жиналу      жылдамдығы, биологиялық  активті  заттардың  синтезінің  жылдамдығы);</w:t>
      </w:r>
    </w:p>
    <w:p w:rsidR="00D016DE" w:rsidRPr="00316493" w:rsidRDefault="00D016DE" w:rsidP="00316493">
      <w:pPr>
        <w:numPr>
          <w:ilvl w:val="0"/>
          <w:numId w:val="26"/>
        </w:numPr>
        <w:tabs>
          <w:tab w:val="clear" w:pos="648"/>
          <w:tab w:val="num" w:pos="0"/>
          <w:tab w:val="left" w:pos="855"/>
          <w:tab w:val="left" w:pos="912"/>
        </w:tabs>
        <w:spacing w:after="0" w:line="240" w:lineRule="auto"/>
        <w:ind w:left="0" w:firstLine="284"/>
        <w:jc w:val="both"/>
        <w:rPr>
          <w:rFonts w:ascii="Times New Roman" w:hAnsi="Times New Roman"/>
          <w:sz w:val="28"/>
          <w:szCs w:val="28"/>
          <w:lang w:val="kk-KZ"/>
        </w:rPr>
      </w:pPr>
      <w:r w:rsidRPr="00316493">
        <w:rPr>
          <w:rFonts w:ascii="Times New Roman" w:hAnsi="Times New Roman"/>
          <w:sz w:val="28"/>
          <w:szCs w:val="28"/>
          <w:lang w:val="kk-KZ"/>
        </w:rPr>
        <w:t xml:space="preserve">көміртегі  көзінің қолданылуы  (шикізаттың  қолданылуы,  </w:t>
      </w:r>
      <w:r>
        <w:rPr>
          <w:rFonts w:ascii="Times New Roman" w:hAnsi="Times New Roman"/>
          <w:sz w:val="28"/>
          <w:szCs w:val="28"/>
          <w:lang w:val="kk-KZ"/>
        </w:rPr>
        <w:t xml:space="preserve"> </w:t>
      </w:r>
      <w:r w:rsidRPr="00316493">
        <w:rPr>
          <w:rFonts w:ascii="Times New Roman" w:hAnsi="Times New Roman"/>
          <w:sz w:val="28"/>
          <w:szCs w:val="28"/>
          <w:lang w:val="kk-KZ"/>
        </w:rPr>
        <w:t xml:space="preserve"> шикізат қорының мол  болуы,   шикізат бағасы); </w:t>
      </w:r>
    </w:p>
    <w:p w:rsidR="00D016DE" w:rsidRPr="00316493" w:rsidRDefault="00D016DE" w:rsidP="00316493">
      <w:pPr>
        <w:numPr>
          <w:ilvl w:val="0"/>
          <w:numId w:val="26"/>
        </w:numPr>
        <w:tabs>
          <w:tab w:val="clear" w:pos="648"/>
          <w:tab w:val="num" w:pos="0"/>
          <w:tab w:val="left" w:pos="855"/>
          <w:tab w:val="left" w:pos="912"/>
        </w:tabs>
        <w:spacing w:after="0" w:line="240" w:lineRule="auto"/>
        <w:ind w:left="0" w:firstLine="284"/>
        <w:jc w:val="both"/>
        <w:rPr>
          <w:rFonts w:ascii="Times New Roman" w:hAnsi="Times New Roman"/>
          <w:sz w:val="28"/>
          <w:szCs w:val="28"/>
        </w:rPr>
      </w:pPr>
      <w:r w:rsidRPr="00316493">
        <w:rPr>
          <w:rFonts w:ascii="Times New Roman" w:hAnsi="Times New Roman"/>
          <w:sz w:val="28"/>
          <w:szCs w:val="28"/>
          <w:lang w:val="kk-KZ"/>
        </w:rPr>
        <w:t>а</w:t>
      </w:r>
      <w:r w:rsidRPr="00316493">
        <w:rPr>
          <w:rFonts w:ascii="Times New Roman" w:hAnsi="Times New Roman"/>
          <w:sz w:val="28"/>
          <w:szCs w:val="28"/>
        </w:rPr>
        <w:t>зот  көзінің  қолданылуы</w:t>
      </w:r>
      <w:r w:rsidRPr="00316493">
        <w:rPr>
          <w:rFonts w:ascii="Times New Roman" w:hAnsi="Times New Roman"/>
          <w:sz w:val="28"/>
          <w:szCs w:val="28"/>
          <w:lang w:val="kk-KZ"/>
        </w:rPr>
        <w:t>;</w:t>
      </w:r>
    </w:p>
    <w:p w:rsidR="00D016DE" w:rsidRPr="00316493" w:rsidRDefault="00D016DE" w:rsidP="00316493">
      <w:pPr>
        <w:numPr>
          <w:ilvl w:val="0"/>
          <w:numId w:val="26"/>
        </w:numPr>
        <w:tabs>
          <w:tab w:val="clear" w:pos="648"/>
          <w:tab w:val="num" w:pos="0"/>
          <w:tab w:val="left" w:pos="855"/>
          <w:tab w:val="left" w:pos="912"/>
        </w:tabs>
        <w:spacing w:after="0" w:line="240" w:lineRule="auto"/>
        <w:ind w:left="0" w:firstLine="284"/>
        <w:jc w:val="both"/>
        <w:rPr>
          <w:rFonts w:ascii="Times New Roman" w:hAnsi="Times New Roman"/>
          <w:sz w:val="28"/>
          <w:szCs w:val="28"/>
        </w:rPr>
      </w:pPr>
      <w:r w:rsidRPr="00316493">
        <w:rPr>
          <w:rFonts w:ascii="Times New Roman" w:hAnsi="Times New Roman"/>
          <w:sz w:val="28"/>
          <w:szCs w:val="28"/>
          <w:lang w:val="kk-KZ"/>
        </w:rPr>
        <w:t>к</w:t>
      </w:r>
      <w:r w:rsidRPr="00316493">
        <w:rPr>
          <w:rFonts w:ascii="Times New Roman" w:hAnsi="Times New Roman"/>
          <w:sz w:val="28"/>
          <w:szCs w:val="28"/>
        </w:rPr>
        <w:t>ультивирлеу</w:t>
      </w:r>
      <w:r w:rsidRPr="00316493">
        <w:rPr>
          <w:rFonts w:ascii="Times New Roman" w:hAnsi="Times New Roman"/>
          <w:sz w:val="28"/>
          <w:szCs w:val="28"/>
          <w:lang w:val="kk-KZ"/>
        </w:rPr>
        <w:t xml:space="preserve"> </w:t>
      </w:r>
      <w:r w:rsidRPr="00316493">
        <w:rPr>
          <w:rFonts w:ascii="Times New Roman" w:hAnsi="Times New Roman"/>
          <w:sz w:val="28"/>
          <w:szCs w:val="28"/>
        </w:rPr>
        <w:t>жағдайына</w:t>
      </w:r>
      <w:r w:rsidRPr="00316493">
        <w:rPr>
          <w:rFonts w:ascii="Times New Roman" w:hAnsi="Times New Roman"/>
          <w:sz w:val="28"/>
          <w:szCs w:val="28"/>
          <w:lang w:val="kk-KZ"/>
        </w:rPr>
        <w:t xml:space="preserve"> </w:t>
      </w:r>
      <w:r w:rsidRPr="00316493">
        <w:rPr>
          <w:rFonts w:ascii="Times New Roman" w:hAnsi="Times New Roman"/>
          <w:sz w:val="28"/>
          <w:szCs w:val="28"/>
        </w:rPr>
        <w:t>сезімталдығы</w:t>
      </w:r>
      <w:r w:rsidRPr="00316493">
        <w:rPr>
          <w:rFonts w:ascii="Times New Roman" w:hAnsi="Times New Roman"/>
          <w:sz w:val="28"/>
          <w:szCs w:val="28"/>
          <w:lang w:val="kk-KZ"/>
        </w:rPr>
        <w:t xml:space="preserve"> </w:t>
      </w:r>
      <w:r w:rsidRPr="00316493">
        <w:rPr>
          <w:rFonts w:ascii="Times New Roman" w:hAnsi="Times New Roman"/>
          <w:sz w:val="28"/>
          <w:szCs w:val="28"/>
        </w:rPr>
        <w:t>(аэрация,</w:t>
      </w:r>
      <w:r w:rsidRPr="00316493">
        <w:rPr>
          <w:rFonts w:ascii="Times New Roman" w:hAnsi="Times New Roman"/>
          <w:sz w:val="28"/>
          <w:szCs w:val="28"/>
          <w:lang w:val="kk-KZ"/>
        </w:rPr>
        <w:t xml:space="preserve"> </w:t>
      </w:r>
      <w:r w:rsidRPr="00316493">
        <w:rPr>
          <w:rFonts w:ascii="Times New Roman" w:hAnsi="Times New Roman"/>
          <w:sz w:val="28"/>
          <w:szCs w:val="28"/>
        </w:rPr>
        <w:t>температура,</w:t>
      </w:r>
      <w:r w:rsidRPr="00316493">
        <w:rPr>
          <w:rFonts w:ascii="Times New Roman" w:hAnsi="Times New Roman"/>
          <w:sz w:val="28"/>
          <w:szCs w:val="28"/>
          <w:lang w:val="kk-KZ"/>
        </w:rPr>
        <w:t xml:space="preserve">  рН, өсу  факторларына  қажеттілер және  т.б. )</w:t>
      </w:r>
    </w:p>
    <w:p w:rsidR="00D016DE" w:rsidRPr="00316493" w:rsidRDefault="00D016DE" w:rsidP="00316493">
      <w:pPr>
        <w:numPr>
          <w:ilvl w:val="0"/>
          <w:numId w:val="26"/>
        </w:numPr>
        <w:tabs>
          <w:tab w:val="clear" w:pos="648"/>
          <w:tab w:val="num" w:pos="282"/>
          <w:tab w:val="left" w:pos="855"/>
          <w:tab w:val="left" w:pos="912"/>
        </w:tabs>
        <w:spacing w:after="0" w:line="240" w:lineRule="auto"/>
        <w:ind w:left="0" w:firstLine="284"/>
        <w:jc w:val="both"/>
        <w:rPr>
          <w:rFonts w:ascii="Times New Roman" w:hAnsi="Times New Roman"/>
          <w:sz w:val="28"/>
          <w:szCs w:val="28"/>
        </w:rPr>
      </w:pPr>
      <w:r w:rsidRPr="00316493">
        <w:rPr>
          <w:rFonts w:ascii="Times New Roman" w:hAnsi="Times New Roman"/>
          <w:sz w:val="28"/>
          <w:szCs w:val="28"/>
        </w:rPr>
        <w:t>тұрақтылығы және фа</w:t>
      </w:r>
      <w:r w:rsidRPr="00316493">
        <w:rPr>
          <w:rFonts w:ascii="Times New Roman" w:hAnsi="Times New Roman"/>
          <w:sz w:val="28"/>
          <w:szCs w:val="28"/>
          <w:lang w:val="kk-KZ"/>
        </w:rPr>
        <w:t>г</w:t>
      </w:r>
      <w:r w:rsidRPr="00316493">
        <w:rPr>
          <w:rFonts w:ascii="Times New Roman" w:hAnsi="Times New Roman"/>
          <w:sz w:val="28"/>
          <w:szCs w:val="28"/>
        </w:rPr>
        <w:t>қа</w:t>
      </w:r>
      <w:r w:rsidRPr="00316493">
        <w:rPr>
          <w:rFonts w:ascii="Times New Roman" w:hAnsi="Times New Roman"/>
          <w:sz w:val="28"/>
          <w:szCs w:val="28"/>
          <w:lang w:val="kk-KZ"/>
        </w:rPr>
        <w:t xml:space="preserve"> беріктігі</w:t>
      </w:r>
      <w:r w:rsidRPr="00316493">
        <w:rPr>
          <w:rFonts w:ascii="Times New Roman" w:hAnsi="Times New Roman"/>
          <w:sz w:val="28"/>
          <w:szCs w:val="28"/>
        </w:rPr>
        <w:t>.</w:t>
      </w:r>
    </w:p>
    <w:p w:rsidR="00D016DE" w:rsidRPr="00316493" w:rsidRDefault="00D016DE" w:rsidP="00316493">
      <w:pPr>
        <w:spacing w:after="0" w:line="240" w:lineRule="auto"/>
        <w:ind w:firstLine="284"/>
        <w:jc w:val="both"/>
        <w:rPr>
          <w:rFonts w:ascii="Times New Roman" w:hAnsi="Times New Roman"/>
          <w:sz w:val="28"/>
          <w:szCs w:val="28"/>
          <w:lang w:val="kk-KZ"/>
        </w:rPr>
      </w:pPr>
      <w:r w:rsidRPr="00316493">
        <w:rPr>
          <w:rFonts w:ascii="Times New Roman" w:hAnsi="Times New Roman"/>
          <w:i/>
          <w:sz w:val="28"/>
          <w:szCs w:val="28"/>
        </w:rPr>
        <w:t>Продуценттің  активтілігі</w:t>
      </w:r>
      <w:r w:rsidRPr="00316493">
        <w:rPr>
          <w:rFonts w:ascii="Times New Roman" w:hAnsi="Times New Roman"/>
          <w:sz w:val="28"/>
          <w:szCs w:val="28"/>
        </w:rPr>
        <w:t>,</w:t>
      </w:r>
      <w:r w:rsidRPr="00316493">
        <w:rPr>
          <w:rFonts w:ascii="Times New Roman" w:hAnsi="Times New Roman"/>
          <w:sz w:val="28"/>
          <w:szCs w:val="28"/>
          <w:lang w:val="kk-KZ"/>
        </w:rPr>
        <w:t xml:space="preserve"> </w:t>
      </w:r>
      <w:r w:rsidRPr="00316493">
        <w:rPr>
          <w:rFonts w:ascii="Times New Roman" w:hAnsi="Times New Roman"/>
          <w:sz w:val="28"/>
          <w:szCs w:val="28"/>
        </w:rPr>
        <w:t xml:space="preserve">яғни  метабализм өнімдерінің </w:t>
      </w:r>
      <w:r w:rsidRPr="00316493">
        <w:rPr>
          <w:rFonts w:ascii="Times New Roman" w:hAnsi="Times New Roman"/>
          <w:sz w:val="28"/>
          <w:szCs w:val="28"/>
          <w:lang w:val="kk-KZ"/>
        </w:rPr>
        <w:t xml:space="preserve">мол </w:t>
      </w:r>
      <w:r w:rsidRPr="00316493">
        <w:rPr>
          <w:rFonts w:ascii="Times New Roman" w:hAnsi="Times New Roman"/>
          <w:sz w:val="28"/>
          <w:szCs w:val="28"/>
        </w:rPr>
        <w:t>мөлшерінің</w:t>
      </w:r>
      <w:r w:rsidRPr="00316493">
        <w:rPr>
          <w:rFonts w:ascii="Times New Roman" w:hAnsi="Times New Roman"/>
          <w:sz w:val="28"/>
          <w:szCs w:val="28"/>
          <w:lang w:val="kk-KZ"/>
        </w:rPr>
        <w:t xml:space="preserve"> </w:t>
      </w:r>
      <w:r w:rsidRPr="00316493">
        <w:rPr>
          <w:rFonts w:ascii="Times New Roman" w:hAnsi="Times New Roman"/>
          <w:sz w:val="28"/>
          <w:szCs w:val="28"/>
        </w:rPr>
        <w:t>түзілуі</w:t>
      </w:r>
      <w:r w:rsidRPr="00316493">
        <w:rPr>
          <w:rFonts w:ascii="Times New Roman" w:hAnsi="Times New Roman"/>
          <w:sz w:val="28"/>
          <w:szCs w:val="28"/>
          <w:lang w:val="kk-KZ"/>
        </w:rPr>
        <w:t>,</w:t>
      </w:r>
      <w:r w:rsidRPr="00316493">
        <w:rPr>
          <w:rFonts w:ascii="Times New Roman" w:hAnsi="Times New Roman"/>
          <w:sz w:val="28"/>
          <w:szCs w:val="28"/>
        </w:rPr>
        <w:t xml:space="preserve"> микроорганизм–продуценттер</w:t>
      </w:r>
      <w:r w:rsidRPr="00316493">
        <w:rPr>
          <w:rFonts w:ascii="Times New Roman" w:hAnsi="Times New Roman"/>
          <w:sz w:val="28"/>
          <w:szCs w:val="28"/>
          <w:lang w:val="kk-KZ"/>
        </w:rPr>
        <w:t>ін</w:t>
      </w:r>
      <w:r w:rsidRPr="00316493">
        <w:rPr>
          <w:rFonts w:ascii="Times New Roman" w:hAnsi="Times New Roman"/>
          <w:sz w:val="28"/>
          <w:szCs w:val="28"/>
        </w:rPr>
        <w:t>ің</w:t>
      </w:r>
      <w:r w:rsidRPr="00316493">
        <w:rPr>
          <w:rFonts w:ascii="Times New Roman" w:hAnsi="Times New Roman"/>
          <w:sz w:val="28"/>
          <w:szCs w:val="28"/>
          <w:lang w:val="kk-KZ"/>
        </w:rPr>
        <w:t xml:space="preserve"> ерекше сипаттамасы</w:t>
      </w:r>
      <w:r w:rsidRPr="00316493">
        <w:rPr>
          <w:rFonts w:ascii="Times New Roman" w:hAnsi="Times New Roman"/>
          <w:sz w:val="28"/>
          <w:szCs w:val="28"/>
        </w:rPr>
        <w:t xml:space="preserve"> болып табылады.</w:t>
      </w:r>
      <w:r w:rsidRPr="00316493">
        <w:rPr>
          <w:rFonts w:ascii="Times New Roman" w:hAnsi="Times New Roman"/>
          <w:sz w:val="28"/>
          <w:szCs w:val="28"/>
          <w:lang w:val="kk-KZ"/>
        </w:rPr>
        <w:t xml:space="preserve"> Алайда технологиялық процесс жағдайында түрлі көміртегі көзін пайдалану қасиеттері де аз емес.</w:t>
      </w:r>
    </w:p>
    <w:p w:rsidR="00D016DE" w:rsidRPr="00316493" w:rsidRDefault="00D016DE" w:rsidP="00316493">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lang w:val="kk-KZ"/>
        </w:rPr>
        <w:t>Қиыншылықтары, өндірістік ферментацияда бөгде микрофлораның пайда болуы. Егер продуценттің рН көрсеткішінің оптимальдығы қышқылдық немесе сілтілік ортаға ауытқуы. Залалсыздығының  жақсы  болуынан термофильді  продуценттер көзге түседі. Мұндай жағдайда, микроорганизмдердің қасиеттері мен  өндіріске қажеттілігінің  түрлерімен продуценттің іс жүзіндегі маңыздылығын бағалауға болады.</w:t>
      </w:r>
    </w:p>
    <w:p w:rsidR="00D016DE" w:rsidRPr="00316493" w:rsidRDefault="00D016DE" w:rsidP="00316493">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lang w:val="kk-KZ"/>
        </w:rPr>
        <w:t xml:space="preserve">Іс жүзінде қызығушылық тудыратын  микроорганизмдерді іздестіруде кеңінен жұмыс жүргізілуде. Биотехнологиялық өндірісте активтілігі жоғары мутанттарды алу маңызды болып табылады. Соңғы уақытта қажет қасиеттері бар микроорганизмдерді  алуда гендік инженерия әдістері кеңінен қолданылуда, бұл микроорганизмдердің  тұқым  қуалау аппаратын “қайта жасайды”, активтілігі жоғары  жаңа  продуценттерді алуға мүмкіндік береді. </w:t>
      </w:r>
    </w:p>
    <w:p w:rsidR="00D016DE" w:rsidRPr="00876728" w:rsidRDefault="00D016DE" w:rsidP="00876728">
      <w:pPr>
        <w:spacing w:after="0" w:line="240" w:lineRule="auto"/>
        <w:ind w:firstLine="284"/>
        <w:jc w:val="both"/>
        <w:rPr>
          <w:rFonts w:ascii="Times New Roman" w:hAnsi="Times New Roman"/>
          <w:sz w:val="28"/>
          <w:szCs w:val="28"/>
          <w:lang w:val="kk-KZ"/>
        </w:rPr>
      </w:pPr>
      <w:r w:rsidRPr="00316493">
        <w:rPr>
          <w:rFonts w:ascii="Times New Roman" w:hAnsi="Times New Roman"/>
          <w:sz w:val="28"/>
          <w:szCs w:val="28"/>
          <w:lang w:val="kk-KZ"/>
        </w:rPr>
        <w:t>Демек, микроорганизмдердің тіршілік ету негіздерін  білмесек, микробиологиялық технологияны құрып технологиялық процестерімен дұрыс жұмыс жасай алмаймыз.</w:t>
      </w:r>
    </w:p>
    <w:p w:rsidR="00D016DE" w:rsidRPr="00D27377" w:rsidRDefault="00D016DE" w:rsidP="00FD05FF">
      <w:pPr>
        <w:spacing w:after="0" w:line="240" w:lineRule="auto"/>
        <w:ind w:firstLine="284"/>
        <w:jc w:val="center"/>
        <w:rPr>
          <w:rFonts w:ascii="Times New Roman" w:hAnsi="Times New Roman"/>
          <w:b/>
          <w:sz w:val="28"/>
          <w:szCs w:val="28"/>
          <w:lang w:val="kk-KZ"/>
        </w:rPr>
      </w:pPr>
    </w:p>
    <w:p w:rsidR="00D016DE" w:rsidRPr="0019370C" w:rsidRDefault="00D016DE" w:rsidP="0019370C">
      <w:pPr>
        <w:tabs>
          <w:tab w:val="left" w:pos="0"/>
        </w:tabs>
        <w:ind w:right="-6" w:firstLine="360"/>
        <w:jc w:val="both"/>
        <w:rPr>
          <w:rFonts w:ascii="TimesNewRomanPSMT" w:hAnsi="TimesNewRomanPSMT" w:cs="TimesNewRomanPSMT"/>
          <w:i/>
          <w:sz w:val="28"/>
          <w:szCs w:val="28"/>
          <w:lang w:val="kk-KZ"/>
        </w:rPr>
      </w:pPr>
      <w:r w:rsidRPr="00296F1D">
        <w:rPr>
          <w:rFonts w:ascii="Times New Roman" w:hAnsi="Times New Roman"/>
          <w:i/>
          <w:sz w:val="28"/>
          <w:szCs w:val="28"/>
          <w:lang w:val="kk-KZ"/>
        </w:rPr>
        <w:t>Биотехнологияда қолдану үшін микроорганизмдердің штамдарының өнімділігін арттыру тәсілдері</w:t>
      </w:r>
      <w:r w:rsidRPr="0019370C">
        <w:rPr>
          <w:rFonts w:ascii="TimesNewRomanPSMT" w:hAnsi="TimesNewRomanPSMT" w:cs="TimesNewRomanPSMT"/>
          <w:i/>
          <w:sz w:val="28"/>
          <w:szCs w:val="28"/>
          <w:lang w:val="kk-KZ"/>
        </w:rPr>
        <w:t xml:space="preserve">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Бұрынғы кезде штаммдардың өнімділігін арттыру үшін әдетте, мутагенезді және сұрыптауды пайдаланып келдік: атап айтқанда осы жолдармен актиномицет саңырауқұлақтарымен синтезделген антибиотиктердің шығуын жоғарылаттық. Ондай тәсілмен жиырмадан астам штамма алынды, олар пенициллин алуды көбейтті, өнімділігі 55 есеге дейін жетті. Бұл жағдайларда тікелей сұрыптау болмады, біздің іздеген штамманы өсіретін ортаны жасай алмадық. Енді оның орнына скрининг әдісі келді: үлкен мөлшердегі мутагендердің әсерінен тірі қалған жасушаларды тербеткіштің үстіне орналастырылған колбаларда өсіріп, өсіру ортасын сүзгіден өткізіп, ондағы антибиотик мөлшерін анықтадық.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Скриниг үлкен жұмысты, ұзақ уақытты талап етеді. Колбада өсірілген штаммалар, көбінесе үлкен ферменттерде өсіргенде өнімсіз болып қалды. Бұл жерде «шеберлік құпиясы» белгілі болды, олардың өнімділігінің жоғары болуы ерекше морфологиялық варианттарға тән болады екен. Скринингке агар құйылған табақшаны пайдаланғанда, одан мутанттарды көп зерттеудің сәті түсті. Антибиотиктердің немесе метаболиттердің түзілгендігін биосынама алып анықтап отырдық, бұл агарға индикаторлық организмдерді ендірген кезде жүргізіледі. Табақшалар скринингі үшін автоматты қондырғылар жасалды. Бұл үшін, инокуляция үшін механикалық тәсілдер қолданылады және мерзімдік суретке түсіріп одан соң бейнелерді компьютерлік анализден өткіздік. Мутанттарды қажетті қасиетімен өспейтіндей етіп ерекше жағдайлар жасауға да болады.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Бұл жағдайда байыту әдісі қолданылады, бұл жерде белсенді, жабайы түрдегі жасушалар өліп қалады да өспей қалған мутанттар тірі қалады. Мысалы, пенициллин немесе нистатин бактериялардың немесе саңырауқұлақтардың өсіп келе жатқан жасушаларын өлтіреді. Саңырауқұлақтармен жұмыс істегенде ортада инозитолдың жеткіліксіз болуы өсіп келе жатқан жасушаларды автолизге әкеледі.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Ең дұрыс тәсіл болып тікелей сұрыптау табылады, бұл жағдайда тек қана мутанттық жасушалардың өсуі үшін жағдай жасалады. Бұл тәсілді жоғары өнімділіктегі штаммаларды алу үшін қолданылады бұл кейбір метаболиттерден алынды, мысалы аминқышқылы немесе цитрат. Мутагенмен өңделген дақылды ингибитор қосып өсіреді, (мысалы, амин қышқылының аналогы) соның нәтижесінде біздің қалаған байланысымыздың артығын жеңіп шығатын мутанттар таңдалып алынады.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Табақшадағы агардан сұрыптап алу мынаған негізделген, бұл жердегі организмнің бір бөлігі әсерге «барлығы немесе ештеңе жоқ» принципімен жауап береді. Мутанттар тізбегі өседі – ал жабайы жасуша жоқ. Дегенмен, өндірістік штаммаларды алғанда, әсіресе, ферменттеудің ұзаққа созылатын процесстеріне пайдалану үшін, өсу жылдамдығы бірдей болатын штаммаларды алуға ұмтылады. Бұл жағдайда сұрыптауды үздіксіз өсіру арқылы жасайды. Хемостатта ұзақ уақыт өсірілген дақыл барлық уақытта өсудің экспоненциалдық фазасында болады, бұл жағдай, субстратқа ұқсас мутанттарды алуға мүмкіндік береді, меншікті өсу жылдамдығы немесе улы әсерлерге төзімділігі немесе оның өнімі бастапқы деңгейден аздап қана жоғары тұрады.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Генетикалық ерекшеліктеріне себепші болатын комплекстері бар организмдерді жасаудың ең қарапайым жолы – ол қарсы жыныстық түрге жататын штаммаларды будандастыру болып табылады.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Про- және эукариотикалық микроорганизмдер жасушамен қатынасып будандасады, бұл процесс рекомбинанттарды алу үшін қолданылады.  Бактериялардағы  жыныстық процессті коньюгация деп атайды. Екі жасуша арасындағы байланыс коньюгациялық ұзын көпірдің түзілуінің арқасында жүзеге асырылады, бұл көпір бір жасушадан екінші жасушаға ДНК-ны тасымалдау үшін қызмет етеді. Өткелдің пайда болу қабілеті көптеген плазмидаларда кодталған; оған олар өздерінің гендерін әкеледі, кейбір жағдайларда және жасуша-реципиентке жасуша – иесінің де генін тасымалдайды. Жасуша – иесінің генін тасымалдауды жүзеге асыратын плазмидалар, осындай жағдайда хромосомды да мобилизациялауға қабілетті болады.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Escherichia coli-а сондай F – плазмидалар жыныстық фактор рөлін атқарады. Олар тек қана Е.coli-дің хромосомын ғана мобилизациялауға қабілетті болып қоймайды, сонымен қатар оған туыстас энтеробактерияларды да мобилизациялайды (Shigella, Keebsiella, Salmonella, Erwinia), сондықтан оларды әртүрлі туыстықтағы бактериялар арасындағы гендерді тарату үшін пайдаланады. Pseudomonas aeruginosa-дан бөлінген кейбір плазмидалар әлі де болса толық зерттелмеген. R 68.45  плазмидасы Pseudomonas түрлерінің арасындағы хромосомдық гендерді таратады, атап айтқанда Pseudomonas putida, бұдан басқа Rhizobium, Rhodopseudomonas, Azospiril-lum  Agrobacterium және Escherichia секілді туыстардың арасындағы хромосомды мобилизациялауға қабілетті болады. Өндірістерде кеңінен қолданылатын микроорганизмдердің қатарына жататындар Streptomyces-дің әртүрлі түрлері: бұлардың көмегімен 60%-дан астам, қазіргі кезде қолданылатын антибиотиктердің түрлері алынады. Бұл организмдерде будандастыру жүйесі жақсы дамыған, ол жағдай бұлардың туыстасы Nocardia түрлерінде де жақсы байқалады (бұлар рифамицин антибиотиктерін синтездейді).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Саңырауқұлақтарда будандастырудың бірнеше түрлері бар оларды генетикалық зерттеулерде пайдаланады. Көптеген аскомицет-саңырауқұлақтарында және базидомицеттерде күрделі будандасу жүйелері болады, олар инбридингтің басқа формаларымен өздігінен ұрықтануға бөгет болады. Жыныстық процесс сиымсыздық жүйесімен бақыланып отырады. Кейбір саңырауқұлақтарда бұл жүйе биополярлық болып келеді; сонымен қатар, будандастыру процессі екі альтернативтік аллельдік формадағы бір ғана локуспен бақыланады. Басқа саңырауқұлақтардағы (мысалы, Schirophyllum commune) сиымсыздық жүйесі тетраполярлық болады.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Олардағы шағылысу түрі екі ген арқылы анықталады, олардың әрқайсысы көптеген аллельдік формада болады. Будандастыру мәселесі дұрыс болуы үшін екі жұптық екеуінде де әртүрлі аллелдер болуы керек және будандасу түрінің екі локусы болады.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Қазіргі замандағы селекцияның іргетасын жасайтын микроорганизмдерді генетикалық зерттеу, клондық дақылдарды бөліп алу тәсілін тапқаннан кейін ғана мүмкін болды.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Клон дегеніміз – бір жасушаның генетикалық біртектес ұрпағы, мысалы, бір жасушаның дақылын тығыз қоректік ортада өсірген кездегі пайда болатын тізбектер. Бұл секілді колонияның қасиетін зерттеу отырып одан туылған жасушаның ерекшеліктері туралы түсінік алуға болады.</w:t>
      </w:r>
    </w:p>
    <w:p w:rsidR="00D016DE" w:rsidRPr="00296F1D" w:rsidRDefault="00D016DE" w:rsidP="00316493">
      <w:pPr>
        <w:spacing w:after="0" w:line="240" w:lineRule="auto"/>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p>
    <w:p w:rsidR="00D016DE" w:rsidRPr="00296F1D" w:rsidRDefault="00D016DE" w:rsidP="00316493">
      <w:pPr>
        <w:spacing w:after="0" w:line="240" w:lineRule="auto"/>
        <w:ind w:firstLine="284"/>
        <w:jc w:val="both"/>
        <w:rPr>
          <w:rFonts w:ascii="Times New Roman" w:hAnsi="Times New Roman"/>
          <w:b/>
          <w:sz w:val="28"/>
          <w:szCs w:val="28"/>
          <w:lang w:val="kk-KZ"/>
        </w:rPr>
      </w:pPr>
      <w:r w:rsidRPr="00296F1D">
        <w:rPr>
          <w:rFonts w:ascii="Times New Roman" w:hAnsi="Times New Roman" w:cs="Arial"/>
          <w:sz w:val="28"/>
          <w:szCs w:val="28"/>
          <w:lang w:val="kk-KZ"/>
        </w:rPr>
        <w:t>1.Ө</w:t>
      </w:r>
      <w:r w:rsidRPr="00296F1D">
        <w:rPr>
          <w:rFonts w:ascii="Times New Roman" w:hAnsi="Times New Roman" w:cs="Calibri"/>
          <w:sz w:val="28"/>
          <w:szCs w:val="28"/>
          <w:lang w:val="kk-KZ"/>
        </w:rPr>
        <w:t>сімдіктерді</w:t>
      </w:r>
      <w:r w:rsidRPr="00296F1D">
        <w:rPr>
          <w:rFonts w:ascii="Times New Roman" w:hAnsi="Times New Roman" w:cs="Arial"/>
          <w:sz w:val="28"/>
          <w:szCs w:val="28"/>
          <w:lang w:val="kk-KZ"/>
        </w:rPr>
        <w:t>ң</w:t>
      </w:r>
      <w:r w:rsidRPr="00296F1D">
        <w:rPr>
          <w:rFonts w:ascii="Times New Roman" w:hAnsi="Times New Roman"/>
          <w:sz w:val="28"/>
          <w:szCs w:val="28"/>
          <w:lang w:val="kk-KZ"/>
        </w:rPr>
        <w:t xml:space="preserve"> топырақтағы микроорганизмдермен ара қатынасы</w:t>
      </w:r>
    </w:p>
    <w:p w:rsidR="00D016DE" w:rsidRPr="00296F1D" w:rsidRDefault="00D016DE" w:rsidP="00316493">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2.Ауыр металдар классификациясы</w:t>
      </w:r>
    </w:p>
    <w:p w:rsidR="00D016DE" w:rsidRPr="007A269E" w:rsidRDefault="00D016DE" w:rsidP="007A269E">
      <w:pPr>
        <w:spacing w:after="0" w:line="240" w:lineRule="auto"/>
        <w:ind w:firstLine="284"/>
        <w:rPr>
          <w:rFonts w:ascii="Times New Roman" w:hAnsi="Times New Roman"/>
          <w:b/>
          <w:sz w:val="28"/>
          <w:szCs w:val="28"/>
          <w:lang w:val="kk-KZ"/>
        </w:rPr>
      </w:pPr>
      <w:r w:rsidRPr="00296F1D">
        <w:rPr>
          <w:rFonts w:ascii="Times New Roman" w:hAnsi="Times New Roman"/>
          <w:sz w:val="28"/>
          <w:szCs w:val="28"/>
          <w:lang w:val="kk-KZ"/>
        </w:rPr>
        <w:t>3</w:t>
      </w:r>
      <w:r w:rsidRPr="007A269E">
        <w:rPr>
          <w:rFonts w:ascii="Times New Roman" w:hAnsi="Times New Roman"/>
          <w:sz w:val="28"/>
          <w:szCs w:val="28"/>
          <w:lang w:val="kk-KZ"/>
        </w:rPr>
        <w:t>. М</w:t>
      </w:r>
      <w:r>
        <w:rPr>
          <w:rFonts w:ascii="Times New Roman" w:hAnsi="Times New Roman"/>
          <w:sz w:val="28"/>
          <w:szCs w:val="28"/>
          <w:lang w:val="kk-KZ"/>
        </w:rPr>
        <w:t>икроорганизмдер</w:t>
      </w:r>
      <w:r w:rsidRPr="007A269E">
        <w:rPr>
          <w:rFonts w:ascii="Times New Roman" w:hAnsi="Times New Roman"/>
          <w:sz w:val="28"/>
          <w:szCs w:val="28"/>
          <w:lang w:val="kk-KZ"/>
        </w:rPr>
        <w:t xml:space="preserve"> штамдарының өнімділігін арттыру тәсілдері</w:t>
      </w:r>
    </w:p>
    <w:p w:rsidR="00D016DE" w:rsidRPr="00296F1D" w:rsidRDefault="00D016DE" w:rsidP="00316493">
      <w:pPr>
        <w:spacing w:after="0" w:line="240" w:lineRule="auto"/>
        <w:ind w:firstLine="284"/>
        <w:jc w:val="both"/>
        <w:rPr>
          <w:rFonts w:ascii="Times New Roman" w:hAnsi="Times New Roman" w:cs="Calibri"/>
          <w:sz w:val="28"/>
          <w:szCs w:val="28"/>
          <w:lang w:val="kk-KZ"/>
        </w:rPr>
      </w:pPr>
      <w:r w:rsidRPr="00296F1D">
        <w:rPr>
          <w:rFonts w:ascii="Times New Roman" w:hAnsi="Times New Roman"/>
          <w:sz w:val="28"/>
          <w:szCs w:val="28"/>
          <w:lang w:val="kk-KZ"/>
        </w:rPr>
        <w:t>4.Штаммдарды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w:t>
      </w:r>
      <w:r w:rsidRPr="00296F1D">
        <w:rPr>
          <w:rFonts w:ascii="Times New Roman" w:hAnsi="Times New Roman" w:cs="Arial"/>
          <w:sz w:val="28"/>
          <w:szCs w:val="28"/>
          <w:lang w:val="kk-KZ"/>
        </w:rPr>
        <w:t>ө</w:t>
      </w:r>
      <w:r w:rsidRPr="00296F1D">
        <w:rPr>
          <w:rFonts w:ascii="Times New Roman" w:hAnsi="Times New Roman" w:cs="Calibri"/>
          <w:sz w:val="28"/>
          <w:szCs w:val="28"/>
          <w:lang w:val="kk-KZ"/>
        </w:rPr>
        <w:t>німділігін арттыру</w:t>
      </w:r>
    </w:p>
    <w:p w:rsidR="00D016DE" w:rsidRPr="00296F1D" w:rsidRDefault="00D016DE" w:rsidP="00316493">
      <w:pPr>
        <w:spacing w:after="0" w:line="240" w:lineRule="auto"/>
        <w:ind w:firstLine="284"/>
        <w:jc w:val="both"/>
        <w:rPr>
          <w:rFonts w:ascii="Times New Roman" w:hAnsi="Times New Roman"/>
          <w:sz w:val="28"/>
          <w:szCs w:val="28"/>
          <w:lang w:val="kk-KZ"/>
        </w:rPr>
      </w:pPr>
      <w:r w:rsidRPr="00296F1D">
        <w:rPr>
          <w:rFonts w:ascii="Times New Roman" w:hAnsi="Times New Roman" w:cs="Calibri"/>
          <w:sz w:val="28"/>
          <w:szCs w:val="28"/>
          <w:lang w:val="kk-KZ"/>
        </w:rPr>
        <w:t>5.</w:t>
      </w:r>
      <w:r w:rsidRPr="00296F1D">
        <w:rPr>
          <w:rFonts w:ascii="Times New Roman" w:hAnsi="Times New Roman"/>
          <w:sz w:val="28"/>
          <w:szCs w:val="28"/>
          <w:lang w:val="kk-KZ"/>
        </w:rPr>
        <w:t xml:space="preserve"> Коньюгация ұғымы нені білдіреді</w:t>
      </w:r>
    </w:p>
    <w:p w:rsidR="00D016DE" w:rsidRPr="00296F1D" w:rsidRDefault="00D016DE" w:rsidP="007A269E">
      <w:pPr>
        <w:spacing w:after="0" w:line="240" w:lineRule="auto"/>
        <w:ind w:firstLine="284"/>
        <w:jc w:val="both"/>
        <w:rPr>
          <w:rFonts w:ascii="Times New Roman" w:hAnsi="Times New Roman"/>
          <w:b/>
          <w:sz w:val="28"/>
          <w:szCs w:val="28"/>
          <w:lang w:val="kk-KZ"/>
        </w:rPr>
      </w:pPr>
      <w:r w:rsidRPr="00296F1D">
        <w:rPr>
          <w:rFonts w:ascii="Times New Roman" w:hAnsi="Times New Roman"/>
          <w:sz w:val="28"/>
          <w:szCs w:val="28"/>
          <w:lang w:val="kk-KZ"/>
        </w:rPr>
        <w:t>6.</w:t>
      </w:r>
      <w:r w:rsidRPr="007A269E">
        <w:rPr>
          <w:rFonts w:ascii="Times New Roman" w:hAnsi="Times New Roman"/>
          <w:sz w:val="28"/>
          <w:szCs w:val="28"/>
          <w:lang w:val="kk-KZ"/>
        </w:rPr>
        <w:t xml:space="preserve"> </w:t>
      </w:r>
      <w:r w:rsidRPr="00296F1D">
        <w:rPr>
          <w:rFonts w:ascii="Times New Roman" w:hAnsi="Times New Roman"/>
          <w:sz w:val="28"/>
          <w:szCs w:val="28"/>
          <w:lang w:val="kk-KZ"/>
        </w:rPr>
        <w:t>Клон дегеніміз</w:t>
      </w:r>
      <w:r>
        <w:rPr>
          <w:rFonts w:ascii="Times New Roman" w:hAnsi="Times New Roman"/>
          <w:sz w:val="28"/>
          <w:szCs w:val="28"/>
          <w:lang w:val="kk-KZ"/>
        </w:rPr>
        <w:t xml:space="preserve"> не</w:t>
      </w:r>
    </w:p>
    <w:p w:rsidR="00D016DE" w:rsidRPr="00296F1D" w:rsidRDefault="00D016DE" w:rsidP="0001657B">
      <w:pPr>
        <w:spacing w:after="0" w:line="240" w:lineRule="auto"/>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w:t>
      </w:r>
      <w:r>
        <w:rPr>
          <w:rFonts w:ascii="Times New Roman" w:hAnsi="Times New Roman"/>
          <w:b/>
          <w:sz w:val="28"/>
          <w:szCs w:val="28"/>
          <w:lang w:val="kk-KZ"/>
        </w:rPr>
        <w:t>№  26</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b/>
          <w:sz w:val="28"/>
          <w:szCs w:val="28"/>
          <w:lang w:val="kk-KZ"/>
        </w:rPr>
        <w:t>Та</w:t>
      </w:r>
      <w:r w:rsidRPr="00296F1D">
        <w:rPr>
          <w:rFonts w:ascii="Times New Roman" w:hAnsi="Times New Roman" w:cs="Arial"/>
          <w:b/>
          <w:sz w:val="28"/>
          <w:szCs w:val="28"/>
          <w:lang w:val="kk-KZ"/>
        </w:rPr>
        <w:t>қ</w:t>
      </w:r>
      <w:r w:rsidRPr="00296F1D">
        <w:rPr>
          <w:rFonts w:ascii="Times New Roman" w:hAnsi="Times New Roman" w:cs="Calibri"/>
          <w:b/>
          <w:sz w:val="28"/>
          <w:szCs w:val="28"/>
          <w:lang w:val="kk-KZ"/>
        </w:rPr>
        <w:t xml:space="preserve">ырыбы: </w:t>
      </w:r>
      <w:r w:rsidRPr="00296F1D">
        <w:rPr>
          <w:rFonts w:ascii="Times New Roman" w:hAnsi="Times New Roman"/>
          <w:sz w:val="28"/>
          <w:szCs w:val="28"/>
          <w:lang w:val="kk-KZ"/>
        </w:rPr>
        <w:t>Генді-инженерия әдістерімен   алынған микроорганизмдерді және микробтық синтездің кейбір өнімдерін пайдаланудың қауіпсіздік мәселелері.</w:t>
      </w:r>
    </w:p>
    <w:p w:rsidR="00D016DE" w:rsidRDefault="00D016DE" w:rsidP="008C3723">
      <w:pPr>
        <w:spacing w:after="0" w:line="240" w:lineRule="auto"/>
        <w:ind w:firstLine="284"/>
        <w:rPr>
          <w:rFonts w:ascii="Times New Roman" w:hAnsi="Times New Roman"/>
          <w:b/>
          <w:sz w:val="28"/>
          <w:szCs w:val="28"/>
          <w:lang w:val="kk-KZ"/>
        </w:rPr>
      </w:pPr>
      <w:r w:rsidRPr="008C3723">
        <w:rPr>
          <w:rFonts w:ascii="Times New Roman" w:hAnsi="Times New Roman"/>
          <w:b/>
          <w:sz w:val="28"/>
          <w:szCs w:val="28"/>
          <w:lang w:val="kk-KZ"/>
        </w:rPr>
        <w:t xml:space="preserve">    </w:t>
      </w:r>
    </w:p>
    <w:p w:rsidR="00D016DE" w:rsidRPr="00296F1D" w:rsidRDefault="00D016DE" w:rsidP="008C3723">
      <w:pPr>
        <w:spacing w:after="0" w:line="240" w:lineRule="auto"/>
        <w:ind w:firstLine="284"/>
        <w:rPr>
          <w:rFonts w:ascii="Times New Roman" w:hAnsi="Times New Roman"/>
          <w:sz w:val="28"/>
          <w:szCs w:val="28"/>
          <w:lang w:val="kk-KZ"/>
        </w:rPr>
      </w:pPr>
    </w:p>
    <w:p w:rsidR="00D016DE"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FD05FF">
      <w:pPr>
        <w:spacing w:after="0" w:line="240" w:lineRule="auto"/>
        <w:ind w:firstLine="284"/>
        <w:jc w:val="center"/>
        <w:rPr>
          <w:rFonts w:ascii="Times New Roman" w:hAnsi="Times New Roman"/>
          <w:b/>
          <w:sz w:val="28"/>
          <w:szCs w:val="28"/>
          <w:lang w:val="kk-KZ"/>
        </w:rPr>
      </w:pPr>
    </w:p>
    <w:p w:rsidR="00D016DE" w:rsidRPr="00296F1D" w:rsidRDefault="00D016DE" w:rsidP="002A0732">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Генді-инженерия әдістерімен   алынған микроорганизмдерді және микробтық синтездің кейбір өнімдерін пайдаланудың қауіпсіздік мәселелері.</w:t>
      </w:r>
    </w:p>
    <w:p w:rsidR="00D016DE" w:rsidRPr="00296F1D" w:rsidRDefault="00D016DE" w:rsidP="00FD05FF">
      <w:pPr>
        <w:spacing w:after="0" w:line="240" w:lineRule="auto"/>
        <w:ind w:firstLine="284"/>
        <w:jc w:val="both"/>
        <w:rPr>
          <w:rFonts w:ascii="Times New Roman" w:hAnsi="Times New Roman" w:cs="Calibri"/>
          <w:sz w:val="28"/>
          <w:szCs w:val="28"/>
          <w:lang w:val="kk-KZ"/>
        </w:rPr>
      </w:pPr>
      <w:r w:rsidRPr="00296F1D">
        <w:rPr>
          <w:rFonts w:ascii="Times New Roman" w:hAnsi="Times New Roman"/>
          <w:sz w:val="28"/>
          <w:szCs w:val="28"/>
          <w:lang w:val="kk-KZ"/>
        </w:rPr>
        <w:t>Болжайтын экологияны</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 xml:space="preserve">  ма</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саты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195590" w:rsidRDefault="00D016DE" w:rsidP="00195590">
      <w:pPr>
        <w:pStyle w:val="ListParagraph"/>
        <w:numPr>
          <w:ilvl w:val="0"/>
          <w:numId w:val="29"/>
        </w:numPr>
        <w:autoSpaceDE w:val="0"/>
        <w:autoSpaceDN w:val="0"/>
        <w:adjustRightInd w:val="0"/>
        <w:spacing w:after="0" w:line="240" w:lineRule="auto"/>
        <w:rPr>
          <w:rFonts w:ascii="Times New Roman" w:hAnsi="Times New Roman"/>
          <w:sz w:val="28"/>
          <w:szCs w:val="28"/>
        </w:rPr>
      </w:pPr>
      <w:r w:rsidRPr="00195590">
        <w:rPr>
          <w:rFonts w:ascii="Times New Roman" w:hAnsi="Times New Roman"/>
          <w:sz w:val="28"/>
          <w:szCs w:val="28"/>
        </w:rPr>
        <w:t>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0B24A2">
      <w:pPr>
        <w:pStyle w:val="References"/>
        <w:ind w:left="0" w:firstLine="284"/>
        <w:jc w:val="left"/>
        <w:rPr>
          <w:sz w:val="28"/>
          <w:szCs w:val="28"/>
          <w:lang w:val="kk-KZ"/>
        </w:rPr>
      </w:pPr>
      <w:r w:rsidRPr="00296F1D">
        <w:rPr>
          <w:sz w:val="28"/>
          <w:szCs w:val="28"/>
        </w:rPr>
        <w:t>5. Егорова Т.А. Основы биотехнологии: Учебное пособие. – М., 2003</w:t>
      </w:r>
    </w:p>
    <w:p w:rsidR="00D016DE" w:rsidRPr="00296F1D" w:rsidRDefault="00D016DE" w:rsidP="000B24A2">
      <w:pPr>
        <w:pStyle w:val="References"/>
        <w:ind w:left="0" w:firstLine="284"/>
        <w:jc w:val="left"/>
        <w:rPr>
          <w:sz w:val="28"/>
          <w:szCs w:val="28"/>
          <w:lang w:val="kk-KZ"/>
        </w:rPr>
      </w:pPr>
    </w:p>
    <w:p w:rsidR="00D016DE" w:rsidRPr="00296F1D" w:rsidRDefault="00D016DE" w:rsidP="0001657B">
      <w:pPr>
        <w:spacing w:after="0" w:line="240" w:lineRule="auto"/>
        <w:ind w:firstLine="284"/>
        <w:jc w:val="center"/>
        <w:rPr>
          <w:rFonts w:ascii="Times New Roman" w:hAnsi="Times New Roman"/>
          <w:i/>
          <w:sz w:val="28"/>
          <w:szCs w:val="28"/>
          <w:lang w:val="kk-KZ"/>
        </w:rPr>
      </w:pPr>
      <w:r w:rsidRPr="00296F1D">
        <w:rPr>
          <w:rFonts w:ascii="Times New Roman" w:hAnsi="Times New Roman"/>
          <w:i/>
          <w:sz w:val="28"/>
          <w:szCs w:val="28"/>
          <w:lang w:val="kk-KZ"/>
        </w:rPr>
        <w:t xml:space="preserve">Генді-инженерия әдістерімен   алынған </w:t>
      </w:r>
      <w:r>
        <w:rPr>
          <w:rFonts w:ascii="Times New Roman" w:hAnsi="Times New Roman"/>
          <w:i/>
          <w:sz w:val="28"/>
          <w:szCs w:val="28"/>
          <w:lang w:val="kk-KZ"/>
        </w:rPr>
        <w:t xml:space="preserve">микроорганизмдерді және </w:t>
      </w:r>
      <w:r w:rsidRPr="00296F1D">
        <w:rPr>
          <w:rFonts w:ascii="Times New Roman" w:hAnsi="Times New Roman"/>
          <w:i/>
          <w:sz w:val="28"/>
          <w:szCs w:val="28"/>
          <w:lang w:val="kk-KZ"/>
        </w:rPr>
        <w:t>микробтық синтездің  өнімдерін пайдаланудың қауіпсіздік мәселелері</w:t>
      </w:r>
    </w:p>
    <w:p w:rsidR="00D016DE" w:rsidRPr="00296F1D" w:rsidRDefault="00D016DE" w:rsidP="0001657B">
      <w:pPr>
        <w:shd w:val="clear" w:color="auto" w:fill="FFFFFF"/>
        <w:spacing w:after="0" w:line="240" w:lineRule="auto"/>
        <w:ind w:firstLine="284"/>
        <w:jc w:val="both"/>
        <w:rPr>
          <w:rFonts w:ascii="Times New Roman" w:hAnsi="Times New Roman"/>
          <w:b/>
          <w:bCs/>
          <w:i/>
          <w:noProof/>
          <w:color w:val="000000"/>
          <w:sz w:val="28"/>
          <w:szCs w:val="28"/>
          <w:lang w:val="kk-KZ"/>
        </w:rPr>
      </w:pPr>
    </w:p>
    <w:p w:rsidR="00D016DE" w:rsidRPr="00296F1D" w:rsidRDefault="00D016DE" w:rsidP="0001657B">
      <w:pPr>
        <w:shd w:val="clear" w:color="auto" w:fill="FFFFFF"/>
        <w:spacing w:after="0" w:line="240" w:lineRule="auto"/>
        <w:ind w:firstLine="284"/>
        <w:jc w:val="both"/>
        <w:rPr>
          <w:rFonts w:ascii="Times New Roman" w:hAnsi="Times New Roman"/>
          <w:noProof/>
          <w:color w:val="000000"/>
          <w:sz w:val="28"/>
          <w:szCs w:val="28"/>
          <w:lang w:val="kk-KZ"/>
        </w:rPr>
      </w:pPr>
      <w:r w:rsidRPr="00296F1D">
        <w:rPr>
          <w:rFonts w:ascii="Times New Roman" w:hAnsi="Times New Roman"/>
          <w:noProof/>
          <w:color w:val="000000"/>
          <w:sz w:val="28"/>
          <w:szCs w:val="28"/>
          <w:lang w:val="kk-KZ"/>
        </w:rPr>
        <w:t>Микроорганизмдер класы алуан түрлі, соның   ішінде  бактерия мен вируст</w:t>
      </w:r>
      <w:r>
        <w:rPr>
          <w:rFonts w:ascii="Times New Roman" w:hAnsi="Times New Roman"/>
          <w:noProof/>
          <w:color w:val="000000"/>
          <w:sz w:val="28"/>
          <w:szCs w:val="28"/>
          <w:lang w:val="kk-KZ"/>
        </w:rPr>
        <w:t xml:space="preserve">ар ген инженериясында елеулі  </w:t>
      </w:r>
      <w:r w:rsidRPr="00296F1D">
        <w:rPr>
          <w:rFonts w:ascii="Times New Roman" w:hAnsi="Times New Roman"/>
          <w:noProof/>
          <w:color w:val="000000"/>
          <w:sz w:val="28"/>
          <w:szCs w:val="28"/>
          <w:lang w:val="kk-KZ"/>
        </w:rPr>
        <w:t>рөл атқарады. Бактерия мен вирустың генетикалық объект ретінде а</w:t>
      </w:r>
      <w:r>
        <w:rPr>
          <w:rFonts w:ascii="Times New Roman" w:hAnsi="Times New Roman"/>
          <w:noProof/>
          <w:color w:val="000000"/>
          <w:sz w:val="28"/>
          <w:szCs w:val="28"/>
          <w:lang w:val="kk-KZ"/>
        </w:rPr>
        <w:t>ртықшылығы генерация  (көбею)</w:t>
      </w:r>
      <w:r w:rsidRPr="00296F1D">
        <w:rPr>
          <w:rFonts w:ascii="Times New Roman" w:hAnsi="Times New Roman"/>
          <w:noProof/>
          <w:color w:val="000000"/>
          <w:sz w:val="28"/>
          <w:szCs w:val="28"/>
          <w:lang w:val="kk-KZ"/>
        </w:rPr>
        <w:t>– уақытының ұзақ еместігінен, бір ұрпақтың өзі көптеген дарақтардан құралғандығынан және олардың культурасын оңай көбейту мүмкіндігінен туады. Бұдан басқа микроорганизмдер геномы барынша қарапайым бактериялардың гендерінің саны 5-мыңдай болса, ал вируста бірнеше жүзден аспайды,сондықтан да ола</w:t>
      </w:r>
      <w:r>
        <w:rPr>
          <w:rFonts w:ascii="Times New Roman" w:hAnsi="Times New Roman"/>
          <w:noProof/>
          <w:color w:val="000000"/>
          <w:sz w:val="28"/>
          <w:szCs w:val="28"/>
          <w:lang w:val="kk-KZ"/>
        </w:rPr>
        <w:t xml:space="preserve">рдың  генетикалық аппараты </w:t>
      </w:r>
      <w:r w:rsidRPr="00296F1D">
        <w:rPr>
          <w:rFonts w:ascii="Times New Roman" w:hAnsi="Times New Roman"/>
          <w:noProof/>
          <w:color w:val="000000"/>
          <w:sz w:val="28"/>
          <w:szCs w:val="28"/>
          <w:lang w:val="kk-KZ"/>
        </w:rPr>
        <w:t>барлық</w:t>
      </w:r>
      <w:r w:rsidRPr="00296F1D">
        <w:rPr>
          <w:rFonts w:ascii="Times New Roman" w:hAnsi="Times New Roman"/>
          <w:sz w:val="28"/>
          <w:szCs w:val="28"/>
          <w:lang w:val="kk-KZ"/>
        </w:rPr>
        <w:t xml:space="preserve"> </w:t>
      </w:r>
      <w:r w:rsidRPr="00296F1D">
        <w:rPr>
          <w:rFonts w:ascii="Times New Roman" w:hAnsi="Times New Roman"/>
          <w:noProof/>
          <w:color w:val="000000"/>
          <w:sz w:val="28"/>
          <w:szCs w:val="28"/>
          <w:lang w:val="kk-KZ"/>
        </w:rPr>
        <w:t>басқа тірі организ</w:t>
      </w:r>
      <w:r>
        <w:rPr>
          <w:rFonts w:ascii="Times New Roman" w:hAnsi="Times New Roman"/>
          <w:noProof/>
          <w:color w:val="000000"/>
          <w:sz w:val="28"/>
          <w:szCs w:val="28"/>
          <w:lang w:val="kk-KZ"/>
        </w:rPr>
        <w:t xml:space="preserve">м формаларына қарағанда жете </w:t>
      </w:r>
      <w:r w:rsidRPr="00296F1D">
        <w:rPr>
          <w:rFonts w:ascii="Times New Roman" w:hAnsi="Times New Roman"/>
          <w:noProof/>
          <w:color w:val="000000"/>
          <w:sz w:val="28"/>
          <w:szCs w:val="28"/>
          <w:lang w:val="kk-KZ"/>
        </w:rPr>
        <w:t>зерттелген. Осыған орай геннің нәзік құрылымын зерттеуде вирус пен бактериялар таптырмайтын объект. Генетикалық зерттеуле</w:t>
      </w:r>
      <w:r>
        <w:rPr>
          <w:rFonts w:ascii="Times New Roman" w:hAnsi="Times New Roman"/>
          <w:noProof/>
          <w:color w:val="000000"/>
          <w:sz w:val="28"/>
          <w:szCs w:val="28"/>
          <w:lang w:val="kk-KZ"/>
        </w:rPr>
        <w:t xml:space="preserve">рдің классикалық объектісіне </w:t>
      </w:r>
      <w:r w:rsidRPr="00296F1D">
        <w:rPr>
          <w:rFonts w:ascii="Times New Roman" w:hAnsi="Times New Roman"/>
          <w:noProof/>
          <w:color w:val="000000"/>
          <w:sz w:val="28"/>
          <w:szCs w:val="28"/>
          <w:lang w:val="kk-KZ"/>
        </w:rPr>
        <w:t>бактериялар арасынан ішек таяқшасы (Е. Соlі</w:t>
      </w:r>
      <w:r>
        <w:rPr>
          <w:rFonts w:ascii="Times New Roman" w:hAnsi="Times New Roman"/>
          <w:noProof/>
          <w:color w:val="000000"/>
          <w:sz w:val="28"/>
          <w:szCs w:val="28"/>
          <w:lang w:val="kk-KZ"/>
        </w:rPr>
        <w:t xml:space="preserve">), салмонелла және нейроспора бактериялары, ал </w:t>
      </w:r>
      <w:r w:rsidRPr="00296F1D">
        <w:rPr>
          <w:rFonts w:ascii="Times New Roman" w:hAnsi="Times New Roman"/>
          <w:noProof/>
          <w:color w:val="000000"/>
          <w:sz w:val="28"/>
          <w:szCs w:val="28"/>
          <w:lang w:val="kk-KZ"/>
        </w:rPr>
        <w:t>вирустардан – осы  бактерияларды зақымдайт</w:t>
      </w:r>
      <w:r>
        <w:rPr>
          <w:rFonts w:ascii="Times New Roman" w:hAnsi="Times New Roman"/>
          <w:noProof/>
          <w:color w:val="000000"/>
          <w:sz w:val="28"/>
          <w:szCs w:val="28"/>
          <w:lang w:val="kk-KZ"/>
        </w:rPr>
        <w:t xml:space="preserve">ын бактериофагтар және темекі </w:t>
      </w:r>
      <w:r w:rsidRPr="00296F1D">
        <w:rPr>
          <w:rFonts w:ascii="Times New Roman" w:hAnsi="Times New Roman"/>
          <w:noProof/>
          <w:color w:val="000000"/>
          <w:sz w:val="28"/>
          <w:szCs w:val="28"/>
          <w:lang w:val="kk-KZ"/>
        </w:rPr>
        <w:t>мозаикасының вирусы жатады.</w:t>
      </w:r>
    </w:p>
    <w:p w:rsidR="00D016DE" w:rsidRPr="00296F1D" w:rsidRDefault="00D016DE" w:rsidP="008C3723">
      <w:pPr>
        <w:shd w:val="clear" w:color="auto" w:fill="FFFFFF"/>
        <w:spacing w:after="0" w:line="240" w:lineRule="auto"/>
        <w:ind w:firstLine="284"/>
        <w:jc w:val="both"/>
        <w:rPr>
          <w:rFonts w:ascii="Times New Roman" w:hAnsi="Times New Roman"/>
          <w:sz w:val="28"/>
          <w:szCs w:val="28"/>
        </w:rPr>
      </w:pPr>
      <w:r w:rsidRPr="00296F1D">
        <w:rPr>
          <w:rFonts w:ascii="Times New Roman" w:hAnsi="Times New Roman"/>
          <w:noProof/>
          <w:color w:val="000000"/>
          <w:sz w:val="28"/>
          <w:szCs w:val="28"/>
          <w:lang w:val="kk-KZ"/>
        </w:rPr>
        <w:t xml:space="preserve">Бактерия </w:t>
      </w:r>
      <w:r>
        <w:rPr>
          <w:rFonts w:ascii="Times New Roman" w:hAnsi="Times New Roman"/>
          <w:noProof/>
          <w:color w:val="000000"/>
          <w:sz w:val="28"/>
          <w:szCs w:val="28"/>
          <w:lang w:val="kk-KZ"/>
        </w:rPr>
        <w:t>-</w:t>
      </w:r>
      <w:r w:rsidRPr="00296F1D">
        <w:rPr>
          <w:rFonts w:ascii="Times New Roman" w:hAnsi="Times New Roman"/>
          <w:noProof/>
          <w:color w:val="000000"/>
          <w:sz w:val="28"/>
          <w:szCs w:val="28"/>
          <w:lang w:val="kk-KZ"/>
        </w:rPr>
        <w:t xml:space="preserve"> торша кұрылысы бар, өте ұсақ организм. Бактериялық клетканың орташа диаметрі 1 мкм тең. Бактерия бірклеткалы орган</w:t>
      </w:r>
      <w:r w:rsidRPr="00296F1D">
        <w:rPr>
          <w:rFonts w:ascii="Times New Roman" w:hAnsi="Times New Roman"/>
          <w:noProof/>
          <w:color w:val="000000"/>
          <w:sz w:val="28"/>
          <w:szCs w:val="28"/>
        </w:rPr>
        <w:t>изм оны тек микроскоппен ғана көруге болады. Сондықта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 xml:space="preserve"> да ол микроорганизм деп аталады. Бактерия клетка қабығыме</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 xml:space="preserve"> </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оршалған, оны</w:t>
      </w:r>
      <w:r w:rsidRPr="00296F1D">
        <w:rPr>
          <w:rFonts w:ascii="Times New Roman" w:hAnsi="Times New Roman"/>
          <w:noProof/>
          <w:color w:val="000000"/>
          <w:sz w:val="28"/>
          <w:szCs w:val="28"/>
          <w:lang w:val="kk-KZ"/>
        </w:rPr>
        <w:t>ң</w:t>
      </w:r>
      <w:r w:rsidRPr="00296F1D">
        <w:rPr>
          <w:rFonts w:ascii="Times New Roman" w:hAnsi="Times New Roman"/>
          <w:noProof/>
          <w:color w:val="000000"/>
          <w:sz w:val="28"/>
          <w:szCs w:val="28"/>
        </w:rPr>
        <w:t xml:space="preserve"> </w:t>
      </w:r>
      <w:r w:rsidRPr="00296F1D">
        <w:rPr>
          <w:rFonts w:ascii="Times New Roman" w:hAnsi="Times New Roman"/>
          <w:noProof/>
          <w:color w:val="000000"/>
          <w:sz w:val="28"/>
          <w:szCs w:val="28"/>
          <w:lang w:val="kk-KZ"/>
        </w:rPr>
        <w:t>ішін</w:t>
      </w:r>
      <w:r w:rsidRPr="00296F1D">
        <w:rPr>
          <w:rFonts w:ascii="Times New Roman" w:hAnsi="Times New Roman"/>
          <w:noProof/>
          <w:color w:val="000000"/>
          <w:sz w:val="28"/>
          <w:szCs w:val="28"/>
        </w:rPr>
        <w:t>де цитоплазма, ядролық аппарат, риборомалар, ферменттер, плазмидалар және т. б. бактериялық элементтер бар. Эукариот клеткасынан айырмашылығы бактерия клеткасы</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да митохондриялар, Гольджи комплексі ж</w:t>
      </w:r>
      <w:r w:rsidRPr="00296F1D">
        <w:rPr>
          <w:rFonts w:ascii="Times New Roman" w:hAnsi="Times New Roman"/>
          <w:noProof/>
          <w:color w:val="000000"/>
          <w:sz w:val="28"/>
          <w:szCs w:val="28"/>
          <w:lang w:val="kk-KZ"/>
        </w:rPr>
        <w:t>ә</w:t>
      </w:r>
      <w:r w:rsidRPr="00296F1D">
        <w:rPr>
          <w:rFonts w:ascii="Times New Roman" w:hAnsi="Times New Roman"/>
          <w:noProof/>
          <w:color w:val="000000"/>
          <w:sz w:val="28"/>
          <w:szCs w:val="28"/>
        </w:rPr>
        <w:t>не э</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доплазмалық тор жоқ. Бактерия</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ың ядролық аппараты ц</w:t>
      </w:r>
      <w:r w:rsidRPr="00296F1D">
        <w:rPr>
          <w:rFonts w:ascii="Times New Roman" w:hAnsi="Times New Roman"/>
          <w:noProof/>
          <w:color w:val="000000"/>
          <w:sz w:val="28"/>
          <w:szCs w:val="28"/>
          <w:lang w:val="kk-KZ"/>
        </w:rPr>
        <w:t>и</w:t>
      </w:r>
      <w:r w:rsidRPr="00296F1D">
        <w:rPr>
          <w:rFonts w:ascii="Times New Roman" w:hAnsi="Times New Roman"/>
          <w:noProof/>
          <w:color w:val="000000"/>
          <w:sz w:val="28"/>
          <w:szCs w:val="28"/>
        </w:rPr>
        <w:t>топлазмадан мембрана ар</w:t>
      </w:r>
      <w:r w:rsidRPr="00296F1D">
        <w:rPr>
          <w:rFonts w:ascii="Times New Roman" w:hAnsi="Times New Roman"/>
          <w:noProof/>
          <w:color w:val="000000"/>
          <w:sz w:val="28"/>
          <w:szCs w:val="28"/>
          <w:lang w:val="kk-KZ"/>
        </w:rPr>
        <w:t>қ</w:t>
      </w:r>
      <w:r w:rsidRPr="00296F1D">
        <w:rPr>
          <w:rFonts w:ascii="Times New Roman" w:hAnsi="Times New Roman"/>
          <w:noProof/>
          <w:color w:val="000000"/>
          <w:sz w:val="28"/>
          <w:szCs w:val="28"/>
        </w:rPr>
        <w:t>ылы айқын окшауланба</w:t>
      </w:r>
      <w:r w:rsidRPr="00296F1D">
        <w:rPr>
          <w:rFonts w:ascii="Times New Roman" w:hAnsi="Times New Roman"/>
          <w:noProof/>
          <w:color w:val="000000"/>
          <w:sz w:val="28"/>
          <w:szCs w:val="28"/>
          <w:lang w:val="kk-KZ"/>
        </w:rPr>
        <w:t>ғ</w:t>
      </w:r>
      <w:r w:rsidRPr="00296F1D">
        <w:rPr>
          <w:rFonts w:ascii="Times New Roman" w:hAnsi="Times New Roman"/>
          <w:noProof/>
          <w:color w:val="000000"/>
          <w:sz w:val="28"/>
          <w:szCs w:val="28"/>
        </w:rPr>
        <w:t>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 xml:space="preserve"> (прокар</w:t>
      </w:r>
      <w:r w:rsidRPr="00296F1D">
        <w:rPr>
          <w:rFonts w:ascii="Times New Roman" w:hAnsi="Times New Roman"/>
          <w:noProof/>
          <w:color w:val="000000"/>
          <w:sz w:val="28"/>
          <w:szCs w:val="28"/>
          <w:lang w:val="kk-KZ"/>
        </w:rPr>
        <w:t>ио</w:t>
      </w:r>
      <w:r w:rsidRPr="00296F1D">
        <w:rPr>
          <w:rFonts w:ascii="Times New Roman" w:hAnsi="Times New Roman"/>
          <w:noProof/>
          <w:color w:val="000000"/>
          <w:sz w:val="28"/>
          <w:szCs w:val="28"/>
        </w:rPr>
        <w:t>ттық    организм), ос</w:t>
      </w:r>
      <w:r w:rsidRPr="00296F1D">
        <w:rPr>
          <w:rFonts w:ascii="Times New Roman" w:hAnsi="Times New Roman"/>
          <w:noProof/>
          <w:color w:val="000000"/>
          <w:sz w:val="28"/>
          <w:szCs w:val="28"/>
          <w:lang w:val="kk-KZ"/>
        </w:rPr>
        <w:t>ы</w:t>
      </w:r>
      <w:r w:rsidRPr="00296F1D">
        <w:rPr>
          <w:rFonts w:ascii="Times New Roman" w:hAnsi="Times New Roman"/>
          <w:noProof/>
          <w:color w:val="000000"/>
          <w:sz w:val="28"/>
          <w:szCs w:val="28"/>
        </w:rPr>
        <w:t xml:space="preserve"> себе</w:t>
      </w:r>
      <w:r w:rsidRPr="00296F1D">
        <w:rPr>
          <w:rFonts w:ascii="Times New Roman" w:hAnsi="Times New Roman"/>
          <w:noProof/>
          <w:color w:val="000000"/>
          <w:sz w:val="28"/>
          <w:szCs w:val="28"/>
          <w:lang w:val="kk-KZ"/>
        </w:rPr>
        <w:t>п</w:t>
      </w:r>
      <w:r w:rsidRPr="00296F1D">
        <w:rPr>
          <w:rFonts w:ascii="Times New Roman" w:hAnsi="Times New Roman"/>
          <w:noProof/>
          <w:color w:val="000000"/>
          <w:sz w:val="28"/>
          <w:szCs w:val="28"/>
        </w:rPr>
        <w:t xml:space="preserve">тен олар  </w:t>
      </w:r>
      <w:r w:rsidRPr="00296F1D">
        <w:rPr>
          <w:rFonts w:ascii="Times New Roman" w:hAnsi="Times New Roman"/>
          <w:b/>
          <w:i/>
          <w:iCs/>
          <w:noProof/>
          <w:color w:val="000000"/>
          <w:sz w:val="28"/>
          <w:szCs w:val="28"/>
        </w:rPr>
        <w:t>нуклеоид</w:t>
      </w:r>
      <w:r w:rsidRPr="00296F1D">
        <w:rPr>
          <w:rFonts w:ascii="Times New Roman" w:hAnsi="Times New Roman"/>
          <w:i/>
          <w:iCs/>
          <w:noProof/>
          <w:color w:val="000000"/>
          <w:sz w:val="28"/>
          <w:szCs w:val="28"/>
          <w:lang w:val="kk-KZ"/>
        </w:rPr>
        <w:t xml:space="preserve"> </w:t>
      </w:r>
      <w:r w:rsidRPr="00296F1D">
        <w:rPr>
          <w:rFonts w:ascii="Times New Roman" w:hAnsi="Times New Roman"/>
          <w:noProof/>
          <w:color w:val="000000"/>
          <w:sz w:val="28"/>
          <w:szCs w:val="28"/>
        </w:rPr>
        <w:t>териялық хромосомамен байланыса алады, осы тұрғыда</w:t>
      </w:r>
      <w:r w:rsidRPr="00296F1D">
        <w:rPr>
          <w:rFonts w:ascii="Times New Roman" w:hAnsi="Times New Roman"/>
          <w:noProof/>
          <w:color w:val="000000"/>
          <w:sz w:val="28"/>
          <w:szCs w:val="28"/>
          <w:lang w:val="kk-KZ"/>
        </w:rPr>
        <w:t>н</w:t>
      </w:r>
      <w:r w:rsidRPr="00296F1D">
        <w:rPr>
          <w:rFonts w:ascii="Times New Roman" w:hAnsi="Times New Roman"/>
          <w:noProof/>
          <w:color w:val="000000"/>
          <w:sz w:val="28"/>
          <w:szCs w:val="28"/>
        </w:rPr>
        <w:t xml:space="preserve"> ол </w:t>
      </w:r>
      <w:r w:rsidRPr="00296F1D">
        <w:rPr>
          <w:rFonts w:ascii="Times New Roman" w:hAnsi="Times New Roman"/>
          <w:noProof/>
          <w:color w:val="000000"/>
          <w:sz w:val="28"/>
          <w:szCs w:val="28"/>
          <w:lang w:val="kk-KZ"/>
        </w:rPr>
        <w:t xml:space="preserve"> </w:t>
      </w:r>
      <w:r w:rsidRPr="00296F1D">
        <w:rPr>
          <w:rFonts w:ascii="Times New Roman" w:hAnsi="Times New Roman"/>
          <w:i/>
          <w:iCs/>
          <w:noProof/>
          <w:color w:val="000000"/>
          <w:sz w:val="28"/>
          <w:szCs w:val="28"/>
        </w:rPr>
        <w:t>Ғ</w:t>
      </w:r>
      <w:r>
        <w:rPr>
          <w:rFonts w:ascii="Times New Roman" w:hAnsi="Times New Roman"/>
          <w:noProof/>
          <w:color w:val="000000"/>
          <w:sz w:val="28"/>
          <w:szCs w:val="28"/>
        </w:rPr>
        <w:t>-</w:t>
      </w:r>
      <w:r w:rsidRPr="00296F1D">
        <w:rPr>
          <w:rFonts w:ascii="Times New Roman" w:hAnsi="Times New Roman"/>
          <w:noProof/>
          <w:color w:val="000000"/>
          <w:sz w:val="28"/>
          <w:szCs w:val="28"/>
        </w:rPr>
        <w:t>писома деп те аталады.</w:t>
      </w:r>
    </w:p>
    <w:p w:rsidR="00D016DE" w:rsidRPr="00B464B4" w:rsidRDefault="00D016DE" w:rsidP="00195590">
      <w:pPr>
        <w:shd w:val="clear" w:color="auto" w:fill="FFFFFF"/>
        <w:spacing w:after="0" w:line="240" w:lineRule="auto"/>
        <w:ind w:firstLine="284"/>
        <w:jc w:val="both"/>
        <w:rPr>
          <w:rFonts w:ascii="Times New Roman" w:hAnsi="Times New Roman"/>
          <w:noProof/>
          <w:color w:val="000000"/>
          <w:sz w:val="28"/>
          <w:szCs w:val="28"/>
          <w:lang w:val="kk-KZ"/>
        </w:rPr>
      </w:pPr>
      <w:r w:rsidRPr="00296F1D">
        <w:rPr>
          <w:rFonts w:ascii="Times New Roman" w:hAnsi="Times New Roman"/>
          <w:noProof/>
          <w:color w:val="000000"/>
          <w:sz w:val="28"/>
          <w:szCs w:val="28"/>
        </w:rPr>
        <w:t xml:space="preserve">2. </w:t>
      </w:r>
      <w:r w:rsidRPr="00296F1D">
        <w:rPr>
          <w:rFonts w:ascii="Times New Roman" w:hAnsi="Times New Roman"/>
          <w:color w:val="000000"/>
          <w:sz w:val="28"/>
          <w:szCs w:val="28"/>
          <w:lang w:val="en-US"/>
        </w:rPr>
        <w:t>R</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rPr>
        <w:t>(а</w:t>
      </w:r>
      <w:r w:rsidRPr="00296F1D">
        <w:rPr>
          <w:rFonts w:ascii="Times New Roman" w:hAnsi="Times New Roman"/>
          <w:noProof/>
          <w:color w:val="000000"/>
          <w:sz w:val="28"/>
          <w:szCs w:val="28"/>
          <w:lang w:val="kk-KZ"/>
        </w:rPr>
        <w:t>ғ</w:t>
      </w:r>
      <w:r w:rsidRPr="00296F1D">
        <w:rPr>
          <w:rFonts w:ascii="Times New Roman" w:hAnsi="Times New Roman"/>
          <w:noProof/>
          <w:color w:val="000000"/>
          <w:sz w:val="28"/>
          <w:szCs w:val="28"/>
        </w:rPr>
        <w:t xml:space="preserve">ыл.     </w:t>
      </w:r>
      <w:r w:rsidRPr="00296F1D">
        <w:rPr>
          <w:rFonts w:ascii="Times New Roman" w:hAnsi="Times New Roman"/>
          <w:color w:val="000000"/>
          <w:sz w:val="28"/>
          <w:szCs w:val="28"/>
        </w:rPr>
        <w:t>«</w:t>
      </w:r>
      <w:r w:rsidRPr="00296F1D">
        <w:rPr>
          <w:rFonts w:ascii="Times New Roman" w:hAnsi="Times New Roman"/>
          <w:color w:val="000000"/>
          <w:sz w:val="28"/>
          <w:szCs w:val="28"/>
          <w:lang w:val="en-US"/>
        </w:rPr>
        <w:t>resistance</w:t>
      </w:r>
      <w:r w:rsidRPr="00296F1D">
        <w:rPr>
          <w:rFonts w:ascii="Times New Roman" w:hAnsi="Times New Roman"/>
          <w:color w:val="000000"/>
          <w:sz w:val="28"/>
          <w:szCs w:val="28"/>
        </w:rPr>
        <w:t>»</w:t>
      </w:r>
      <w:r>
        <w:rPr>
          <w:rFonts w:ascii="Times New Roman" w:hAnsi="Times New Roman"/>
          <w:color w:val="000000"/>
          <w:sz w:val="28"/>
          <w:szCs w:val="28"/>
        </w:rPr>
        <w:t>-</w:t>
      </w:r>
      <w:r w:rsidRPr="00296F1D">
        <w:rPr>
          <w:rFonts w:ascii="Times New Roman" w:hAnsi="Times New Roman"/>
          <w:color w:val="000000"/>
          <w:sz w:val="28"/>
          <w:szCs w:val="28"/>
        </w:rPr>
        <w:t xml:space="preserve"> </w:t>
      </w:r>
      <w:r w:rsidRPr="00296F1D">
        <w:rPr>
          <w:rFonts w:ascii="Times New Roman" w:hAnsi="Times New Roman"/>
          <w:noProof/>
          <w:color w:val="000000"/>
          <w:sz w:val="28"/>
          <w:szCs w:val="28"/>
        </w:rPr>
        <w:t>төзімділік,    тұрақтылық) плазм</w:t>
      </w:r>
      <w:r w:rsidRPr="00296F1D">
        <w:rPr>
          <w:rFonts w:ascii="Times New Roman" w:hAnsi="Times New Roman"/>
          <w:noProof/>
          <w:color w:val="000000"/>
          <w:sz w:val="28"/>
          <w:szCs w:val="28"/>
          <w:lang w:val="kk-KZ"/>
        </w:rPr>
        <w:t>и</w:t>
      </w:r>
      <w:r w:rsidRPr="00296F1D">
        <w:rPr>
          <w:rFonts w:ascii="Times New Roman" w:hAnsi="Times New Roman"/>
          <w:noProof/>
          <w:color w:val="000000"/>
          <w:sz w:val="28"/>
          <w:szCs w:val="28"/>
        </w:rPr>
        <w:t xml:space="preserve">да табиғатта кеңінен таралған. Оларды    1959 ж. Жапон ғалымдары    тапты. </w:t>
      </w:r>
      <w:r w:rsidRPr="00296F1D">
        <w:rPr>
          <w:rFonts w:ascii="Times New Roman" w:hAnsi="Times New Roman"/>
          <w:i/>
          <w:iCs/>
          <w:color w:val="000000"/>
          <w:sz w:val="28"/>
          <w:szCs w:val="28"/>
          <w:lang w:val="en-US"/>
        </w:rPr>
        <w:t>R</w:t>
      </w:r>
      <w:r w:rsidRPr="00296F1D">
        <w:rPr>
          <w:rFonts w:ascii="Times New Roman" w:hAnsi="Times New Roman"/>
          <w:i/>
          <w:iCs/>
          <w:color w:val="000000"/>
          <w:sz w:val="28"/>
          <w:szCs w:val="28"/>
        </w:rPr>
        <w:t xml:space="preserve"> </w:t>
      </w:r>
      <w:r>
        <w:rPr>
          <w:rFonts w:ascii="Times New Roman" w:hAnsi="Times New Roman"/>
          <w:noProof/>
          <w:color w:val="000000"/>
          <w:sz w:val="28"/>
          <w:szCs w:val="28"/>
        </w:rPr>
        <w:t>-</w:t>
      </w:r>
      <w:r w:rsidRPr="00296F1D">
        <w:rPr>
          <w:rFonts w:ascii="Times New Roman" w:hAnsi="Times New Roman"/>
          <w:noProof/>
          <w:color w:val="000000"/>
          <w:sz w:val="28"/>
          <w:szCs w:val="28"/>
        </w:rPr>
        <w:t>плазмидада    орналасқан гендер  бактериялық клетканың антибиотиктерге, химиотерапевтік заттарға,  ауыр металдардың   (ка</w:t>
      </w:r>
      <w:r w:rsidRPr="00296F1D">
        <w:rPr>
          <w:rFonts w:ascii="Times New Roman" w:hAnsi="Times New Roman"/>
          <w:noProof/>
          <w:color w:val="000000"/>
          <w:sz w:val="28"/>
          <w:szCs w:val="28"/>
          <w:lang w:val="kk-KZ"/>
        </w:rPr>
        <w:t>льц</w:t>
      </w:r>
      <w:r w:rsidRPr="00296F1D">
        <w:rPr>
          <w:rFonts w:ascii="Times New Roman" w:hAnsi="Times New Roman"/>
          <w:noProof/>
          <w:color w:val="000000"/>
          <w:sz w:val="28"/>
          <w:szCs w:val="28"/>
        </w:rPr>
        <w:t xml:space="preserve">ий, сынап, қорғасын, сурьма және висмуттың) иондарына және </w:t>
      </w:r>
      <w:r w:rsidRPr="00296F1D">
        <w:rPr>
          <w:rFonts w:ascii="Times New Roman" w:hAnsi="Times New Roman"/>
          <w:i/>
          <w:iCs/>
          <w:noProof/>
          <w:color w:val="000000"/>
          <w:sz w:val="28"/>
          <w:szCs w:val="28"/>
        </w:rPr>
        <w:t>УК</w:t>
      </w:r>
      <w:r>
        <w:rPr>
          <w:rFonts w:ascii="Times New Roman" w:hAnsi="Times New Roman"/>
          <w:i/>
          <w:iCs/>
          <w:noProof/>
          <w:color w:val="000000"/>
          <w:sz w:val="28"/>
          <w:szCs w:val="28"/>
        </w:rPr>
        <w:t>-</w:t>
      </w:r>
      <w:r w:rsidRPr="00296F1D">
        <w:rPr>
          <w:rFonts w:ascii="Times New Roman" w:hAnsi="Times New Roman"/>
          <w:i/>
          <w:iCs/>
          <w:noProof/>
          <w:color w:val="000000"/>
          <w:sz w:val="28"/>
          <w:szCs w:val="28"/>
        </w:rPr>
        <w:t xml:space="preserve"> </w:t>
      </w:r>
      <w:r w:rsidRPr="00296F1D">
        <w:rPr>
          <w:rFonts w:ascii="Times New Roman" w:hAnsi="Times New Roman"/>
          <w:noProof/>
          <w:color w:val="000000"/>
          <w:sz w:val="28"/>
          <w:szCs w:val="28"/>
        </w:rPr>
        <w:t xml:space="preserve">сәулелерге резистенттілігін (төзімділігін) коделейді. </w:t>
      </w:r>
      <w:r w:rsidRPr="00296F1D">
        <w:rPr>
          <w:rFonts w:ascii="Times New Roman" w:hAnsi="Times New Roman"/>
          <w:i/>
          <w:iCs/>
          <w:color w:val="000000"/>
          <w:sz w:val="28"/>
          <w:szCs w:val="28"/>
          <w:lang w:val="en-US"/>
        </w:rPr>
        <w:t>R</w:t>
      </w:r>
      <w:r w:rsidRPr="00296F1D">
        <w:rPr>
          <w:rFonts w:ascii="Times New Roman" w:hAnsi="Times New Roman"/>
          <w:i/>
          <w:iCs/>
          <w:color w:val="000000"/>
          <w:sz w:val="28"/>
          <w:szCs w:val="28"/>
        </w:rPr>
        <w:t xml:space="preserve"> </w:t>
      </w:r>
      <w:r>
        <w:rPr>
          <w:rFonts w:ascii="Times New Roman" w:hAnsi="Times New Roman"/>
          <w:noProof/>
          <w:color w:val="000000"/>
          <w:sz w:val="28"/>
          <w:szCs w:val="28"/>
        </w:rPr>
        <w:t>-</w:t>
      </w:r>
      <w:r w:rsidRPr="00296F1D">
        <w:rPr>
          <w:rFonts w:ascii="Times New Roman" w:hAnsi="Times New Roman"/>
          <w:noProof/>
          <w:color w:val="000000"/>
          <w:sz w:val="28"/>
          <w:szCs w:val="28"/>
        </w:rPr>
        <w:t>плазмвда 50-ден астам бактериялар түрлерінде табылды</w:t>
      </w:r>
      <w:r w:rsidRPr="00296F1D">
        <w:rPr>
          <w:rFonts w:ascii="Times New Roman" w:hAnsi="Times New Roman"/>
          <w:noProof/>
          <w:color w:val="000000"/>
          <w:sz w:val="28"/>
          <w:szCs w:val="28"/>
          <w:lang w:val="kk-KZ"/>
        </w:rPr>
        <w:t>,</w:t>
      </w:r>
      <w:r>
        <w:rPr>
          <w:rFonts w:ascii="Times New Roman" w:hAnsi="Times New Roman"/>
          <w:noProof/>
          <w:color w:val="000000"/>
          <w:sz w:val="28"/>
          <w:szCs w:val="28"/>
        </w:rPr>
        <w:t xml:space="preserve"> оның табиғатта кең </w:t>
      </w:r>
      <w:r w:rsidRPr="00296F1D">
        <w:rPr>
          <w:rFonts w:ascii="Times New Roman" w:hAnsi="Times New Roman"/>
          <w:noProof/>
          <w:color w:val="000000"/>
          <w:sz w:val="28"/>
          <w:szCs w:val="28"/>
        </w:rPr>
        <w:t xml:space="preserve">таралуы өздеріне </w:t>
      </w:r>
      <w:r w:rsidRPr="00296F1D">
        <w:rPr>
          <w:rFonts w:ascii="Times New Roman" w:hAnsi="Times New Roman"/>
          <w:i/>
          <w:color w:val="000000"/>
          <w:sz w:val="28"/>
          <w:szCs w:val="28"/>
          <w:lang w:val="en-US"/>
        </w:rPr>
        <w:t>tra</w:t>
      </w:r>
      <w:r w:rsidRPr="00296F1D">
        <w:rPr>
          <w:rFonts w:ascii="Times New Roman" w:hAnsi="Times New Roman"/>
          <w:i/>
          <w:color w:val="000000"/>
          <w:sz w:val="28"/>
          <w:szCs w:val="28"/>
        </w:rPr>
        <w:t xml:space="preserve"> </w:t>
      </w:r>
      <w:r>
        <w:rPr>
          <w:rFonts w:ascii="Times New Roman" w:hAnsi="Times New Roman"/>
          <w:noProof/>
          <w:color w:val="000000"/>
          <w:sz w:val="28"/>
          <w:szCs w:val="28"/>
        </w:rPr>
        <w:t>-</w:t>
      </w:r>
      <w:r w:rsidRPr="00296F1D">
        <w:rPr>
          <w:rFonts w:ascii="Times New Roman" w:hAnsi="Times New Roman"/>
          <w:noProof/>
          <w:color w:val="000000"/>
          <w:sz w:val="28"/>
          <w:szCs w:val="28"/>
        </w:rPr>
        <w:t xml:space="preserve"> генді    оңа</w:t>
      </w:r>
      <w:r w:rsidRPr="00296F1D">
        <w:rPr>
          <w:rFonts w:ascii="Times New Roman" w:hAnsi="Times New Roman"/>
          <w:noProof/>
          <w:color w:val="000000"/>
          <w:sz w:val="28"/>
          <w:szCs w:val="28"/>
          <w:lang w:val="kk-KZ"/>
        </w:rPr>
        <w:t>й</w:t>
      </w:r>
      <w:r w:rsidRPr="00296F1D">
        <w:rPr>
          <w:rFonts w:ascii="Times New Roman" w:hAnsi="Times New Roman"/>
          <w:noProof/>
          <w:color w:val="000000"/>
          <w:sz w:val="28"/>
          <w:szCs w:val="28"/>
        </w:rPr>
        <w:t xml:space="preserve"> қоса алатындығына байланысты, осыған орай, </w:t>
      </w:r>
      <w:r w:rsidRPr="00296F1D">
        <w:rPr>
          <w:rFonts w:ascii="Times New Roman" w:hAnsi="Times New Roman"/>
          <w:i/>
          <w:iCs/>
          <w:color w:val="000000"/>
          <w:sz w:val="28"/>
          <w:szCs w:val="28"/>
          <w:lang w:val="en-US"/>
        </w:rPr>
        <w:t>R</w:t>
      </w:r>
      <w:r>
        <w:rPr>
          <w:rFonts w:ascii="Times New Roman" w:hAnsi="Times New Roman"/>
          <w:i/>
          <w:iCs/>
          <w:color w:val="000000"/>
          <w:sz w:val="28"/>
          <w:szCs w:val="28"/>
        </w:rPr>
        <w:t>-</w:t>
      </w:r>
      <w:r w:rsidRPr="00296F1D">
        <w:rPr>
          <w:rFonts w:ascii="Times New Roman" w:hAnsi="Times New Roman"/>
          <w:noProof/>
          <w:color w:val="000000"/>
          <w:sz w:val="28"/>
          <w:szCs w:val="28"/>
        </w:rPr>
        <w:t xml:space="preserve"> плазмидалардың басым көпшілігі конъюгациял</w:t>
      </w:r>
      <w:r w:rsidRPr="00296F1D">
        <w:rPr>
          <w:rFonts w:ascii="Times New Roman" w:hAnsi="Times New Roman"/>
          <w:noProof/>
          <w:color w:val="000000"/>
          <w:sz w:val="28"/>
          <w:szCs w:val="28"/>
          <w:lang w:val="kk-KZ"/>
        </w:rPr>
        <w:t>ық</w:t>
      </w:r>
      <w:r>
        <w:rPr>
          <w:rFonts w:ascii="Times New Roman" w:hAnsi="Times New Roman"/>
          <w:noProof/>
          <w:color w:val="000000"/>
          <w:sz w:val="28"/>
          <w:szCs w:val="28"/>
        </w:rPr>
        <w:t xml:space="preserve">  </w:t>
      </w:r>
      <w:r w:rsidRPr="00296F1D">
        <w:rPr>
          <w:rFonts w:ascii="Times New Roman" w:hAnsi="Times New Roman"/>
          <w:noProof/>
          <w:color w:val="000000"/>
          <w:sz w:val="28"/>
          <w:szCs w:val="28"/>
        </w:rPr>
        <w:t xml:space="preserve">плазмида болып саналады. </w:t>
      </w:r>
      <w:r>
        <w:rPr>
          <w:rFonts w:ascii="Times New Roman" w:hAnsi="Times New Roman"/>
          <w:noProof/>
          <w:color w:val="000000"/>
          <w:sz w:val="28"/>
          <w:szCs w:val="28"/>
          <w:lang w:val="kk-KZ"/>
        </w:rPr>
        <w:t xml:space="preserve"> </w:t>
      </w:r>
      <w:r w:rsidRPr="005653FA">
        <w:rPr>
          <w:rFonts w:ascii="Times New Roman" w:hAnsi="Times New Roman"/>
          <w:noProof/>
          <w:color w:val="000000"/>
          <w:sz w:val="28"/>
          <w:szCs w:val="28"/>
          <w:lang w:val="kk-KZ"/>
        </w:rPr>
        <w:t xml:space="preserve">Осындай жалғыз </w:t>
      </w:r>
      <w:r w:rsidRPr="005653FA">
        <w:rPr>
          <w:rFonts w:ascii="Times New Roman" w:hAnsi="Times New Roman"/>
          <w:i/>
          <w:iCs/>
          <w:color w:val="000000"/>
          <w:sz w:val="28"/>
          <w:szCs w:val="28"/>
          <w:lang w:val="kk-KZ"/>
        </w:rPr>
        <w:t>R-</w:t>
      </w:r>
      <w:r w:rsidRPr="005653FA">
        <w:rPr>
          <w:rFonts w:ascii="Times New Roman" w:hAnsi="Times New Roman"/>
          <w:noProof/>
          <w:color w:val="000000"/>
          <w:sz w:val="28"/>
          <w:szCs w:val="28"/>
          <w:lang w:val="kk-KZ"/>
        </w:rPr>
        <w:t xml:space="preserve"> плазмида өздерінің жалғыз ДНҚ молекуласында бірнеше антибнотиктерге, тіпті барлық антибиотиктерге және клиникалық практикада </w:t>
      </w:r>
      <w:r w:rsidRPr="00296F1D">
        <w:rPr>
          <w:rFonts w:ascii="Times New Roman" w:hAnsi="Times New Roman"/>
          <w:noProof/>
          <w:color w:val="000000"/>
          <w:sz w:val="28"/>
          <w:szCs w:val="28"/>
          <w:lang w:val="kk-KZ"/>
        </w:rPr>
        <w:t>қ</w:t>
      </w:r>
      <w:r w:rsidRPr="005653FA">
        <w:rPr>
          <w:rFonts w:ascii="Times New Roman" w:hAnsi="Times New Roman"/>
          <w:noProof/>
          <w:color w:val="000000"/>
          <w:sz w:val="28"/>
          <w:szCs w:val="28"/>
          <w:lang w:val="kk-KZ"/>
        </w:rPr>
        <w:t>олданылатын химиотерап</w:t>
      </w:r>
      <w:r w:rsidRPr="00296F1D">
        <w:rPr>
          <w:rFonts w:ascii="Times New Roman" w:hAnsi="Times New Roman"/>
          <w:noProof/>
          <w:color w:val="000000"/>
          <w:sz w:val="28"/>
          <w:szCs w:val="28"/>
          <w:lang w:val="kk-KZ"/>
        </w:rPr>
        <w:t>е</w:t>
      </w:r>
      <w:r w:rsidRPr="005653FA">
        <w:rPr>
          <w:rFonts w:ascii="Times New Roman" w:hAnsi="Times New Roman"/>
          <w:noProof/>
          <w:color w:val="000000"/>
          <w:sz w:val="28"/>
          <w:szCs w:val="28"/>
          <w:lang w:val="kk-KZ"/>
        </w:rPr>
        <w:t>втік заттарға тұрақтылықтың генетикалық детерминанттары</w:t>
      </w:r>
      <w:r>
        <w:rPr>
          <w:rFonts w:ascii="Times New Roman" w:hAnsi="Times New Roman"/>
          <w:noProof/>
          <w:color w:val="000000"/>
          <w:sz w:val="28"/>
          <w:szCs w:val="28"/>
          <w:lang w:val="kk-KZ"/>
        </w:rPr>
        <w:t xml:space="preserve">н таси алады (Ватанабе, </w:t>
      </w:r>
      <w:r w:rsidRPr="005653FA">
        <w:rPr>
          <w:rFonts w:ascii="Times New Roman" w:hAnsi="Times New Roman"/>
          <w:noProof/>
          <w:color w:val="000000"/>
          <w:sz w:val="28"/>
          <w:szCs w:val="28"/>
          <w:lang w:val="kk-KZ"/>
        </w:rPr>
        <w:t xml:space="preserve">Фукасава, 1964). </w:t>
      </w:r>
      <w:r w:rsidRPr="006D78FD">
        <w:rPr>
          <w:rFonts w:ascii="Times New Roman" w:hAnsi="Times New Roman"/>
          <w:noProof/>
          <w:color w:val="000000"/>
          <w:sz w:val="28"/>
          <w:szCs w:val="28"/>
          <w:lang w:val="kk-KZ"/>
        </w:rPr>
        <w:t xml:space="preserve">Мысалы,  </w:t>
      </w:r>
      <w:r w:rsidRPr="006D78FD">
        <w:rPr>
          <w:rFonts w:ascii="Times New Roman" w:hAnsi="Times New Roman"/>
          <w:color w:val="000000"/>
          <w:sz w:val="28"/>
          <w:szCs w:val="28"/>
          <w:lang w:val="kk-KZ"/>
        </w:rPr>
        <w:t xml:space="preserve">R </w:t>
      </w:r>
      <w:r w:rsidRPr="006D78FD">
        <w:rPr>
          <w:rFonts w:ascii="Times New Roman" w:hAnsi="Times New Roman"/>
          <w:noProof/>
          <w:color w:val="000000"/>
          <w:sz w:val="28"/>
          <w:szCs w:val="28"/>
          <w:lang w:val="kk-KZ"/>
        </w:rPr>
        <w:t>724-</w:t>
      </w:r>
      <w:r w:rsidRPr="00296F1D">
        <w:rPr>
          <w:rFonts w:ascii="Times New Roman" w:hAnsi="Times New Roman"/>
          <w:noProof/>
          <w:color w:val="000000"/>
          <w:sz w:val="28"/>
          <w:szCs w:val="28"/>
          <w:lang w:val="kk-KZ"/>
        </w:rPr>
        <w:t>пл</w:t>
      </w:r>
      <w:r w:rsidRPr="006D78FD">
        <w:rPr>
          <w:rFonts w:ascii="Times New Roman" w:hAnsi="Times New Roman"/>
          <w:noProof/>
          <w:color w:val="000000"/>
          <w:sz w:val="28"/>
          <w:szCs w:val="28"/>
          <w:lang w:val="kk-KZ"/>
        </w:rPr>
        <w:t>азмидасы тетрациклинге, стрептомицинге, хлорамфеникол</w:t>
      </w:r>
      <w:r w:rsidRPr="00296F1D">
        <w:rPr>
          <w:rFonts w:ascii="Times New Roman" w:hAnsi="Times New Roman"/>
          <w:noProof/>
          <w:color w:val="000000"/>
          <w:sz w:val="28"/>
          <w:szCs w:val="28"/>
          <w:lang w:val="kk-KZ"/>
        </w:rPr>
        <w:t>ғ</w:t>
      </w:r>
      <w:r w:rsidRPr="006D78FD">
        <w:rPr>
          <w:rFonts w:ascii="Times New Roman" w:hAnsi="Times New Roman"/>
          <w:noProof/>
          <w:color w:val="000000"/>
          <w:sz w:val="28"/>
          <w:szCs w:val="28"/>
          <w:lang w:val="kk-KZ"/>
        </w:rPr>
        <w:t xml:space="preserve">а, канамицинге және бірқатар аминоглюкозид пен сульфонамидтерге төзімділікті коделейді. Жалпы плазмидаларда    10-нан астам әр түрлі негізгі антибиотиктерге төзімділіктің гендері табылды. </w:t>
      </w:r>
      <w:r w:rsidRPr="006D78FD">
        <w:rPr>
          <w:rFonts w:ascii="Times New Roman" w:hAnsi="Times New Roman"/>
          <w:i/>
          <w:iCs/>
          <w:color w:val="000000"/>
          <w:sz w:val="28"/>
          <w:szCs w:val="28"/>
          <w:lang w:val="kk-KZ"/>
        </w:rPr>
        <w:t xml:space="preserve">R </w:t>
      </w:r>
      <w:r w:rsidRPr="006D78FD">
        <w:rPr>
          <w:rFonts w:ascii="Times New Roman" w:hAnsi="Times New Roman"/>
          <w:noProof/>
          <w:color w:val="000000"/>
          <w:sz w:val="28"/>
          <w:szCs w:val="28"/>
          <w:lang w:val="kk-KZ"/>
        </w:rPr>
        <w:t>- плазмида коделейтін төзімділік әр түрлі молекулалық механизмдердің көмегімен іске асады. Принципі</w:t>
      </w:r>
      <w:r w:rsidRPr="00296F1D">
        <w:rPr>
          <w:rFonts w:ascii="Times New Roman" w:hAnsi="Times New Roman"/>
          <w:noProof/>
          <w:color w:val="000000"/>
          <w:sz w:val="28"/>
          <w:szCs w:val="28"/>
          <w:lang w:val="kk-KZ"/>
        </w:rPr>
        <w:t>н</w:t>
      </w:r>
      <w:r w:rsidRPr="006D78FD">
        <w:rPr>
          <w:rFonts w:ascii="Times New Roman" w:hAnsi="Times New Roman"/>
          <w:noProof/>
          <w:color w:val="000000"/>
          <w:sz w:val="28"/>
          <w:szCs w:val="28"/>
          <w:lang w:val="kk-KZ"/>
        </w:rPr>
        <w:t>де б</w:t>
      </w:r>
      <w:r w:rsidRPr="00296F1D">
        <w:rPr>
          <w:rFonts w:ascii="Times New Roman" w:hAnsi="Times New Roman"/>
          <w:noProof/>
          <w:color w:val="000000"/>
          <w:sz w:val="28"/>
          <w:szCs w:val="28"/>
          <w:lang w:val="kk-KZ"/>
        </w:rPr>
        <w:t>ұл</w:t>
      </w:r>
      <w:r w:rsidRPr="006D78FD">
        <w:rPr>
          <w:rFonts w:ascii="Times New Roman" w:hAnsi="Times New Roman"/>
          <w:noProof/>
          <w:color w:val="000000"/>
          <w:sz w:val="28"/>
          <w:szCs w:val="28"/>
          <w:lang w:val="kk-KZ"/>
        </w:rPr>
        <w:t xml:space="preserve"> механизмдер ерекше ферменттер синтезделуінен тұрады. Ферменттер антибиотиктерді не ыдыратады, не оларды </w:t>
      </w:r>
      <w:r w:rsidRPr="00296F1D">
        <w:rPr>
          <w:rFonts w:ascii="Times New Roman" w:hAnsi="Times New Roman"/>
          <w:noProof/>
          <w:color w:val="000000"/>
          <w:sz w:val="28"/>
          <w:szCs w:val="28"/>
          <w:lang w:val="kk-KZ"/>
        </w:rPr>
        <w:t>м</w:t>
      </w:r>
      <w:r w:rsidRPr="006D78FD">
        <w:rPr>
          <w:rFonts w:ascii="Times New Roman" w:hAnsi="Times New Roman"/>
          <w:noProof/>
          <w:color w:val="000000"/>
          <w:sz w:val="28"/>
          <w:szCs w:val="28"/>
          <w:lang w:val="kk-KZ"/>
        </w:rPr>
        <w:t>од</w:t>
      </w:r>
      <w:r w:rsidRPr="00296F1D">
        <w:rPr>
          <w:rFonts w:ascii="Times New Roman" w:hAnsi="Times New Roman"/>
          <w:noProof/>
          <w:color w:val="000000"/>
          <w:sz w:val="28"/>
          <w:szCs w:val="28"/>
          <w:lang w:val="kk-KZ"/>
        </w:rPr>
        <w:t>и</w:t>
      </w:r>
      <w:r w:rsidRPr="006D78FD">
        <w:rPr>
          <w:rFonts w:ascii="Times New Roman" w:hAnsi="Times New Roman"/>
          <w:noProof/>
          <w:color w:val="000000"/>
          <w:sz w:val="28"/>
          <w:szCs w:val="28"/>
          <w:lang w:val="kk-KZ"/>
        </w:rPr>
        <w:t>фикациялайды (аденилдеу, ацетилдеу т. б.), н</w:t>
      </w:r>
      <w:r w:rsidRPr="00296F1D">
        <w:rPr>
          <w:rFonts w:ascii="Times New Roman" w:hAnsi="Times New Roman"/>
          <w:noProof/>
          <w:color w:val="000000"/>
          <w:sz w:val="28"/>
          <w:szCs w:val="28"/>
          <w:lang w:val="kk-KZ"/>
        </w:rPr>
        <w:t>ә</w:t>
      </w:r>
      <w:r w:rsidRPr="006D78FD">
        <w:rPr>
          <w:rFonts w:ascii="Times New Roman" w:hAnsi="Times New Roman"/>
          <w:noProof/>
          <w:color w:val="000000"/>
          <w:sz w:val="28"/>
          <w:szCs w:val="28"/>
          <w:lang w:val="kk-KZ"/>
        </w:rPr>
        <w:t>тижесінде антибиот</w:t>
      </w:r>
      <w:r w:rsidRPr="00296F1D">
        <w:rPr>
          <w:rFonts w:ascii="Times New Roman" w:hAnsi="Times New Roman"/>
          <w:noProof/>
          <w:color w:val="000000"/>
          <w:sz w:val="28"/>
          <w:szCs w:val="28"/>
          <w:lang w:val="kk-KZ"/>
        </w:rPr>
        <w:t>и</w:t>
      </w:r>
      <w:r w:rsidRPr="006D78FD">
        <w:rPr>
          <w:rFonts w:ascii="Times New Roman" w:hAnsi="Times New Roman"/>
          <w:noProof/>
          <w:color w:val="000000"/>
          <w:sz w:val="28"/>
          <w:szCs w:val="28"/>
          <w:lang w:val="kk-KZ"/>
        </w:rPr>
        <w:t>ктер өздерінің  активтілігін  жоғалтады. Бактерия қабығының модификациялануы арқылы дәрінің клеткаға енуін қиындататы</w:t>
      </w:r>
      <w:r w:rsidRPr="00296F1D">
        <w:rPr>
          <w:rFonts w:ascii="Times New Roman" w:hAnsi="Times New Roman"/>
          <w:noProof/>
          <w:color w:val="000000"/>
          <w:sz w:val="28"/>
          <w:szCs w:val="28"/>
          <w:lang w:val="kk-KZ"/>
        </w:rPr>
        <w:t>н</w:t>
      </w:r>
      <w:r w:rsidRPr="006D78FD">
        <w:rPr>
          <w:rFonts w:ascii="Times New Roman" w:hAnsi="Times New Roman"/>
          <w:noProof/>
          <w:color w:val="000000"/>
          <w:sz w:val="28"/>
          <w:szCs w:val="28"/>
          <w:lang w:val="kk-KZ"/>
        </w:rPr>
        <w:t>ы альтернативті механизм сульфонамид пен тетрацик</w:t>
      </w:r>
      <w:r w:rsidRPr="00296F1D">
        <w:rPr>
          <w:rFonts w:ascii="Times New Roman" w:hAnsi="Times New Roman"/>
          <w:noProof/>
          <w:color w:val="000000"/>
          <w:sz w:val="28"/>
          <w:szCs w:val="28"/>
          <w:lang w:val="kk-KZ"/>
        </w:rPr>
        <w:t>л</w:t>
      </w:r>
      <w:r w:rsidRPr="006D78FD">
        <w:rPr>
          <w:rFonts w:ascii="Times New Roman" w:hAnsi="Times New Roman"/>
          <w:noProof/>
          <w:color w:val="000000"/>
          <w:sz w:val="28"/>
          <w:szCs w:val="28"/>
          <w:lang w:val="kk-KZ"/>
        </w:rPr>
        <w:t>индерге төзімділік те байқалады (Митсухаши,    Хашимото, 1976).</w:t>
      </w:r>
    </w:p>
    <w:p w:rsidR="00D016DE" w:rsidRPr="00D27377" w:rsidRDefault="00D016DE" w:rsidP="00195590">
      <w:pPr>
        <w:shd w:val="clear" w:color="auto" w:fill="FFFFFF"/>
        <w:spacing w:after="0" w:line="240" w:lineRule="auto"/>
        <w:ind w:firstLine="284"/>
        <w:jc w:val="both"/>
        <w:rPr>
          <w:rFonts w:ascii="Times New Roman" w:hAnsi="Times New Roman"/>
          <w:sz w:val="28"/>
          <w:szCs w:val="28"/>
          <w:lang w:val="kk-KZ"/>
        </w:rPr>
      </w:pPr>
      <w:r w:rsidRPr="00D27377">
        <w:rPr>
          <w:rFonts w:ascii="Times New Roman" w:hAnsi="Times New Roman"/>
          <w:noProof/>
          <w:color w:val="000000"/>
          <w:sz w:val="28"/>
          <w:szCs w:val="28"/>
          <w:lang w:val="kk-KZ"/>
        </w:rPr>
        <w:t xml:space="preserve">3. </w:t>
      </w:r>
      <w:r w:rsidRPr="00D27377">
        <w:rPr>
          <w:rFonts w:ascii="Times New Roman" w:hAnsi="Times New Roman"/>
          <w:color w:val="000000"/>
          <w:sz w:val="28"/>
          <w:szCs w:val="28"/>
          <w:lang w:val="kk-KZ"/>
        </w:rPr>
        <w:t xml:space="preserve">Col </w:t>
      </w:r>
      <w:r>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факторлар (колициногенді </w:t>
      </w:r>
      <w:r w:rsidRPr="00296F1D">
        <w:rPr>
          <w:rFonts w:ascii="Times New Roman" w:hAnsi="Times New Roman"/>
          <w:noProof/>
          <w:color w:val="000000"/>
          <w:sz w:val="28"/>
          <w:szCs w:val="28"/>
          <w:lang w:val="kk-KZ"/>
        </w:rPr>
        <w:t>п</w:t>
      </w:r>
      <w:r w:rsidRPr="00D27377">
        <w:rPr>
          <w:rFonts w:ascii="Times New Roman" w:hAnsi="Times New Roman"/>
          <w:noProof/>
          <w:color w:val="000000"/>
          <w:sz w:val="28"/>
          <w:szCs w:val="28"/>
          <w:lang w:val="kk-KZ"/>
        </w:rPr>
        <w:t>лазмидалар) бактерияларды</w:t>
      </w:r>
      <w:r w:rsidRPr="00296F1D">
        <w:rPr>
          <w:rFonts w:ascii="Times New Roman" w:hAnsi="Times New Roman"/>
          <w:noProof/>
          <w:color w:val="000000"/>
          <w:sz w:val="28"/>
          <w:szCs w:val="28"/>
          <w:lang w:val="kk-KZ"/>
        </w:rPr>
        <w:t>ң</w:t>
      </w:r>
      <w:r w:rsidRPr="00D27377">
        <w:rPr>
          <w:rFonts w:ascii="Times New Roman" w:hAnsi="Times New Roman"/>
          <w:noProof/>
          <w:color w:val="000000"/>
          <w:sz w:val="28"/>
          <w:szCs w:val="28"/>
          <w:lang w:val="kk-KZ"/>
        </w:rPr>
        <w:t xml:space="preserve"> бірнеше т</w:t>
      </w:r>
      <w:r w:rsidRPr="00296F1D">
        <w:rPr>
          <w:rFonts w:ascii="Times New Roman" w:hAnsi="Times New Roman"/>
          <w:noProof/>
          <w:color w:val="000000"/>
          <w:sz w:val="28"/>
          <w:szCs w:val="28"/>
          <w:lang w:val="kk-KZ"/>
        </w:rPr>
        <w:t>ү</w:t>
      </w:r>
      <w:r w:rsidRPr="00D27377">
        <w:rPr>
          <w:rFonts w:ascii="Times New Roman" w:hAnsi="Times New Roman"/>
          <w:noProof/>
          <w:color w:val="000000"/>
          <w:sz w:val="28"/>
          <w:szCs w:val="28"/>
          <w:lang w:val="kk-KZ"/>
        </w:rPr>
        <w:t>рлерінде кездеседі. Бұл плазмидада</w:t>
      </w:r>
      <w:r w:rsidRPr="00296F1D">
        <w:rPr>
          <w:rFonts w:ascii="Times New Roman" w:hAnsi="Times New Roman"/>
          <w:noProof/>
          <w:color w:val="000000"/>
          <w:sz w:val="28"/>
          <w:szCs w:val="28"/>
          <w:lang w:val="kk-KZ"/>
        </w:rPr>
        <w:t>ғ</w:t>
      </w:r>
      <w:r w:rsidRPr="00D27377">
        <w:rPr>
          <w:rFonts w:ascii="Times New Roman" w:hAnsi="Times New Roman"/>
          <w:noProof/>
          <w:color w:val="000000"/>
          <w:sz w:val="28"/>
          <w:szCs w:val="28"/>
          <w:lang w:val="kk-KZ"/>
        </w:rPr>
        <w:t xml:space="preserve">ы гендер ерекше белок </w:t>
      </w:r>
      <w:r w:rsidRPr="00296F1D">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колицин (бактериоцин) синтезделуін коделейді. Колицин </w:t>
      </w:r>
      <w:r w:rsidRPr="00296F1D">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ішек таяқшасы, шигелла немесе сальмонелла бактерияларында түзілетін және басқа бакт</w:t>
      </w:r>
      <w:r w:rsidRPr="00296F1D">
        <w:rPr>
          <w:rFonts w:ascii="Times New Roman" w:hAnsi="Times New Roman"/>
          <w:noProof/>
          <w:color w:val="000000"/>
          <w:sz w:val="28"/>
          <w:szCs w:val="28"/>
          <w:lang w:val="kk-KZ"/>
        </w:rPr>
        <w:t>ер</w:t>
      </w:r>
      <w:r w:rsidRPr="00D27377">
        <w:rPr>
          <w:rFonts w:ascii="Times New Roman" w:hAnsi="Times New Roman"/>
          <w:noProof/>
          <w:color w:val="000000"/>
          <w:sz w:val="28"/>
          <w:szCs w:val="28"/>
          <w:lang w:val="kk-KZ"/>
        </w:rPr>
        <w:t>ияларды жоюға қабілетті, уытты белок. Әр қилы бактериоц</w:t>
      </w:r>
      <w:r w:rsidRPr="00296F1D">
        <w:rPr>
          <w:rFonts w:ascii="Times New Roman" w:hAnsi="Times New Roman"/>
          <w:noProof/>
          <w:color w:val="000000"/>
          <w:sz w:val="28"/>
          <w:szCs w:val="28"/>
          <w:lang w:val="kk-KZ"/>
        </w:rPr>
        <w:t>и</w:t>
      </w:r>
      <w:r w:rsidRPr="00D27377">
        <w:rPr>
          <w:rFonts w:ascii="Times New Roman" w:hAnsi="Times New Roman"/>
          <w:noProof/>
          <w:color w:val="000000"/>
          <w:sz w:val="28"/>
          <w:szCs w:val="28"/>
          <w:lang w:val="kk-KZ"/>
        </w:rPr>
        <w:t>ндердің әсерінің биохимиялық (молекулалық) механиз</w:t>
      </w:r>
      <w:r w:rsidRPr="00296F1D">
        <w:rPr>
          <w:rFonts w:ascii="Times New Roman" w:hAnsi="Times New Roman"/>
          <w:noProof/>
          <w:color w:val="000000"/>
          <w:sz w:val="28"/>
          <w:szCs w:val="28"/>
          <w:lang w:val="kk-KZ"/>
        </w:rPr>
        <w:t>м</w:t>
      </w:r>
      <w:r w:rsidRPr="00D27377">
        <w:rPr>
          <w:rFonts w:ascii="Times New Roman" w:hAnsi="Times New Roman"/>
          <w:noProof/>
          <w:color w:val="000000"/>
          <w:sz w:val="28"/>
          <w:szCs w:val="28"/>
          <w:lang w:val="kk-KZ"/>
        </w:rPr>
        <w:t xml:space="preserve">і </w:t>
      </w:r>
      <w:r w:rsidRPr="00296F1D">
        <w:rPr>
          <w:rFonts w:ascii="Times New Roman" w:hAnsi="Times New Roman"/>
          <w:noProof/>
          <w:color w:val="000000"/>
          <w:sz w:val="28"/>
          <w:szCs w:val="28"/>
          <w:lang w:val="kk-KZ"/>
        </w:rPr>
        <w:t>ә</w:t>
      </w:r>
      <w:r w:rsidRPr="00D27377">
        <w:rPr>
          <w:rFonts w:ascii="Times New Roman" w:hAnsi="Times New Roman"/>
          <w:noProof/>
          <w:color w:val="000000"/>
          <w:sz w:val="28"/>
          <w:szCs w:val="28"/>
          <w:lang w:val="kk-KZ"/>
        </w:rPr>
        <w:t>р түрлі</w:t>
      </w:r>
      <w:r w:rsidRPr="00296F1D">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олардың көптеген түрлері плазмалы</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 xml:space="preserve"> мембранада</w:t>
      </w:r>
      <w:r w:rsidRPr="00296F1D">
        <w:rPr>
          <w:rFonts w:ascii="Times New Roman" w:hAnsi="Times New Roman"/>
          <w:noProof/>
          <w:color w:val="000000"/>
          <w:sz w:val="28"/>
          <w:szCs w:val="28"/>
          <w:lang w:val="kk-KZ"/>
        </w:rPr>
        <w:t>ғ</w:t>
      </w:r>
      <w:r w:rsidRPr="00D27377">
        <w:rPr>
          <w:rFonts w:ascii="Times New Roman" w:hAnsi="Times New Roman"/>
          <w:noProof/>
          <w:color w:val="000000"/>
          <w:sz w:val="28"/>
          <w:szCs w:val="28"/>
          <w:lang w:val="kk-KZ"/>
        </w:rPr>
        <w:t xml:space="preserve">ы </w:t>
      </w:r>
      <w:r w:rsidRPr="00296F1D">
        <w:rPr>
          <w:rFonts w:ascii="Times New Roman" w:hAnsi="Times New Roman"/>
          <w:noProof/>
          <w:color w:val="000000"/>
          <w:sz w:val="28"/>
          <w:szCs w:val="28"/>
          <w:lang w:val="kk-KZ"/>
        </w:rPr>
        <w:t>э</w:t>
      </w:r>
      <w:r w:rsidRPr="00D27377">
        <w:rPr>
          <w:rFonts w:ascii="Times New Roman" w:hAnsi="Times New Roman"/>
          <w:noProof/>
          <w:color w:val="000000"/>
          <w:sz w:val="28"/>
          <w:szCs w:val="28"/>
          <w:lang w:val="kk-KZ"/>
        </w:rPr>
        <w:t>нергетикалық алмасуды б</w:t>
      </w:r>
      <w:r w:rsidRPr="00296F1D">
        <w:rPr>
          <w:rFonts w:ascii="Times New Roman" w:hAnsi="Times New Roman"/>
          <w:noProof/>
          <w:color w:val="000000"/>
          <w:sz w:val="28"/>
          <w:szCs w:val="28"/>
          <w:lang w:val="kk-KZ"/>
        </w:rPr>
        <w:t>ұ</w:t>
      </w:r>
      <w:r w:rsidRPr="00D27377">
        <w:rPr>
          <w:rFonts w:ascii="Times New Roman" w:hAnsi="Times New Roman"/>
          <w:noProof/>
          <w:color w:val="000000"/>
          <w:sz w:val="28"/>
          <w:szCs w:val="28"/>
          <w:lang w:val="kk-KZ"/>
        </w:rPr>
        <w:t xml:space="preserve">зып </w:t>
      </w:r>
      <w:r w:rsidRPr="00296F1D">
        <w:rPr>
          <w:rFonts w:ascii="Times New Roman" w:hAnsi="Times New Roman"/>
          <w:noProof/>
          <w:color w:val="000000"/>
          <w:sz w:val="28"/>
          <w:szCs w:val="28"/>
          <w:lang w:val="kk-KZ"/>
        </w:rPr>
        <w:t>н</w:t>
      </w:r>
      <w:r w:rsidRPr="00D27377">
        <w:rPr>
          <w:rFonts w:ascii="Times New Roman" w:hAnsi="Times New Roman"/>
          <w:noProof/>
          <w:color w:val="000000"/>
          <w:sz w:val="28"/>
          <w:szCs w:val="28"/>
          <w:lang w:val="kk-KZ"/>
        </w:rPr>
        <w:t xml:space="preserve">емесе </w:t>
      </w:r>
      <w:r w:rsidRPr="00296F1D">
        <w:rPr>
          <w:rFonts w:ascii="Times New Roman" w:hAnsi="Times New Roman"/>
          <w:noProof/>
          <w:color w:val="000000"/>
          <w:sz w:val="28"/>
          <w:szCs w:val="28"/>
          <w:lang w:val="kk-KZ"/>
        </w:rPr>
        <w:t>э</w:t>
      </w:r>
      <w:r w:rsidRPr="00D27377">
        <w:rPr>
          <w:rFonts w:ascii="Times New Roman" w:hAnsi="Times New Roman"/>
          <w:noProof/>
          <w:color w:val="000000"/>
          <w:sz w:val="28"/>
          <w:szCs w:val="28"/>
          <w:lang w:val="kk-KZ"/>
        </w:rPr>
        <w:t>лектростатикалық потенциалды аз</w:t>
      </w:r>
      <w:r>
        <w:rPr>
          <w:rFonts w:ascii="Times New Roman" w:hAnsi="Times New Roman"/>
          <w:noProof/>
          <w:color w:val="000000"/>
          <w:sz w:val="28"/>
          <w:szCs w:val="28"/>
          <w:lang w:val="kk-KZ"/>
        </w:rPr>
        <w:t>айтып, сезімтал бактерияларды</w:t>
      </w:r>
      <w:r w:rsidRPr="00D27377">
        <w:rPr>
          <w:rFonts w:ascii="Times New Roman" w:hAnsi="Times New Roman"/>
          <w:noProof/>
          <w:color w:val="000000"/>
          <w:sz w:val="28"/>
          <w:szCs w:val="28"/>
          <w:lang w:val="kk-KZ"/>
        </w:rPr>
        <w:t xml:space="preserve"> қырып жібереді, кейбір колициндер ДН</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 xml:space="preserve">-ны деполимерлейді және денатурациялайды, басқалары </w:t>
      </w:r>
      <w:r w:rsidRPr="00D27377">
        <w:rPr>
          <w:rFonts w:ascii="Times New Roman" w:hAnsi="Times New Roman"/>
          <w:color w:val="000000"/>
          <w:sz w:val="28"/>
          <w:szCs w:val="28"/>
          <w:lang w:val="kk-KZ"/>
        </w:rPr>
        <w:t xml:space="preserve">16S </w:t>
      </w:r>
      <w:r w:rsidRPr="00D27377">
        <w:rPr>
          <w:rFonts w:ascii="Times New Roman" w:hAnsi="Times New Roman"/>
          <w:noProof/>
          <w:color w:val="000000"/>
          <w:sz w:val="28"/>
          <w:szCs w:val="28"/>
          <w:lang w:val="kk-KZ"/>
        </w:rPr>
        <w:t>рРН</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-ны ажыратуға немесе бактериял</w:t>
      </w:r>
      <w:r w:rsidRPr="00296F1D">
        <w:rPr>
          <w:rFonts w:ascii="Times New Roman" w:hAnsi="Times New Roman"/>
          <w:noProof/>
          <w:color w:val="000000"/>
          <w:sz w:val="28"/>
          <w:szCs w:val="28"/>
          <w:lang w:val="kk-KZ"/>
        </w:rPr>
        <w:t>ы к</w:t>
      </w:r>
      <w:r w:rsidRPr="00D27377">
        <w:rPr>
          <w:rFonts w:ascii="Times New Roman" w:hAnsi="Times New Roman"/>
          <w:noProof/>
          <w:color w:val="000000"/>
          <w:sz w:val="28"/>
          <w:szCs w:val="28"/>
          <w:lang w:val="kk-KZ"/>
        </w:rPr>
        <w:t xml:space="preserve">летка қабығын ерітіп жіберуге </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 xml:space="preserve">абілеті бар. Мысалы. СоlЕ1 және СоlК колицині цитоплазмалық мембранаға </w:t>
      </w:r>
      <w:r w:rsidRPr="00296F1D">
        <w:rPr>
          <w:rFonts w:ascii="Times New Roman" w:hAnsi="Times New Roman"/>
          <w:noProof/>
          <w:color w:val="000000"/>
          <w:sz w:val="28"/>
          <w:szCs w:val="28"/>
          <w:lang w:val="kk-KZ"/>
        </w:rPr>
        <w:t>ә</w:t>
      </w:r>
      <w:r w:rsidRPr="00D27377">
        <w:rPr>
          <w:rFonts w:ascii="Times New Roman" w:hAnsi="Times New Roman"/>
          <w:noProof/>
          <w:color w:val="000000"/>
          <w:sz w:val="28"/>
          <w:szCs w:val="28"/>
          <w:lang w:val="kk-KZ"/>
        </w:rPr>
        <w:t>сер етіп</w:t>
      </w:r>
      <w:r w:rsidRPr="00296F1D">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бактерия тіршілігі ү</w:t>
      </w:r>
      <w:r w:rsidRPr="00296F1D">
        <w:rPr>
          <w:rFonts w:ascii="Times New Roman" w:hAnsi="Times New Roman"/>
          <w:noProof/>
          <w:color w:val="000000"/>
          <w:sz w:val="28"/>
          <w:szCs w:val="28"/>
          <w:lang w:val="kk-KZ"/>
        </w:rPr>
        <w:t>ш</w:t>
      </w:r>
      <w:r w:rsidRPr="00D27377">
        <w:rPr>
          <w:rFonts w:ascii="Times New Roman" w:hAnsi="Times New Roman"/>
          <w:noProof/>
          <w:color w:val="000000"/>
          <w:sz w:val="28"/>
          <w:szCs w:val="28"/>
          <w:lang w:val="kk-KZ"/>
        </w:rPr>
        <w:t>ін кажетті процестерге түсетін энергия көзін азайтады. Со1Е2 кол</w:t>
      </w:r>
      <w:r w:rsidRPr="00296F1D">
        <w:rPr>
          <w:rFonts w:ascii="Times New Roman" w:hAnsi="Times New Roman"/>
          <w:noProof/>
          <w:color w:val="000000"/>
          <w:sz w:val="28"/>
          <w:szCs w:val="28"/>
          <w:lang w:val="kk-KZ"/>
        </w:rPr>
        <w:t>и</w:t>
      </w:r>
      <w:r w:rsidRPr="00D27377">
        <w:rPr>
          <w:rFonts w:ascii="Times New Roman" w:hAnsi="Times New Roman"/>
          <w:noProof/>
          <w:color w:val="000000"/>
          <w:sz w:val="28"/>
          <w:szCs w:val="28"/>
          <w:lang w:val="kk-KZ"/>
        </w:rPr>
        <w:t>цинінің әсері ДН</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 xml:space="preserve">-ның деградациясына (ыдырауына) әкеледі. Ал, СоlЕЗ колицині болса белок синтезін тоқтатады: алдымен </w:t>
      </w:r>
      <w:r w:rsidRPr="00D27377">
        <w:rPr>
          <w:rFonts w:ascii="Times New Roman" w:hAnsi="Times New Roman"/>
          <w:color w:val="000000"/>
          <w:sz w:val="28"/>
          <w:szCs w:val="28"/>
          <w:lang w:val="kk-KZ"/>
        </w:rPr>
        <w:t xml:space="preserve">16S </w:t>
      </w:r>
      <w:r w:rsidRPr="00D27377">
        <w:rPr>
          <w:rFonts w:ascii="Times New Roman" w:hAnsi="Times New Roman"/>
          <w:noProof/>
          <w:color w:val="000000"/>
          <w:sz w:val="28"/>
          <w:szCs w:val="28"/>
          <w:lang w:val="kk-KZ"/>
        </w:rPr>
        <w:t>рРНҚ-ның 3′</w:t>
      </w:r>
      <w:r w:rsidRPr="00296F1D">
        <w:rPr>
          <w:rFonts w:ascii="Times New Roman" w:hAnsi="Times New Roman"/>
          <w:noProof/>
          <w:color w:val="000000"/>
          <w:sz w:val="28"/>
          <w:szCs w:val="28"/>
          <w:lang w:val="kk-KZ"/>
        </w:rPr>
        <w:t>–</w:t>
      </w:r>
      <w:r w:rsidRPr="00D27377">
        <w:rPr>
          <w:rFonts w:ascii="Times New Roman" w:hAnsi="Times New Roman"/>
          <w:noProof/>
          <w:color w:val="000000"/>
          <w:sz w:val="28"/>
          <w:szCs w:val="28"/>
          <w:lang w:val="kk-KZ"/>
        </w:rPr>
        <w:t xml:space="preserve"> ұшын үзіп тастайды, мұның нәтижесінде рРН</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 xml:space="preserve"> иРН</w:t>
      </w:r>
      <w:r w:rsidRPr="00296F1D">
        <w:rPr>
          <w:rFonts w:ascii="Times New Roman" w:hAnsi="Times New Roman"/>
          <w:noProof/>
          <w:color w:val="000000"/>
          <w:sz w:val="28"/>
          <w:szCs w:val="28"/>
          <w:lang w:val="kk-KZ"/>
        </w:rPr>
        <w:t>Қ</w:t>
      </w:r>
      <w:r w:rsidRPr="00D27377">
        <w:rPr>
          <w:rFonts w:ascii="Times New Roman" w:hAnsi="Times New Roman"/>
          <w:noProof/>
          <w:color w:val="000000"/>
          <w:sz w:val="28"/>
          <w:szCs w:val="28"/>
          <w:lang w:val="kk-KZ"/>
        </w:rPr>
        <w:t>-ны тану қабілеттілігінен айыралады.</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color w:val="000000"/>
          <w:sz w:val="28"/>
          <w:szCs w:val="28"/>
          <w:lang w:val="kk-KZ"/>
        </w:rPr>
        <w:t>Col</w:t>
      </w:r>
      <w:r>
        <w:rPr>
          <w:rFonts w:ascii="Times New Roman" w:hAnsi="Times New Roman"/>
          <w:color w:val="000000"/>
          <w:sz w:val="28"/>
          <w:szCs w:val="28"/>
          <w:lang w:val="kk-KZ"/>
        </w:rPr>
        <w:t>-</w:t>
      </w:r>
      <w:r w:rsidRPr="00296F1D">
        <w:rPr>
          <w:rFonts w:ascii="Times New Roman" w:hAnsi="Times New Roman"/>
          <w:noProof/>
          <w:color w:val="000000"/>
          <w:sz w:val="28"/>
          <w:szCs w:val="28"/>
          <w:lang w:val="kk-KZ"/>
        </w:rPr>
        <w:t xml:space="preserve"> факторлар (немесе плазмидалар) </w:t>
      </w:r>
      <w:r w:rsidRPr="00296F1D">
        <w:rPr>
          <w:rFonts w:ascii="Times New Roman" w:hAnsi="Times New Roman"/>
          <w:i/>
          <w:iCs/>
          <w:color w:val="000000"/>
          <w:sz w:val="28"/>
          <w:szCs w:val="28"/>
          <w:lang w:val="kk-KZ"/>
        </w:rPr>
        <w:t xml:space="preserve">R </w:t>
      </w:r>
      <w:r>
        <w:rPr>
          <w:rFonts w:ascii="Times New Roman" w:hAnsi="Times New Roman"/>
          <w:noProof/>
          <w:color w:val="000000"/>
          <w:sz w:val="28"/>
          <w:szCs w:val="28"/>
          <w:lang w:val="kk-KZ"/>
        </w:rPr>
        <w:t>-</w:t>
      </w:r>
      <w:r w:rsidRPr="00296F1D">
        <w:rPr>
          <w:rFonts w:ascii="Times New Roman" w:hAnsi="Times New Roman"/>
          <w:noProof/>
          <w:color w:val="000000"/>
          <w:sz w:val="28"/>
          <w:szCs w:val="28"/>
          <w:lang w:val="kk-KZ"/>
        </w:rPr>
        <w:t xml:space="preserve">плазмида сияқты екі топқа бөлінеді. Олардың бір тобының мөлшері үлкен (60 және одан астам мегадальтон), конъюгацияға қабілетті және клеткадағы копиясы аз, ал екінші топка кішігірім (шамамен 5 мегадальтон), конъюгацияланбайтын және аз көшірмелі колициногендер жатады. Генетикалық зерттеулер колициннің түзілуі бактериялық хромосомалардың бақылауында болмайтындығын көрсетті. Демек, конъюгацияланатын </w:t>
      </w:r>
      <w:r w:rsidRPr="00296F1D">
        <w:rPr>
          <w:rFonts w:ascii="Times New Roman" w:hAnsi="Times New Roman"/>
          <w:i/>
          <w:iCs/>
          <w:color w:val="000000"/>
          <w:sz w:val="28"/>
          <w:szCs w:val="28"/>
          <w:lang w:val="kk-KZ"/>
        </w:rPr>
        <w:t xml:space="preserve">Col </w:t>
      </w:r>
      <w:r w:rsidRPr="00296F1D">
        <w:rPr>
          <w:rFonts w:ascii="Times New Roman" w:hAnsi="Times New Roman"/>
          <w:noProof/>
          <w:color w:val="000000"/>
          <w:sz w:val="28"/>
          <w:szCs w:val="28"/>
          <w:lang w:val="kk-KZ"/>
        </w:rPr>
        <w:t>плазмидалар екі бөліктен құралған: бір бөлігінде колицин синтезделуі үшін қажет гендер орналасса, екіншісінде плазмаданы басқа бактерияга тасымалдауға мүмкін ету гендері орналасқан.</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Жалғыз бактериялық клеткада плазмидалар саны едәуір езгереді </w:t>
      </w:r>
      <w:r w:rsidRPr="00296F1D">
        <w:rPr>
          <w:rFonts w:ascii="Times New Roman" w:hAnsi="Times New Roman"/>
          <w:i/>
          <w:iCs/>
          <w:noProof/>
          <w:color w:val="000000"/>
          <w:sz w:val="28"/>
          <w:szCs w:val="28"/>
          <w:lang w:val="kk-KZ"/>
        </w:rPr>
        <w:t xml:space="preserve">Ғ </w:t>
      </w:r>
      <w:r w:rsidRPr="00296F1D">
        <w:rPr>
          <w:rFonts w:ascii="Times New Roman" w:hAnsi="Times New Roman"/>
          <w:noProof/>
          <w:color w:val="000000"/>
          <w:sz w:val="28"/>
          <w:szCs w:val="28"/>
          <w:lang w:val="kk-KZ"/>
        </w:rPr>
        <w:t xml:space="preserve">және </w:t>
      </w:r>
      <w:r w:rsidRPr="00296F1D">
        <w:rPr>
          <w:rFonts w:ascii="Times New Roman" w:hAnsi="Times New Roman"/>
          <w:i/>
          <w:iCs/>
          <w:color w:val="000000"/>
          <w:sz w:val="28"/>
          <w:szCs w:val="28"/>
          <w:lang w:val="kk-KZ"/>
        </w:rPr>
        <w:t xml:space="preserve">R </w:t>
      </w:r>
      <w:r w:rsidRPr="00296F1D">
        <w:rPr>
          <w:rFonts w:ascii="Times New Roman" w:hAnsi="Times New Roman"/>
          <w:noProof/>
          <w:color w:val="000000"/>
          <w:sz w:val="28"/>
          <w:szCs w:val="28"/>
          <w:lang w:val="kk-KZ"/>
        </w:rPr>
        <w:t>плазмидалар бактериялық хромосомаға әдетте біреуден немесе бірнешеден келеді, алайда кіші плазмидалар көптеп кездесуі де мүмкін. Клеткада СоlЕ1 плазмидасының 18-ге дейін, ал стафилококтың ұсақ плазмидалары 20 – 30 және одан астам рет кездесетінін тәжірибелер дәлелдеді.</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Жалпы бактериялық плазмидаларды </w:t>
      </w:r>
      <w:r w:rsidRPr="00296F1D">
        <w:rPr>
          <w:rFonts w:ascii="Times New Roman" w:hAnsi="Times New Roman"/>
          <w:b/>
          <w:i/>
          <w:iCs/>
          <w:noProof/>
          <w:color w:val="000000"/>
          <w:sz w:val="28"/>
          <w:szCs w:val="28"/>
          <w:lang w:val="kk-KZ"/>
        </w:rPr>
        <w:t>хромосомадан тыс тұқым қуалаушылықтың</w:t>
      </w:r>
      <w:r w:rsidRPr="00296F1D">
        <w:rPr>
          <w:rFonts w:ascii="Times New Roman" w:hAnsi="Times New Roman"/>
          <w:i/>
          <w:iCs/>
          <w:noProof/>
          <w:color w:val="000000"/>
          <w:sz w:val="28"/>
          <w:szCs w:val="28"/>
          <w:lang w:val="kk-KZ"/>
        </w:rPr>
        <w:t xml:space="preserve"> </w:t>
      </w:r>
      <w:r w:rsidRPr="00296F1D">
        <w:rPr>
          <w:rFonts w:ascii="Times New Roman" w:hAnsi="Times New Roman"/>
          <w:noProof/>
          <w:color w:val="000000"/>
          <w:sz w:val="28"/>
          <w:szCs w:val="28"/>
          <w:lang w:val="kk-KZ"/>
        </w:rPr>
        <w:t xml:space="preserve">элементтері ретінде қарау керек (эукариоттарда </w:t>
      </w:r>
      <w:r>
        <w:rPr>
          <w:rFonts w:ascii="Times New Roman" w:hAnsi="Times New Roman"/>
          <w:noProof/>
          <w:color w:val="000000"/>
          <w:sz w:val="28"/>
          <w:szCs w:val="28"/>
          <w:lang w:val="kk-KZ"/>
        </w:rPr>
        <w:t>-</w:t>
      </w:r>
      <w:r w:rsidRPr="00296F1D">
        <w:rPr>
          <w:rFonts w:ascii="Times New Roman" w:hAnsi="Times New Roman"/>
          <w:noProof/>
          <w:color w:val="000000"/>
          <w:sz w:val="28"/>
          <w:szCs w:val="28"/>
          <w:lang w:val="kk-KZ"/>
        </w:rPr>
        <w:t xml:space="preserve">цитоплазмалық тұқым қуалаушылық, оған негізінен митохондриямен пластидтердің гендері кіреді). Мұнда менделдік емес тұқым қуалау байқалады, өйткені цитоплазмалық (бактерияларда </w:t>
      </w:r>
      <w:r>
        <w:rPr>
          <w:rFonts w:ascii="Times New Roman" w:hAnsi="Times New Roman"/>
          <w:noProof/>
          <w:color w:val="000000"/>
          <w:sz w:val="28"/>
          <w:szCs w:val="28"/>
          <w:lang w:val="kk-KZ"/>
        </w:rPr>
        <w:t>-</w:t>
      </w:r>
      <w:r w:rsidRPr="00296F1D">
        <w:rPr>
          <w:rFonts w:ascii="Times New Roman" w:hAnsi="Times New Roman"/>
          <w:noProof/>
          <w:color w:val="000000"/>
          <w:sz w:val="28"/>
          <w:szCs w:val="28"/>
          <w:lang w:val="kk-KZ"/>
        </w:rPr>
        <w:t xml:space="preserve"> плазмидалық) гендердің ажырауы және рекомбинациялануы хромосомалык (ядролық) гендердікінен бірқатар өзгешелігі бар. Бактерияның плазмидалық гендері митоздық бөлінуі нәтижесінде ұрпаққа беріле алады. Бұл арада плазмида тәрізді системалардың кейбір қарапайым эукариоттарда кездесетінін атау керек. Мысалы, ашытқылардың вентурицидин және триэтилолга төзімділігі митохондриядан тыс бөлікте орналасқан сақина тәрізді ДНҚ ның мутациясы нәтижесінде пайда болатыны анықталды және де   </w:t>
      </w:r>
      <w:r w:rsidRPr="00296F1D">
        <w:rPr>
          <w:rFonts w:ascii="Times New Roman" w:hAnsi="Times New Roman"/>
          <w:noProof/>
          <w:color w:val="000000"/>
          <w:sz w:val="28"/>
          <w:szCs w:val="28"/>
          <w:vertAlign w:val="superscript"/>
          <w:lang w:val="kk-KZ"/>
        </w:rPr>
        <w:t xml:space="preserve"> </w:t>
      </w:r>
      <w:r w:rsidRPr="00296F1D">
        <w:rPr>
          <w:rFonts w:ascii="Times New Roman" w:hAnsi="Times New Roman"/>
          <w:noProof/>
          <w:color w:val="000000"/>
          <w:sz w:val="28"/>
          <w:szCs w:val="28"/>
          <w:lang w:val="kk-KZ"/>
        </w:rPr>
        <w:t>төзімділік менделдік ажырауға сәйкес келмеді.</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Pr>
          <w:rFonts w:ascii="Times New Roman" w:hAnsi="Times New Roman"/>
          <w:noProof/>
          <w:color w:val="000000"/>
          <w:sz w:val="28"/>
          <w:szCs w:val="28"/>
          <w:lang w:val="kk-KZ"/>
        </w:rPr>
        <w:t>Бактериялық плазмидаларды жеке</w:t>
      </w:r>
      <w:r w:rsidRPr="00296F1D">
        <w:rPr>
          <w:rFonts w:ascii="Times New Roman" w:hAnsi="Times New Roman"/>
          <w:noProof/>
          <w:color w:val="000000"/>
          <w:sz w:val="28"/>
          <w:szCs w:val="28"/>
          <w:lang w:val="kk-KZ"/>
        </w:rPr>
        <w:t xml:space="preserve">  талдауымыздың басты себебі — олар ген инженериясының негізі қаруларының бірі. Біз қарастырған плазмидалардың үш типінің  бірқатары</w:t>
      </w:r>
      <w:r>
        <w:rPr>
          <w:rFonts w:ascii="Times New Roman" w:hAnsi="Times New Roman"/>
          <w:noProof/>
          <w:color w:val="000000"/>
          <w:sz w:val="28"/>
          <w:szCs w:val="28"/>
          <w:lang w:val="kk-KZ"/>
        </w:rPr>
        <w:t>-</w:t>
      </w:r>
      <w:r w:rsidRPr="00296F1D">
        <w:rPr>
          <w:rFonts w:ascii="Times New Roman" w:hAnsi="Times New Roman"/>
          <w:noProof/>
          <w:color w:val="000000"/>
          <w:sz w:val="28"/>
          <w:szCs w:val="28"/>
          <w:lang w:val="kk-KZ"/>
        </w:rPr>
        <w:t xml:space="preserve"> </w:t>
      </w:r>
      <w:r w:rsidRPr="00296F1D">
        <w:rPr>
          <w:rFonts w:ascii="Times New Roman" w:hAnsi="Times New Roman"/>
          <w:color w:val="000000"/>
          <w:sz w:val="28"/>
          <w:szCs w:val="28"/>
          <w:lang w:val="kk-KZ"/>
        </w:rPr>
        <w:t>(ColE1, pBR322</w:t>
      </w:r>
      <w:r>
        <w:rPr>
          <w:rFonts w:ascii="Times New Roman" w:hAnsi="Times New Roman"/>
          <w:noProof/>
          <w:color w:val="000000"/>
          <w:sz w:val="28"/>
          <w:szCs w:val="28"/>
          <w:lang w:val="kk-KZ"/>
        </w:rPr>
        <w:t>-</w:t>
      </w:r>
      <w:r>
        <w:rPr>
          <w:rFonts w:ascii="Times New Roman" w:hAnsi="Times New Roman"/>
          <w:color w:val="000000"/>
          <w:sz w:val="28"/>
          <w:szCs w:val="28"/>
          <w:lang w:val="kk-KZ"/>
        </w:rPr>
        <w:t xml:space="preserve">ColE1 </w:t>
      </w:r>
      <w:r w:rsidRPr="00296F1D">
        <w:rPr>
          <w:rFonts w:ascii="Times New Roman" w:hAnsi="Times New Roman"/>
          <w:color w:val="000000"/>
          <w:sz w:val="28"/>
          <w:szCs w:val="28"/>
          <w:lang w:val="kk-KZ"/>
        </w:rPr>
        <w:t xml:space="preserve"> </w:t>
      </w:r>
      <w:r>
        <w:rPr>
          <w:rFonts w:ascii="Times New Roman" w:hAnsi="Times New Roman"/>
          <w:noProof/>
          <w:color w:val="000000"/>
          <w:sz w:val="28"/>
          <w:szCs w:val="28"/>
          <w:lang w:val="kk-KZ"/>
        </w:rPr>
        <w:t xml:space="preserve">плазмидасының туындысы,  </w:t>
      </w:r>
      <w:r>
        <w:rPr>
          <w:rFonts w:ascii="Times New Roman" w:hAnsi="Times New Roman"/>
          <w:color w:val="000000"/>
          <w:sz w:val="28"/>
          <w:szCs w:val="28"/>
          <w:lang w:val="kk-KZ"/>
        </w:rPr>
        <w:t xml:space="preserve">ColE2,   RK2, RP4 </w:t>
      </w:r>
      <w:r>
        <w:rPr>
          <w:rFonts w:ascii="Times New Roman" w:hAnsi="Times New Roman"/>
          <w:noProof/>
          <w:color w:val="000000"/>
          <w:sz w:val="28"/>
          <w:szCs w:val="28"/>
          <w:lang w:val="kk-KZ"/>
        </w:rPr>
        <w:t xml:space="preserve">және т. б.) </w:t>
      </w:r>
      <w:r w:rsidRPr="00296F1D">
        <w:rPr>
          <w:rFonts w:ascii="Times New Roman" w:hAnsi="Times New Roman"/>
          <w:noProof/>
          <w:color w:val="000000"/>
          <w:sz w:val="28"/>
          <w:szCs w:val="28"/>
          <w:lang w:val="kk-KZ"/>
        </w:rPr>
        <w:t>биотехнологиялық мақсатпен бөлінген «бөтен» генді бактериялық клеткаға таси алатын таптырмайтын генетикалық элемент болып саналады. Бактериялық плазмиданың осы қасиетімен ген инженериясын оқығанда толығырақ танысамыз.</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С</w:t>
      </w:r>
      <w:r>
        <w:rPr>
          <w:rFonts w:ascii="Times New Roman" w:hAnsi="Times New Roman"/>
          <w:noProof/>
          <w:color w:val="000000"/>
          <w:sz w:val="28"/>
          <w:szCs w:val="28"/>
          <w:lang w:val="kk-KZ"/>
        </w:rPr>
        <w:t>онымен, екі генетикалық жүйенің-</w:t>
      </w:r>
      <w:r w:rsidRPr="00296F1D">
        <w:rPr>
          <w:rFonts w:ascii="Times New Roman" w:hAnsi="Times New Roman"/>
          <w:noProof/>
          <w:color w:val="000000"/>
          <w:sz w:val="28"/>
          <w:szCs w:val="28"/>
          <w:lang w:val="kk-KZ"/>
        </w:rPr>
        <w:t xml:space="preserve"> бактерия мен плазмиданың – әрекеттесуі ерекше. Шынында да, плазмиданың ДНҚ-сы бактериялық хромосомаға енгенде екі жүйе біртұтас бірігіп кетеді. Дегенмен, бактериялық, жүйе тәуелсіз тіршілік ете алатын болса (өйткені онда гендердің барлық жиынтығы бар), плазмида жүйесі толық тәуелсіз бола алмайды. Онда автономды белок синтезін қамтамасыз ететін элементтер — рибосомалық белок, рРНҚ, тРНҚ т. б. – жоқ. Көптеген басты процестерде, мысалы, плазмида ДНҚ-сының репликациясының өтуі бактериялық хромосоманың гендер жүйесіне жоғары дәрежеде тәуелді болады. Плазмида өз жағынан, эндосимбионттар ретінде қаралуы мүмкін: өз иесімен тұрақты тіршілік етіп. </w:t>
      </w:r>
      <w:r w:rsidRPr="00296F1D">
        <w:rPr>
          <w:rFonts w:ascii="Times New Roman" w:hAnsi="Times New Roman"/>
          <w:i/>
          <w:iCs/>
          <w:noProof/>
          <w:color w:val="000000"/>
          <w:sz w:val="28"/>
          <w:szCs w:val="28"/>
          <w:lang w:val="kk-KZ"/>
        </w:rPr>
        <w:t xml:space="preserve"> </w:t>
      </w:r>
      <w:r w:rsidRPr="00296F1D">
        <w:rPr>
          <w:rFonts w:ascii="Times New Roman" w:hAnsi="Times New Roman"/>
          <w:noProof/>
          <w:color w:val="000000"/>
          <w:sz w:val="28"/>
          <w:szCs w:val="28"/>
          <w:lang w:val="kk-KZ"/>
        </w:rPr>
        <w:t>белгілі жағдайда, оның тіршілігі үшін аса қажетті генетикалық функцияларын іске асырады, нәтижесінде осындай плазмидасы бар бактерия селекциялық артықшылыққа ие бола алады.</w:t>
      </w:r>
    </w:p>
    <w:p w:rsidR="00D016DE" w:rsidRPr="00296F1D" w:rsidRDefault="00D016DE" w:rsidP="008C3723">
      <w:pPr>
        <w:shd w:val="clear" w:color="auto" w:fill="FFFFFF"/>
        <w:spacing w:after="0" w:line="240" w:lineRule="auto"/>
        <w:ind w:firstLine="284"/>
        <w:jc w:val="both"/>
        <w:rPr>
          <w:rFonts w:ascii="Times New Roman" w:hAnsi="Times New Roman"/>
          <w:sz w:val="28"/>
          <w:szCs w:val="28"/>
          <w:lang w:val="kk-KZ"/>
        </w:rPr>
      </w:pPr>
      <w:r w:rsidRPr="00296F1D">
        <w:rPr>
          <w:rFonts w:ascii="Times New Roman" w:hAnsi="Times New Roman"/>
          <w:noProof/>
          <w:color w:val="000000"/>
          <w:sz w:val="28"/>
          <w:szCs w:val="28"/>
          <w:lang w:val="kk-KZ"/>
        </w:rPr>
        <w:t xml:space="preserve">Кейінгі кездерде </w:t>
      </w:r>
      <w:r>
        <w:rPr>
          <w:rFonts w:ascii="Times New Roman" w:hAnsi="Times New Roman"/>
          <w:noProof/>
          <w:color w:val="000000"/>
          <w:sz w:val="28"/>
          <w:szCs w:val="28"/>
          <w:lang w:val="kk-KZ"/>
        </w:rPr>
        <w:t>плазмида вируспен бір қатарда</w:t>
      </w:r>
      <w:r w:rsidRPr="00296F1D">
        <w:rPr>
          <w:rFonts w:ascii="Times New Roman" w:hAnsi="Times New Roman"/>
          <w:noProof/>
          <w:color w:val="000000"/>
          <w:sz w:val="28"/>
          <w:szCs w:val="28"/>
          <w:lang w:val="kk-KZ"/>
        </w:rPr>
        <w:t xml:space="preserve"> қаралып жүр. Алайда плазмиданың құрылысы тым    карапайым және оның тіршілік циклі вирусты төмен </w:t>
      </w:r>
      <w:r>
        <w:rPr>
          <w:rFonts w:ascii="Times New Roman" w:hAnsi="Times New Roman"/>
          <w:noProof/>
          <w:color w:val="000000"/>
          <w:sz w:val="28"/>
          <w:szCs w:val="28"/>
          <w:lang w:val="kk-KZ"/>
        </w:rPr>
        <w:t>деңгейде. Осыған байланысты, эволюциялық тұрғыдан</w:t>
      </w:r>
      <w:r w:rsidRPr="00296F1D">
        <w:rPr>
          <w:rFonts w:ascii="Times New Roman" w:hAnsi="Times New Roman"/>
          <w:noProof/>
          <w:color w:val="000000"/>
          <w:sz w:val="28"/>
          <w:szCs w:val="28"/>
          <w:lang w:val="kk-KZ"/>
        </w:rPr>
        <w:t xml:space="preserve"> плазмида тіршілік дамуының бастапқы кезеңіне – тірі мен өлі табиғаттың тікелеп шекарасына қолданылуда. Алайда, кейбір вирустардың генетика</w:t>
      </w:r>
      <w:r>
        <w:rPr>
          <w:rFonts w:ascii="Times New Roman" w:hAnsi="Times New Roman"/>
          <w:noProof/>
          <w:color w:val="000000"/>
          <w:sz w:val="28"/>
          <w:szCs w:val="28"/>
          <w:lang w:val="kk-KZ"/>
        </w:rPr>
        <w:t xml:space="preserve">лық элементін плазмиданың  </w:t>
      </w:r>
      <w:r w:rsidRPr="00296F1D">
        <w:rPr>
          <w:rFonts w:ascii="Times New Roman" w:hAnsi="Times New Roman"/>
          <w:noProof/>
          <w:color w:val="000000"/>
          <w:sz w:val="28"/>
          <w:szCs w:val="28"/>
          <w:lang w:val="kk-KZ"/>
        </w:rPr>
        <w:t>қос ДНҚ-сымен салыстырғанда мұндай жорамалдан біржақты жүйелік түсінік табу қиынға соғады.</w:t>
      </w:r>
    </w:p>
    <w:p w:rsidR="00D016DE" w:rsidRPr="00296F1D" w:rsidRDefault="00D016DE" w:rsidP="008C3723">
      <w:pPr>
        <w:spacing w:after="0" w:line="240" w:lineRule="auto"/>
        <w:ind w:firstLine="284"/>
        <w:jc w:val="both"/>
        <w:rPr>
          <w:rFonts w:ascii="Times New Roman" w:hAnsi="Times New Roman"/>
          <w:sz w:val="28"/>
          <w:szCs w:val="28"/>
          <w:lang w:val="kk-KZ"/>
        </w:rPr>
      </w:pPr>
      <w:r>
        <w:rPr>
          <w:rFonts w:ascii="Times New Roman" w:hAnsi="Times New Roman"/>
          <w:noProof/>
          <w:color w:val="000000"/>
          <w:sz w:val="28"/>
          <w:szCs w:val="28"/>
          <w:lang w:val="kk-KZ"/>
        </w:rPr>
        <w:t xml:space="preserve">Бактерияның генетикалық </w:t>
      </w:r>
      <w:r w:rsidRPr="00296F1D">
        <w:rPr>
          <w:rFonts w:ascii="Times New Roman" w:hAnsi="Times New Roman"/>
          <w:noProof/>
          <w:color w:val="000000"/>
          <w:sz w:val="28"/>
          <w:szCs w:val="28"/>
          <w:lang w:val="kk-KZ"/>
        </w:rPr>
        <w:t>ұйымдастырылуының тұрақтылығы туралы алғашқы көзқарастар   1970 жы</w:t>
      </w:r>
      <w:r>
        <w:rPr>
          <w:rFonts w:ascii="Times New Roman" w:hAnsi="Times New Roman"/>
          <w:noProof/>
          <w:color w:val="000000"/>
          <w:sz w:val="28"/>
          <w:szCs w:val="28"/>
          <w:lang w:val="kk-KZ"/>
        </w:rPr>
        <w:t xml:space="preserve">лдары МГЭ ашылуымен өзгерді. </w:t>
      </w:r>
      <w:r w:rsidRPr="00296F1D">
        <w:rPr>
          <w:rFonts w:ascii="Times New Roman" w:hAnsi="Times New Roman"/>
          <w:noProof/>
          <w:color w:val="000000"/>
          <w:sz w:val="28"/>
          <w:szCs w:val="28"/>
          <w:lang w:val="kk-KZ"/>
        </w:rPr>
        <w:t xml:space="preserve">Бактериялық МГЭ екі    түрлі болуы мүмкін: </w:t>
      </w:r>
      <w:r w:rsidRPr="00296F1D">
        <w:rPr>
          <w:rFonts w:ascii="Times New Roman" w:hAnsi="Times New Roman"/>
          <w:color w:val="000000"/>
          <w:sz w:val="28"/>
          <w:szCs w:val="28"/>
          <w:lang w:val="kk-KZ"/>
        </w:rPr>
        <w:t xml:space="preserve">IS. </w:t>
      </w:r>
      <w:r w:rsidRPr="00296F1D">
        <w:rPr>
          <w:rFonts w:ascii="Times New Roman" w:hAnsi="Times New Roman"/>
          <w:noProof/>
          <w:color w:val="000000"/>
          <w:sz w:val="28"/>
          <w:szCs w:val="28"/>
          <w:lang w:val="kk-KZ"/>
        </w:rPr>
        <w:t xml:space="preserve">(ағыл. </w:t>
      </w:r>
      <w:r w:rsidRPr="00296F1D">
        <w:rPr>
          <w:rFonts w:ascii="Times New Roman" w:hAnsi="Times New Roman"/>
          <w:color w:val="000000"/>
          <w:sz w:val="28"/>
          <w:szCs w:val="28"/>
          <w:lang w:val="kk-KZ"/>
        </w:rPr>
        <w:t>«insertion sequens»</w:t>
      </w:r>
      <w:r w:rsidRPr="00296F1D">
        <w:rPr>
          <w:rFonts w:ascii="Times New Roman" w:hAnsi="Times New Roman"/>
          <w:noProof/>
          <w:color w:val="000000"/>
          <w:sz w:val="28"/>
          <w:szCs w:val="28"/>
          <w:lang w:val="kk-KZ"/>
        </w:rPr>
        <w:t xml:space="preserve">— </w:t>
      </w:r>
      <w:r w:rsidRPr="00296F1D">
        <w:rPr>
          <w:rFonts w:ascii="Times New Roman" w:hAnsi="Times New Roman"/>
          <w:b/>
          <w:i/>
          <w:iCs/>
          <w:noProof/>
          <w:color w:val="000000"/>
          <w:sz w:val="28"/>
          <w:szCs w:val="28"/>
          <w:lang w:val="kk-KZ"/>
        </w:rPr>
        <w:t>инсерциялық</w:t>
      </w:r>
      <w:r w:rsidRPr="00296F1D">
        <w:rPr>
          <w:rFonts w:ascii="Times New Roman" w:hAnsi="Times New Roman"/>
          <w:i/>
          <w:iCs/>
          <w:noProof/>
          <w:color w:val="000000"/>
          <w:sz w:val="28"/>
          <w:szCs w:val="28"/>
          <w:lang w:val="kk-KZ"/>
        </w:rPr>
        <w:t xml:space="preserve"> </w:t>
      </w:r>
      <w:r w:rsidRPr="00296F1D">
        <w:rPr>
          <w:rFonts w:ascii="Times New Roman" w:hAnsi="Times New Roman"/>
          <w:b/>
          <w:i/>
          <w:iCs/>
          <w:noProof/>
          <w:color w:val="000000"/>
          <w:sz w:val="28"/>
          <w:szCs w:val="28"/>
          <w:lang w:val="kk-KZ"/>
        </w:rPr>
        <w:t>тізбек)</w:t>
      </w:r>
      <w:r w:rsidRPr="00296F1D">
        <w:rPr>
          <w:rFonts w:ascii="Times New Roman" w:hAnsi="Times New Roman"/>
          <w:i/>
          <w:iCs/>
          <w:noProof/>
          <w:color w:val="000000"/>
          <w:sz w:val="28"/>
          <w:szCs w:val="28"/>
          <w:lang w:val="kk-KZ"/>
        </w:rPr>
        <w:t xml:space="preserve"> </w:t>
      </w:r>
      <w:r w:rsidRPr="00296F1D">
        <w:rPr>
          <w:rFonts w:ascii="Times New Roman" w:hAnsi="Times New Roman"/>
          <w:noProof/>
          <w:color w:val="000000"/>
          <w:sz w:val="28"/>
          <w:szCs w:val="28"/>
          <w:lang w:val="kk-KZ"/>
        </w:rPr>
        <w:t xml:space="preserve">және Тn – элементтер </w:t>
      </w:r>
      <w:r w:rsidRPr="00296F1D">
        <w:rPr>
          <w:rFonts w:ascii="Times New Roman" w:hAnsi="Times New Roman"/>
          <w:b/>
          <w:i/>
          <w:iCs/>
          <w:noProof/>
          <w:color w:val="000000"/>
          <w:sz w:val="28"/>
          <w:szCs w:val="28"/>
          <w:lang w:val="kk-KZ"/>
        </w:rPr>
        <w:t>(транспозондар)</w:t>
      </w:r>
      <w:r>
        <w:rPr>
          <w:rFonts w:ascii="Times New Roman" w:hAnsi="Times New Roman"/>
          <w:i/>
          <w:iCs/>
          <w:noProof/>
          <w:color w:val="000000"/>
          <w:sz w:val="28"/>
          <w:szCs w:val="28"/>
          <w:lang w:val="kk-KZ"/>
        </w:rPr>
        <w:t>.</w:t>
      </w:r>
      <w:r w:rsidRPr="00296F1D">
        <w:rPr>
          <w:rFonts w:ascii="Times New Roman" w:hAnsi="Times New Roman"/>
          <w:i/>
          <w:iCs/>
          <w:noProof/>
          <w:color w:val="000000"/>
          <w:sz w:val="28"/>
          <w:szCs w:val="28"/>
          <w:lang w:val="kk-KZ"/>
        </w:rPr>
        <w:t xml:space="preserve"> </w:t>
      </w:r>
      <w:r w:rsidRPr="00296F1D">
        <w:rPr>
          <w:rFonts w:ascii="Times New Roman" w:hAnsi="Times New Roman"/>
          <w:noProof/>
          <w:color w:val="000000"/>
          <w:sz w:val="28"/>
          <w:szCs w:val="28"/>
          <w:lang w:val="kk-KZ"/>
        </w:rPr>
        <w:t xml:space="preserve">Екі элементте бактериялык геномда орын ауыстыруға қабілетті, нәтижесінде әр түрлі мутациялардың шығу көзі болып саналады. </w:t>
      </w:r>
      <w:r>
        <w:rPr>
          <w:rFonts w:ascii="Times New Roman" w:hAnsi="Times New Roman"/>
          <w:noProof/>
          <w:color w:val="000000"/>
          <w:sz w:val="28"/>
          <w:szCs w:val="28"/>
          <w:lang w:val="kk-KZ"/>
        </w:rPr>
        <w:t>Бұл мутациялар геннің әсерін толық</w:t>
      </w:r>
      <w:r w:rsidRPr="00296F1D">
        <w:rPr>
          <w:rFonts w:ascii="Times New Roman" w:hAnsi="Times New Roman"/>
          <w:noProof/>
          <w:color w:val="000000"/>
          <w:sz w:val="28"/>
          <w:szCs w:val="28"/>
          <w:lang w:val="kk-KZ"/>
        </w:rPr>
        <w:t xml:space="preserve"> тежеп тастайды. Инсерциялық тізбектер салыстырмалы ұзын емес және ол өзінің транспозициясын ғана коделейді. </w:t>
      </w:r>
      <w:r w:rsidRPr="00296F1D">
        <w:rPr>
          <w:rFonts w:ascii="Times New Roman" w:hAnsi="Times New Roman"/>
          <w:color w:val="000000"/>
          <w:sz w:val="28"/>
          <w:szCs w:val="28"/>
          <w:lang w:val="kk-KZ"/>
        </w:rPr>
        <w:t xml:space="preserve">IS </w:t>
      </w:r>
      <w:r w:rsidRPr="00296F1D">
        <w:rPr>
          <w:rFonts w:ascii="Times New Roman" w:hAnsi="Times New Roman"/>
          <w:noProof/>
          <w:color w:val="000000"/>
          <w:sz w:val="28"/>
          <w:szCs w:val="28"/>
          <w:lang w:val="kk-KZ"/>
        </w:rPr>
        <w:t>– элементтердің</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p>
    <w:p w:rsidR="00D016DE" w:rsidRPr="00296F1D" w:rsidRDefault="00D016DE" w:rsidP="008C3723">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sz w:val="28"/>
          <w:szCs w:val="28"/>
          <w:lang w:val="kk-KZ"/>
        </w:rPr>
        <w:t xml:space="preserve"> </w:t>
      </w:r>
      <w:r w:rsidRPr="00296F1D">
        <w:rPr>
          <w:rFonts w:ascii="Times New Roman" w:hAnsi="Times New Roman"/>
          <w:i/>
          <w:sz w:val="28"/>
          <w:szCs w:val="28"/>
          <w:lang w:val="kk-KZ"/>
        </w:rPr>
        <w:t>Генді инженерия аумағындағы қауіпсіздік мәселелері</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Генотипке әсер ету адамзат, өсімдік, жануарлар және қоршаған орта үшін адам айтқысыз зардаптарға әкелуі мүмкін. Бақылаудан шығып кеткен немесе арнаулы дайындалған тіршілікке зиянды генетикалық агенттерді әдейілеп пайдаланған жағдайда – олар биологиялық қару ретінде қарастырылады. Биологиялық қауіпсіздік – адамзаттың ең басты приоритетт</w:t>
      </w:r>
      <w:r>
        <w:rPr>
          <w:rFonts w:ascii="Times New Roman" w:hAnsi="Times New Roman"/>
          <w:sz w:val="28"/>
          <w:szCs w:val="28"/>
          <w:lang w:val="kk-KZ"/>
        </w:rPr>
        <w:t>ік міндеті болып табылады. 1975</w:t>
      </w:r>
      <w:r w:rsidRPr="00296F1D">
        <w:rPr>
          <w:rFonts w:ascii="Times New Roman" w:hAnsi="Times New Roman"/>
          <w:sz w:val="28"/>
          <w:szCs w:val="28"/>
          <w:lang w:val="kk-KZ"/>
        </w:rPr>
        <w:t xml:space="preserve">ж биологиялық қауіпсіздік туралы Халықаралық конференцияда (Асиломар, Калифорния) рекомбинаттық ДНК тәжірибесіне негізгі ережелер қабылданды. 1985 жылы Биологиялық қауіпсіздік туралы ақпараттық жұмыс тобы құрылды, оның құрамына қатысқан елдер БҰҰ-дағы индустриялдық дамыту ұйымы болды (UNIDO). Қоршаған ортаны қорғау бағдарламасы БҰҰ (UNEP) жне Бүкіләлемдік денсаулық сақтау ұйымы (ВОЗ). 1991 жылы бұларға, тағамдық ресурстар және ауыл шаруашылығы ұйымдары қосылды – БҰҰ (FAO). Биотехнология саласындағы заңдастыруды реттеу мәселесіне әрекет жасау әзірше нәтижесіз болып отыр, бұл жағдай, биотехнологияны қоғамдық қабылдаудағы айырмашылықтарға және өнеркәсіптік саясатқа байланысты болып отыр. Бір жағынан алғанда биотехнологиялық өнімдерге үкіметтік деңгейде легализация жүріп жатыр.     </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Екінші жағынан заңдылықтардағы айырмашылықтар өнімді глобалдық рынокқа шығаруға бөгет болып отыр. </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p>
    <w:p w:rsidR="00D016DE" w:rsidRPr="00296F1D" w:rsidRDefault="00D016DE" w:rsidP="008C3723">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i/>
          <w:sz w:val="28"/>
          <w:szCs w:val="28"/>
          <w:lang w:val="kk-KZ"/>
        </w:rPr>
        <w:t>ГМО пайдалану барысында кездесетін мәселелер</w:t>
      </w:r>
    </w:p>
    <w:p w:rsidR="00D016DE" w:rsidRPr="00296F1D" w:rsidRDefault="00D016DE" w:rsidP="008C3723">
      <w:pPr>
        <w:spacing w:after="0" w:line="240" w:lineRule="auto"/>
        <w:ind w:firstLine="284"/>
        <w:contextualSpacing/>
        <w:jc w:val="both"/>
        <w:rPr>
          <w:rFonts w:ascii="Times New Roman" w:hAnsi="Times New Roman"/>
          <w:i/>
          <w:sz w:val="28"/>
          <w:szCs w:val="28"/>
          <w:lang w:val="kk-KZ"/>
        </w:rPr>
      </w:pP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1.Гендік инженерия жаңа сорттармен породаларды шығару барысында әдеттегі қасиеттерден  ерешелінеді. Бөтен гендерді жасанда жолмен  қосу генетикалық бақылаумен тұрақталған клеткалардыңбұзылуына қатты әсерін тигізеді.</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2.Қазіргі таңда гендік инженерия техникалық тұрғыда жетілмеген, өйткені ол жаңа геннің тұрғызылуын басқара алмайды. Сондықтан тұрғызылу орны мен қосылған ген тиімділігін алдын ала білу мүмкін емес.</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3.Бөтен генді  жасанды жолмен ендіру нәтижесінде өте қауіпті заттардың түзілуі әбден мүмкін. Былайша айтқанда, ол улы заттарды, зиянды заттарды бөліп адам өміріне қауіп төндіруі сөзсіз.</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4.Бүгінде қауіпсіз деп ашып айтатын  бірде бір дәлел  байқала қоймады.</w:t>
      </w:r>
    </w:p>
    <w:p w:rsidR="00D016DE" w:rsidRPr="00296F1D" w:rsidRDefault="00D016DE" w:rsidP="008C3723">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b/>
          <w:sz w:val="28"/>
          <w:szCs w:val="28"/>
          <w:lang w:val="kk-KZ"/>
        </w:rPr>
      </w:pPr>
      <w:r w:rsidRPr="00296F1D">
        <w:rPr>
          <w:rFonts w:ascii="Times New Roman" w:hAnsi="Times New Roman"/>
          <w:sz w:val="28"/>
          <w:szCs w:val="28"/>
          <w:lang w:val="kk-KZ"/>
        </w:rPr>
        <w:t>Генді-инженерлік әдістер</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Гендік-инженериядағы биологиялық қауіпсіздік шаралары</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ДНК-ның өзгеру бағыттары</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Микроорганизмдердің адамзат үшін қауіптілігінің топтары</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Биотехнология жетістіктері</w:t>
      </w:r>
    </w:p>
    <w:p w:rsidR="00D016DE" w:rsidRPr="00296F1D" w:rsidRDefault="00D016DE" w:rsidP="00FD05FF">
      <w:pPr>
        <w:pStyle w:val="ListParagraph"/>
        <w:numPr>
          <w:ilvl w:val="0"/>
          <w:numId w:val="16"/>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Биотехнологиялық қалдықтар</w:t>
      </w:r>
      <w:r w:rsidRPr="00296F1D">
        <w:rPr>
          <w:rFonts w:ascii="Times New Roman" w:hAnsi="Times New Roman"/>
          <w:b/>
          <w:sz w:val="28"/>
          <w:szCs w:val="28"/>
          <w:lang w:val="kk-KZ"/>
        </w:rPr>
        <w:t xml:space="preserve">          </w:t>
      </w:r>
    </w:p>
    <w:p w:rsidR="00D016DE" w:rsidRDefault="00D016DE" w:rsidP="00195590">
      <w:pPr>
        <w:spacing w:after="0" w:line="240" w:lineRule="auto"/>
        <w:jc w:val="both"/>
        <w:rPr>
          <w:rFonts w:ascii="Times New Roman" w:hAnsi="Times New Roman"/>
          <w:sz w:val="28"/>
          <w:szCs w:val="28"/>
          <w:lang w:val="kk-KZ"/>
        </w:rPr>
      </w:pPr>
    </w:p>
    <w:p w:rsidR="00D016DE" w:rsidRPr="00296F1D" w:rsidRDefault="00D016DE" w:rsidP="00195590">
      <w:pPr>
        <w:spacing w:after="0" w:line="240" w:lineRule="auto"/>
        <w:jc w:val="both"/>
        <w:rPr>
          <w:rFonts w:ascii="Times New Roman" w:hAnsi="Times New Roman"/>
          <w:sz w:val="28"/>
          <w:szCs w:val="28"/>
          <w:lang w:val="kk-KZ"/>
        </w:rPr>
      </w:pPr>
    </w:p>
    <w:p w:rsidR="00D016DE" w:rsidRDefault="00D016DE" w:rsidP="008C3723">
      <w:pPr>
        <w:spacing w:after="0" w:line="240" w:lineRule="auto"/>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27</w:t>
      </w:r>
    </w:p>
    <w:p w:rsidR="00D016DE" w:rsidRDefault="00D016DE" w:rsidP="008C3723">
      <w:pPr>
        <w:spacing w:after="0" w:line="240" w:lineRule="auto"/>
        <w:jc w:val="center"/>
        <w:rPr>
          <w:rFonts w:ascii="Times New Roman" w:hAnsi="Times New Roman"/>
          <w:b/>
          <w:sz w:val="28"/>
          <w:szCs w:val="28"/>
          <w:lang w:val="kk-KZ"/>
        </w:rPr>
      </w:pPr>
    </w:p>
    <w:p w:rsidR="00D016DE" w:rsidRPr="00296F1D" w:rsidRDefault="00D016DE" w:rsidP="008C3723">
      <w:pPr>
        <w:spacing w:after="0" w:line="240" w:lineRule="auto"/>
        <w:ind w:firstLine="284"/>
        <w:rPr>
          <w:rFonts w:ascii="Times New Roman" w:hAnsi="Times New Roman"/>
          <w:b/>
          <w:sz w:val="28"/>
          <w:szCs w:val="28"/>
          <w:lang w:val="kk-KZ"/>
        </w:rPr>
      </w:pPr>
      <w:r>
        <w:rPr>
          <w:rFonts w:ascii="Times New Roman" w:hAnsi="Times New Roman"/>
          <w:b/>
          <w:sz w:val="28"/>
          <w:szCs w:val="28"/>
          <w:lang w:val="kk-KZ"/>
        </w:rPr>
        <w:t>Тақырыбы:</w:t>
      </w:r>
      <w:r w:rsidRPr="008C3723">
        <w:rPr>
          <w:rFonts w:ascii="Times New Roman" w:hAnsi="Times New Roman"/>
          <w:b/>
          <w:sz w:val="28"/>
          <w:szCs w:val="28"/>
          <w:lang w:val="kk-KZ"/>
        </w:rPr>
        <w:t xml:space="preserve"> </w:t>
      </w:r>
      <w:r w:rsidRPr="00296F1D">
        <w:rPr>
          <w:rFonts w:ascii="Times New Roman" w:hAnsi="Times New Roman"/>
          <w:sz w:val="28"/>
          <w:szCs w:val="28"/>
          <w:lang w:val="kk-KZ"/>
        </w:rPr>
        <w:t xml:space="preserve"> Экологиялық мәселелерді шешу үшін қолданылатын жаңа биотехнологиялар.</w:t>
      </w:r>
      <w:r w:rsidRPr="00296F1D">
        <w:rPr>
          <w:rFonts w:ascii="Times New Roman" w:hAnsi="Times New Roman"/>
          <w:b/>
          <w:sz w:val="28"/>
          <w:szCs w:val="28"/>
          <w:lang w:val="kk-KZ"/>
        </w:rPr>
        <w:t xml:space="preserve"> </w:t>
      </w:r>
    </w:p>
    <w:p w:rsidR="00D016DE" w:rsidRDefault="00D016DE" w:rsidP="008C3723">
      <w:pPr>
        <w:spacing w:after="0" w:line="240" w:lineRule="auto"/>
        <w:rPr>
          <w:rFonts w:ascii="Times New Roman" w:hAnsi="Times New Roman"/>
          <w:b/>
          <w:sz w:val="28"/>
          <w:szCs w:val="28"/>
          <w:lang w:val="kk-KZ"/>
        </w:rPr>
      </w:pPr>
    </w:p>
    <w:p w:rsidR="00D016DE" w:rsidRPr="00296F1D" w:rsidRDefault="00D016DE" w:rsidP="008C3723">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AD511E">
      <w:pPr>
        <w:spacing w:after="0" w:line="240" w:lineRule="auto"/>
        <w:ind w:firstLine="284"/>
        <w:jc w:val="center"/>
        <w:rPr>
          <w:rFonts w:ascii="Times New Roman" w:hAnsi="Times New Roman"/>
          <w:b/>
          <w:sz w:val="28"/>
          <w:szCs w:val="28"/>
          <w:lang w:val="kk-KZ"/>
        </w:rPr>
      </w:pPr>
    </w:p>
    <w:p w:rsidR="00D016DE" w:rsidRPr="00296F1D" w:rsidRDefault="00D016DE" w:rsidP="005653FA">
      <w:pPr>
        <w:spacing w:after="0" w:line="240" w:lineRule="auto"/>
        <w:ind w:firstLine="284"/>
        <w:rPr>
          <w:rFonts w:ascii="Times New Roman" w:hAnsi="Times New Roman"/>
          <w:b/>
          <w:sz w:val="28"/>
          <w:szCs w:val="28"/>
          <w:lang w:val="kk-KZ"/>
        </w:rPr>
      </w:pPr>
      <w:r w:rsidRPr="00296F1D">
        <w:rPr>
          <w:rFonts w:ascii="Times New Roman" w:hAnsi="Times New Roman"/>
          <w:sz w:val="28"/>
          <w:szCs w:val="28"/>
          <w:lang w:val="kk-KZ"/>
        </w:rPr>
        <w:t>Экологиялық мәселелерді шешу үшін қолданылатын жаңа биотехнологиялар.</w:t>
      </w:r>
      <w:r w:rsidRPr="00296F1D">
        <w:rPr>
          <w:rFonts w:ascii="Times New Roman" w:hAnsi="Times New Roman"/>
          <w:b/>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57753E">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spacing w:after="0" w:line="240" w:lineRule="auto"/>
        <w:ind w:firstLine="284"/>
        <w:jc w:val="both"/>
        <w:rPr>
          <w:rFonts w:ascii="Times New Roman" w:hAnsi="Times New Roman"/>
          <w:b/>
          <w:sz w:val="28"/>
          <w:szCs w:val="28"/>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Кейінгі 20 жыл аралығында биотехнология өзінің басқа ғылым салаларының арасындағы басымдылығын көрсетіп өндірістік деңгейде үлкен табыстарға жетті, зерттеудің жаңа әдістерін жасап процесстердің қарқындылығын арттырды, бұрыннан бері ашылуға мүмкіндігі бола алмай келген биопрепараттарды тапты, олардың бөліну тәсілдерін зерттеді және биологиялық белсенді заттарды тазарту әдістерін ендірді. Биотехнологияның ерекше әсер тудыратын мүмкіндігінің бірі практикаға жаңа әдістерді ендірді, оның арасындағы ең тиімдісі гендік инженерия әдісі болды, бұл әдіспен биотехнологияны пайдалана отырып әртүрлі салада жаңа маңызды өнімдерді жасауға мүмкіндік берілді: атап айтқанда, тағам өнеркәсібінде, ауыл шаруашылығында, медицинада және фармацевтикалық өнеркәсіпте, химияда, мұнай өндіруде, тау-кен өндірісінде т.б. және сыртқы қоршаған табиғатқа экологиялық тазарту жүргізу, әртүрлі қалдықтарды пайдаға асыру. Бұл табыстарға гендік-инженерлік әдістің көмегімен алынған антибиотиктердің микроорганизмдік продуценттері зор рөл атқарады, оларға жататындар: ферменттер, аминқышқылдары, дәрумендер, гормондар т.б.  бактериялардың жне вирустардың рекомбинанттық вакциналық штаммалары: топырақтан азотты өздігінен сорып алатын трансгендік өсімдіктер, (бұл жағдайлар минералдық тыңайтқыштарға деген өсімдіктің қажеттілігін төмендетеді, зиянкес жәндіктерге төзімді және патогендік микроорганизмдерге деген табиғи төзімділігі бар дәнді дақылдар, бұл жағдайлар өсімдікті қорғау тәсілін қоспағандағы табиғи қасиеттері болып табылады; құрамында ақуыз мөлшері мол болса, ол өсімдіктің қоректік бағалылығын жоғарылатады, ақуыздық антиген комплекстерін жасайтын өсімдіктер т.б.); трансгендік жануарлардың сүтінде дәрілік заттар болады. Гендік инженерия әдісінің дамуының нәтижесінде алынған тағамдық өнімдер және дәрі-дәрімектерді, қазіргі замандағы адамзаттың даму дәрежесінің ең басты ерекшелігі деп айтуға болады. Биотехнология ғылым саласы, ал оның орталық бөлігі – биоинженерия бүкіл әлемде өте қарқынды түрде дамып келе жатыр. Биоинженерияның жеткен жетістіктері үлкен масштабта халық шаруашылығының көптеген салаларында қолданылып келеді. Сонымен қатар, ғалымдардың геномның құрылымына ДНК молекуласына және гендерге араласуы қоғамда үлкен алаңдатушылық тудыруда. Генетикалық модификацияланған организмдерді алудағы биотехнологиялық зерттеулердің қауіпсіздігі, қазіргі кезде ғылыми тұрғыдан да адамзаттық қоғамның да назарын аударып отыр. Кейінгі уақыттағы баспа беттеріндегі дебаттар тақырыбы біреу болып отыр, ол генетикалық модификацияланған организмдерді кең көлемде пайдаланумен және оларды қолдануға себепші болатын тәуекелдік потенциалы болып отыр. Қазірг</w:t>
      </w:r>
      <w:r>
        <w:rPr>
          <w:rFonts w:ascii="Times New Roman" w:hAnsi="Times New Roman"/>
          <w:sz w:val="28"/>
          <w:szCs w:val="28"/>
          <w:lang w:val="kk-KZ"/>
        </w:rPr>
        <w:t>Қорв</w:t>
      </w:r>
      <w:r w:rsidRPr="00296F1D">
        <w:rPr>
          <w:rFonts w:ascii="Times New Roman" w:hAnsi="Times New Roman"/>
          <w:sz w:val="28"/>
          <w:szCs w:val="28"/>
          <w:lang w:val="kk-KZ"/>
        </w:rPr>
        <w:t xml:space="preserve">і уақытта трансгендік организмдердің диапазоны көптеген ауыл шаруашылық дақылдарын, жануарларды және микроорганизмдерді қамтып отыр. Қазіргі уақыттағы жауап беруге тиісті бастапқы мәселе, ол экологиялық тәуекел жағдайына түсінік беру. Оның ең басты анықтамасы, ГМО-ның қатысуымен, оның экосистемаға жағымсыз әсерлерінен пайда болатын жағдайдан қоршаған ортаға қауіптің төнуі болып отыр. (Қатерлі ісік ауруларының өсуі, тағамдық аллергия, тамақтың сапасының және құнарлылығының төмендеуі, антибиотиктерге деген резистенттілік, генетикалық ластану, пайдалы жәндіктерге және топырақ құнарлылығына қауіптің төнуі, жаңа вирустардың және бактериялардың пайда болуы, токсиндердің және улы заттардың пайда болуы, генетикалық «биоинтервенция», оның әлеуметтік-экономикалық және этикалық зардаптары, генотиптің және фенотиптің өзгеруі, тұқым қуалайтын аурулар, аллергия, иммундық қорғаныс жүйелерінің төмендеуі). Генетикалық модификацияланған өнімдердің болуға құқығы бар, бірақ тұтынушы өзіне қажеттісін таңдап ала білуі тиіс, өзінің алған тағамдық өнімі туралы жеткілікті түрде ақпарат алуы керек. Бұл дегеніміз – генетикалық модификацияланған өнімдердің өздеріне сәйкес таңбалары болуы тиіс деген сөз. ГМО-өзінің өндірушілері үшін өнімнің табиғаты жасырын нәрсе болып саналады (ГМО-ның бағасы арзан болуы тиіс, себебі оған деген ұсыныс төмен, бақылау органдары инструменталдық әдістерді игеруі тиіс, оларды ГОСТ-қа сәйкес шығаруы керек, генетикалық модификацияланған шикізаты бар өнімдерге міндетті түрде РФ-ның денсаулық сақтау, әлеуметтік дамыту бөлімінің рұқсаты берілген таңба басылуы тиіс, бұл жағдайлар бұл өнімнің адамның денсаулығына қауіпті деген белгіні білдірмейді, бұл тек қана тұтынушыларға деген қосымша ақпарат болып саналады. Ресейлік дәрігерлерді, адамға зиянды өнімді ұсынады деп кінәлауға болмайды, бұл тек қана толығырақ түсінік беру болып табылады. Генетикалық өзгеріске ұшыраған негізгі өсімдіктерге жататындар мыналар: соя (57% егістікте), жүгері (28%), мақта (9%), рапс (9%).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ДНК келесі бағыттар бойынша өзгереді: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Гербицидтерге төзімділігі (өндірісте өсірілетін трансгендік өсімдіктердің 71%-ы);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-Зиянды-жәндіктерге төзімділігі (22%);</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-Зиянды-жәндіктерге және гербицидтерге деген төзімділігі (7%);</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Жаңа қажеттілік қасиеттерін алу (бұл бағыт зерттеу кезеңінде анықталады).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Біз, неліктен тек қана өсімдіктің генетикалық өзгерген түріне көңіл ау</w:t>
      </w:r>
      <w:r>
        <w:rPr>
          <w:rFonts w:ascii="Times New Roman" w:hAnsi="Times New Roman"/>
          <w:sz w:val="28"/>
          <w:szCs w:val="28"/>
          <w:lang w:val="kk-KZ"/>
        </w:rPr>
        <w:t>дарамыз? Себебі, біріншіден, 20</w:t>
      </w:r>
      <w:r w:rsidRPr="00296F1D">
        <w:rPr>
          <w:rFonts w:ascii="Times New Roman" w:hAnsi="Times New Roman"/>
          <w:sz w:val="28"/>
          <w:szCs w:val="28"/>
          <w:lang w:val="kk-KZ"/>
        </w:rPr>
        <w:t>жыл бұрын бірнеше, әлемдік лабораторияларда дүниеге келген генетикалық инженерия қазіргі кезде биотехнологияның тасқындап дамып келе жатқан саласы. Екіншіден, атап айтқанда осы бағыт күшті пікір-талас тудырып отыр: оны жақтаушылар, бұлар өсімдіктің жаңа формасын жасаушылар, бұл жердегі әңгіме екінші «жасыл революцияда» болып отыр, бұл мәселе ауыл шаруашылығындағы ескерген мәселелерді шешуге мүмкіндік береді, ал, генетикалық модификацияланған өсімдіктің қарсыластары, олар радикалдық экологиялық ұйымдарға жатады, олардың айтатыны, адамға және табиғатқа төніп тұрған қауіп туралы. Сондықтан, тауарды өндірушілерге дейін, сатушылар және тұтынушылар генетикалық модификацияланған өнімнің жақсы және нашар жақтары туралы нақты мәліметтерді жеткізуі керек, олардың тағам өнімдеріндегі және дәрілердегі шикізат компоненттерінің шығу тегімен және қосылған мөлшерімен таныстыруы керек. Биологиялық қауіпті организмдер және олардың өнімдері тек қана адамзатқа ғана емес, өсімдікке, жануарларға және пайдалы микроорганизмдерге де зиянды болады, әртүрлі дәрежедегі бұзылуға әкеледі тіпті жойылуға да әкеледі, адамдарды азық-түліктен және басқа да тіршілік көздерінен айырады. ГМО-ның биологиялық қауіптілігі туралы дәлелденген фактілер: Тірі организмдердің өзгеріске ұшырау процессі олардың тіршілік әрекеттерін адам айтқысыз дәрежеде өзгертуі мүмкін (трансгеннің плейотроптық әсері) оларда ГМО пайда болады, ол адамға және жануарларға улы байланыстарды жинайды. ГМ</w:t>
      </w:r>
      <w:r>
        <w:rPr>
          <w:rFonts w:ascii="Times New Roman" w:hAnsi="Times New Roman"/>
          <w:sz w:val="28"/>
          <w:szCs w:val="28"/>
          <w:lang w:val="kk-KZ"/>
        </w:rPr>
        <w:t>О</w:t>
      </w:r>
      <w:r w:rsidRPr="00296F1D">
        <w:rPr>
          <w:rFonts w:ascii="Times New Roman" w:hAnsi="Times New Roman"/>
          <w:sz w:val="28"/>
          <w:szCs w:val="28"/>
          <w:lang w:val="kk-KZ"/>
        </w:rPr>
        <w:t xml:space="preserve"> өнімдерін ұзақ уақыт пайдалану адамдардың жне жануарлардың денсаулығына жағымсыз әсер етеді, мысалы трансгендік картопты пайдалану. Адамдардың және жануарлардың гендерінің антибиотиктерге деген төзімділігін төмендетеді. ГМ</w:t>
      </w:r>
      <w:r>
        <w:rPr>
          <w:rFonts w:ascii="Times New Roman" w:hAnsi="Times New Roman"/>
          <w:sz w:val="28"/>
          <w:szCs w:val="28"/>
          <w:lang w:val="kk-KZ"/>
        </w:rPr>
        <w:t>О</w:t>
      </w:r>
      <w:r w:rsidRPr="00296F1D">
        <w:rPr>
          <w:rFonts w:ascii="Times New Roman" w:hAnsi="Times New Roman"/>
          <w:sz w:val="28"/>
          <w:szCs w:val="28"/>
          <w:lang w:val="kk-KZ"/>
        </w:rPr>
        <w:t xml:space="preserve"> өнімдерін пайдалану аллергиялық ауруларға шалдықтырады, бұл әсіресе, балалар арасында жиі кездеседі. Көптеген ГМ</w:t>
      </w:r>
      <w:r>
        <w:rPr>
          <w:rFonts w:ascii="Times New Roman" w:hAnsi="Times New Roman"/>
          <w:sz w:val="28"/>
          <w:szCs w:val="28"/>
          <w:lang w:val="kk-KZ"/>
        </w:rPr>
        <w:t>О</w:t>
      </w:r>
      <w:r w:rsidRPr="00296F1D">
        <w:rPr>
          <w:rFonts w:ascii="Times New Roman" w:hAnsi="Times New Roman"/>
          <w:sz w:val="28"/>
          <w:szCs w:val="28"/>
          <w:lang w:val="kk-KZ"/>
        </w:rPr>
        <w:t>-организмдерімен синтезделген бөтен ақуыздар аллерген болып саналады. Өсімдіктерді әртүрлі зиянды жәндіктерден, қорғайтын және саңырауқұлақтық және бактериалдық ауруларға төзімді етуді қамтамасыз ететін трансгендік ақуыздарда тек қана аллергендік емес сонымен қатар улы қасиеттер де болады. ГМ</w:t>
      </w:r>
      <w:r>
        <w:rPr>
          <w:rFonts w:ascii="Times New Roman" w:hAnsi="Times New Roman"/>
          <w:sz w:val="28"/>
          <w:szCs w:val="28"/>
          <w:lang w:val="kk-KZ"/>
        </w:rPr>
        <w:t>О</w:t>
      </w:r>
      <w:r w:rsidRPr="00296F1D">
        <w:rPr>
          <w:rFonts w:ascii="Times New Roman" w:hAnsi="Times New Roman"/>
          <w:sz w:val="28"/>
          <w:szCs w:val="28"/>
          <w:lang w:val="kk-KZ"/>
        </w:rPr>
        <w:t xml:space="preserve"> – өсімдіктерінің гербицидтерге төзімді түрлерінің өнімдері адамға ерекше қауіпті болып саналады. Трансгендік өсімдіктер ғылымға белгісіз ауруларды тудыруы мүмкін.</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ГМО-ның потенциалдық экологиялық қауіптілігі. Бұлар трансгендерді өсімдіктердің, жануарлардың және микроорганизмдердің табиғи популяциясына бақылаусыз таратып жіберуі мүмкін. Тұрақты гендері бар жануарларға және микроорганизмдерге трансгендік өсімдіктердің теріс әсері болуы мүмкін.</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Арам шөптердің және зиянды жәндіктердің төзімді формаларын жылдам өсіріп жіберуі мүмкін. Рекомбинанттық микроорганизмдердің эпидемиялық сипатын өзгертіп жіберуі мүмкін. Трансгендік организмдердің аллергендік потенциалын өзгертуі мүмкін. Бұл жерде ДНК-ға орналасқан бөтен донорлық геннің реципиенттік жасушаларының жағымсыз әсерлері көрсетіліп отыр.</w:t>
      </w:r>
    </w:p>
    <w:p w:rsidR="00D016DE" w:rsidRDefault="00D016DE" w:rsidP="00AD511E">
      <w:pPr>
        <w:spacing w:after="0" w:line="240" w:lineRule="auto"/>
        <w:ind w:firstLine="284"/>
        <w:jc w:val="center"/>
        <w:rPr>
          <w:rFonts w:ascii="Times New Roman" w:hAnsi="Times New Roman"/>
          <w:b/>
          <w:sz w:val="28"/>
          <w:szCs w:val="28"/>
          <w:lang w:val="kk-KZ"/>
        </w:rPr>
      </w:pPr>
    </w:p>
    <w:p w:rsidR="00D016DE" w:rsidRDefault="00D016DE" w:rsidP="008C3723">
      <w:pPr>
        <w:spacing w:after="0" w:line="240" w:lineRule="auto"/>
        <w:ind w:firstLine="284"/>
        <w:rPr>
          <w:rFonts w:ascii="Times New Roman" w:hAnsi="Times New Roman"/>
          <w:b/>
          <w:sz w:val="28"/>
          <w:szCs w:val="28"/>
          <w:lang w:val="kk-KZ"/>
        </w:rPr>
      </w:pPr>
      <w:r>
        <w:rPr>
          <w:rFonts w:ascii="Times New Roman" w:hAnsi="Times New Roman"/>
          <w:b/>
          <w:sz w:val="28"/>
          <w:szCs w:val="28"/>
          <w:lang w:val="kk-KZ"/>
        </w:rPr>
        <w:t>Бақылау сұрақтары:</w:t>
      </w:r>
    </w:p>
    <w:p w:rsidR="00D016DE" w:rsidRPr="00195590" w:rsidRDefault="00D016DE" w:rsidP="008C3723">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1.</w:t>
      </w:r>
      <w:r w:rsidRPr="00DE6941">
        <w:rPr>
          <w:rFonts w:ascii="Times New Roman" w:hAnsi="Times New Roman"/>
          <w:sz w:val="28"/>
          <w:szCs w:val="28"/>
          <w:lang w:val="kk-KZ"/>
        </w:rPr>
        <w:t xml:space="preserve"> </w:t>
      </w:r>
      <w:r w:rsidRPr="00296F1D">
        <w:rPr>
          <w:rFonts w:ascii="Times New Roman" w:hAnsi="Times New Roman"/>
          <w:sz w:val="28"/>
          <w:szCs w:val="28"/>
          <w:lang w:val="kk-KZ"/>
        </w:rPr>
        <w:t>Экологиялық мәселелерді шешу үшін қолданылатын жаңа биотехнологиялар</w:t>
      </w:r>
    </w:p>
    <w:p w:rsidR="00D016DE" w:rsidRPr="00195590" w:rsidRDefault="00D016DE" w:rsidP="008C3723">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2.</w:t>
      </w:r>
      <w:r w:rsidRPr="00B37AF8">
        <w:rPr>
          <w:rFonts w:ascii="Times New Roman" w:hAnsi="Times New Roman"/>
          <w:sz w:val="28"/>
          <w:szCs w:val="28"/>
          <w:lang w:val="kk-KZ"/>
        </w:rPr>
        <w:t xml:space="preserve"> </w:t>
      </w:r>
      <w:r>
        <w:rPr>
          <w:rFonts w:ascii="Times New Roman" w:hAnsi="Times New Roman"/>
          <w:sz w:val="28"/>
          <w:szCs w:val="28"/>
          <w:lang w:val="kk-KZ"/>
        </w:rPr>
        <w:t>Г</w:t>
      </w:r>
      <w:r w:rsidRPr="00296F1D">
        <w:rPr>
          <w:rFonts w:ascii="Times New Roman" w:hAnsi="Times New Roman"/>
          <w:sz w:val="28"/>
          <w:szCs w:val="28"/>
          <w:lang w:val="kk-KZ"/>
        </w:rPr>
        <w:t>ендік-инженерлік әдістің көмегімен алынған антибиотиктердің микроорганизмдік продуценттері</w:t>
      </w:r>
    </w:p>
    <w:p w:rsidR="00D016DE" w:rsidRPr="00195590" w:rsidRDefault="00D016DE" w:rsidP="008C3723">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3.</w:t>
      </w:r>
      <w:r w:rsidRPr="00B37AF8">
        <w:rPr>
          <w:rFonts w:ascii="Times New Roman" w:hAnsi="Times New Roman"/>
          <w:sz w:val="28"/>
          <w:szCs w:val="28"/>
          <w:lang w:val="kk-KZ"/>
        </w:rPr>
        <w:t xml:space="preserve"> </w:t>
      </w:r>
      <w:r>
        <w:rPr>
          <w:rFonts w:ascii="Times New Roman" w:hAnsi="Times New Roman"/>
          <w:sz w:val="28"/>
          <w:szCs w:val="28"/>
          <w:lang w:val="kk-KZ"/>
        </w:rPr>
        <w:t xml:space="preserve">ГМО-ның қатысуымен </w:t>
      </w:r>
      <w:r w:rsidRPr="00296F1D">
        <w:rPr>
          <w:rFonts w:ascii="Times New Roman" w:hAnsi="Times New Roman"/>
          <w:sz w:val="28"/>
          <w:szCs w:val="28"/>
          <w:lang w:val="kk-KZ"/>
        </w:rPr>
        <w:t>э</w:t>
      </w:r>
      <w:r>
        <w:rPr>
          <w:rFonts w:ascii="Times New Roman" w:hAnsi="Times New Roman"/>
          <w:sz w:val="28"/>
          <w:szCs w:val="28"/>
          <w:lang w:val="kk-KZ"/>
        </w:rPr>
        <w:t>косистемаға жағымсыз әсерлері</w:t>
      </w:r>
    </w:p>
    <w:p w:rsidR="00D016DE" w:rsidRPr="00195590" w:rsidRDefault="00D016DE" w:rsidP="008C3723">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4.</w:t>
      </w:r>
      <w:r w:rsidRPr="00DE6941">
        <w:rPr>
          <w:rFonts w:ascii="Times New Roman" w:hAnsi="Times New Roman"/>
          <w:sz w:val="28"/>
          <w:szCs w:val="28"/>
          <w:lang w:val="kk-KZ"/>
        </w:rPr>
        <w:t xml:space="preserve"> </w:t>
      </w:r>
      <w:r w:rsidRPr="00296F1D">
        <w:rPr>
          <w:rFonts w:ascii="Times New Roman" w:hAnsi="Times New Roman"/>
          <w:sz w:val="28"/>
          <w:szCs w:val="28"/>
          <w:lang w:val="kk-KZ"/>
        </w:rPr>
        <w:t>Біз, неліктен тек қана өсімдіктің генетикалық өзгерген түріне көңіл ау</w:t>
      </w:r>
      <w:r>
        <w:rPr>
          <w:rFonts w:ascii="Times New Roman" w:hAnsi="Times New Roman"/>
          <w:sz w:val="28"/>
          <w:szCs w:val="28"/>
          <w:lang w:val="kk-KZ"/>
        </w:rPr>
        <w:t>дарамыз?</w:t>
      </w:r>
    </w:p>
    <w:p w:rsidR="00D016DE" w:rsidRPr="00195590" w:rsidRDefault="00D016DE" w:rsidP="008C3723">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5.</w:t>
      </w:r>
      <w:r w:rsidRPr="00DE6941">
        <w:rPr>
          <w:rFonts w:ascii="Times New Roman" w:hAnsi="Times New Roman"/>
          <w:sz w:val="28"/>
          <w:szCs w:val="28"/>
          <w:lang w:val="kk-KZ"/>
        </w:rPr>
        <w:t xml:space="preserve"> </w:t>
      </w:r>
      <w:r w:rsidRPr="00296F1D">
        <w:rPr>
          <w:rFonts w:ascii="Times New Roman" w:hAnsi="Times New Roman"/>
          <w:sz w:val="28"/>
          <w:szCs w:val="28"/>
          <w:lang w:val="kk-KZ"/>
        </w:rPr>
        <w:t>ГМО-ның потенциалдық экологиялық қауіптілігі.</w:t>
      </w:r>
    </w:p>
    <w:p w:rsidR="00D016DE" w:rsidRPr="00195590" w:rsidRDefault="00D016DE" w:rsidP="00195590">
      <w:pPr>
        <w:spacing w:after="0" w:line="240" w:lineRule="auto"/>
        <w:ind w:firstLine="284"/>
        <w:rPr>
          <w:rFonts w:ascii="Times New Roman" w:hAnsi="Times New Roman"/>
          <w:sz w:val="28"/>
          <w:szCs w:val="28"/>
          <w:lang w:val="kk-KZ"/>
        </w:rPr>
      </w:pPr>
      <w:r w:rsidRPr="00195590">
        <w:rPr>
          <w:rFonts w:ascii="Times New Roman" w:hAnsi="Times New Roman"/>
          <w:sz w:val="28"/>
          <w:szCs w:val="28"/>
          <w:lang w:val="kk-KZ"/>
        </w:rPr>
        <w:t>6.</w:t>
      </w:r>
      <w:r w:rsidRPr="00DE6941">
        <w:rPr>
          <w:rFonts w:ascii="Times New Roman" w:hAnsi="Times New Roman"/>
          <w:sz w:val="28"/>
          <w:szCs w:val="28"/>
          <w:lang w:val="kk-KZ"/>
        </w:rPr>
        <w:t xml:space="preserve"> </w:t>
      </w:r>
      <w:r w:rsidRPr="00296F1D">
        <w:rPr>
          <w:rFonts w:ascii="Times New Roman" w:hAnsi="Times New Roman"/>
          <w:sz w:val="28"/>
          <w:szCs w:val="28"/>
          <w:lang w:val="kk-KZ"/>
        </w:rPr>
        <w:t>Тірі организмдердің өзгеріске ұшырау процессі</w:t>
      </w:r>
    </w:p>
    <w:p w:rsidR="00D016DE" w:rsidRDefault="00D016DE" w:rsidP="00AD511E">
      <w:pPr>
        <w:spacing w:after="0" w:line="240" w:lineRule="auto"/>
        <w:ind w:firstLine="284"/>
        <w:jc w:val="center"/>
        <w:rPr>
          <w:rFonts w:ascii="Times New Roman" w:hAnsi="Times New Roman"/>
          <w:b/>
          <w:sz w:val="28"/>
          <w:szCs w:val="28"/>
          <w:lang w:val="kk-KZ"/>
        </w:rPr>
      </w:pPr>
    </w:p>
    <w:p w:rsidR="00D016DE" w:rsidRDefault="00D016DE" w:rsidP="00AD511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28</w:t>
      </w:r>
    </w:p>
    <w:p w:rsidR="00D016DE" w:rsidRPr="00D27377" w:rsidRDefault="00D016DE" w:rsidP="00AD511E">
      <w:pPr>
        <w:spacing w:after="0" w:line="240" w:lineRule="auto"/>
        <w:ind w:firstLine="284"/>
        <w:jc w:val="center"/>
        <w:rPr>
          <w:rFonts w:ascii="Times New Roman" w:hAnsi="Times New Roman"/>
          <w:b/>
          <w:sz w:val="28"/>
          <w:szCs w:val="28"/>
          <w:lang w:val="kk-KZ"/>
        </w:rPr>
      </w:pPr>
    </w:p>
    <w:p w:rsidR="00D016DE" w:rsidRPr="008C3723" w:rsidRDefault="00D016DE" w:rsidP="008C3723">
      <w:pPr>
        <w:spacing w:after="0" w:line="240" w:lineRule="auto"/>
        <w:ind w:firstLine="284"/>
        <w:contextualSpacing/>
        <w:jc w:val="both"/>
        <w:rPr>
          <w:rFonts w:ascii="Times New Roman" w:hAnsi="Times New Roman"/>
          <w:sz w:val="28"/>
          <w:szCs w:val="28"/>
          <w:lang w:val="kk-KZ"/>
        </w:rPr>
      </w:pPr>
      <w:r>
        <w:rPr>
          <w:rFonts w:ascii="Times New Roman" w:hAnsi="Times New Roman"/>
          <w:sz w:val="28"/>
          <w:szCs w:val="28"/>
          <w:lang w:val="kk-KZ"/>
        </w:rPr>
        <w:t xml:space="preserve">Тақырыбы: </w:t>
      </w:r>
      <w:r w:rsidRPr="008C3723">
        <w:rPr>
          <w:rFonts w:ascii="Times New Roman" w:hAnsi="Times New Roman"/>
          <w:sz w:val="28"/>
          <w:szCs w:val="28"/>
          <w:lang w:val="kk-KZ"/>
        </w:rPr>
        <w:t>Биотехнологиялық өндіріс орындарындағы қауіп көздері. Олардың биологиялық қауіпсіздігі үшін жасалатын жалпылама талаптар</w:t>
      </w:r>
    </w:p>
    <w:p w:rsidR="00D016DE" w:rsidRPr="008C3723" w:rsidRDefault="00D016DE" w:rsidP="008C3723">
      <w:pPr>
        <w:spacing w:after="0" w:line="240" w:lineRule="auto"/>
        <w:ind w:firstLine="284"/>
        <w:contextualSpacing/>
        <w:jc w:val="both"/>
        <w:rPr>
          <w:rFonts w:ascii="Times New Roman" w:hAnsi="Times New Roman"/>
          <w:sz w:val="28"/>
          <w:szCs w:val="28"/>
          <w:lang w:val="kk-KZ"/>
        </w:rPr>
      </w:pPr>
    </w:p>
    <w:p w:rsidR="00D016DE" w:rsidRPr="008C3723" w:rsidRDefault="00D016DE" w:rsidP="008C3723">
      <w:pPr>
        <w:spacing w:after="0" w:line="240" w:lineRule="auto"/>
        <w:ind w:firstLine="284"/>
        <w:contextualSpacing/>
        <w:jc w:val="center"/>
        <w:rPr>
          <w:rFonts w:ascii="Times New Roman" w:hAnsi="Times New Roman"/>
          <w:b/>
          <w:sz w:val="28"/>
          <w:szCs w:val="28"/>
          <w:lang w:val="kk-KZ"/>
        </w:rPr>
      </w:pPr>
      <w:r w:rsidRPr="008C3723">
        <w:rPr>
          <w:rFonts w:ascii="Times New Roman" w:hAnsi="Times New Roman"/>
          <w:b/>
          <w:sz w:val="28"/>
          <w:szCs w:val="28"/>
          <w:lang w:val="kk-KZ"/>
        </w:rPr>
        <w:t>Дәріс жоспары:</w:t>
      </w:r>
    </w:p>
    <w:p w:rsidR="00D016DE" w:rsidRPr="00296F1D" w:rsidRDefault="00D016DE" w:rsidP="008C3723">
      <w:pPr>
        <w:spacing w:after="0" w:line="240" w:lineRule="auto"/>
        <w:ind w:firstLine="284"/>
        <w:contextualSpacing/>
        <w:jc w:val="center"/>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b/>
          <w:sz w:val="28"/>
          <w:szCs w:val="28"/>
          <w:lang w:val="kk-KZ"/>
        </w:rPr>
        <w:t xml:space="preserve"> </w:t>
      </w:r>
      <w:r w:rsidRPr="00462806">
        <w:rPr>
          <w:rFonts w:ascii="Times New Roman" w:hAnsi="Times New Roman"/>
          <w:sz w:val="28"/>
          <w:szCs w:val="28"/>
          <w:lang w:val="kk-KZ"/>
        </w:rPr>
        <w:t>Биотехнологиялық өндіріс орындарындағы қауіп көздері. Олардың биологиялық қауіпсіздігі үшін жасалатын жалпылама талаптар</w:t>
      </w:r>
    </w:p>
    <w:p w:rsidR="00D016DE" w:rsidRPr="00462806"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462806">
      <w:pPr>
        <w:spacing w:after="0" w:line="240" w:lineRule="auto"/>
        <w:ind w:firstLine="284"/>
        <w:jc w:val="both"/>
        <w:rPr>
          <w:rFonts w:ascii="Times New Roman" w:hAnsi="Times New Roman"/>
          <w:sz w:val="28"/>
          <w:szCs w:val="28"/>
          <w:lang w:val="kk-KZ"/>
        </w:rPr>
      </w:pPr>
      <w:r w:rsidRPr="00296F1D">
        <w:rPr>
          <w:rFonts w:ascii="Times New Roman" w:hAnsi="Times New Roman"/>
          <w:b/>
          <w:sz w:val="28"/>
          <w:szCs w:val="28"/>
          <w:lang w:val="kk-KZ"/>
        </w:rPr>
        <w:t>Әдебиеттер тізімі:</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462806">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Default="00D016DE" w:rsidP="00462806">
      <w:pPr>
        <w:spacing w:after="0" w:line="240" w:lineRule="auto"/>
        <w:contextualSpacing/>
        <w:jc w:val="both"/>
        <w:rPr>
          <w:rFonts w:ascii="Times New Roman" w:hAnsi="Times New Roman"/>
          <w:i/>
          <w:sz w:val="28"/>
          <w:szCs w:val="28"/>
          <w:lang w:val="kk-KZ"/>
        </w:rPr>
      </w:pPr>
    </w:p>
    <w:p w:rsidR="00D016DE" w:rsidRPr="005653FA" w:rsidRDefault="00D016DE" w:rsidP="00462806">
      <w:pPr>
        <w:spacing w:after="0" w:line="240" w:lineRule="auto"/>
        <w:ind w:firstLine="284"/>
        <w:contextualSpacing/>
        <w:jc w:val="both"/>
        <w:rPr>
          <w:rFonts w:ascii="Times New Roman" w:hAnsi="Times New Roman"/>
          <w:i/>
          <w:sz w:val="28"/>
          <w:szCs w:val="28"/>
          <w:lang w:val="kk-KZ"/>
        </w:rPr>
      </w:pPr>
      <w:r w:rsidRPr="005653FA">
        <w:rPr>
          <w:rFonts w:ascii="Times New Roman" w:hAnsi="Times New Roman"/>
          <w:i/>
          <w:sz w:val="28"/>
          <w:szCs w:val="28"/>
          <w:lang w:val="kk-KZ"/>
        </w:rPr>
        <w:t>Биотехнологиялық өндіріс орындарындағы қауіп көздері. Олардың биологиялық қауіпсіздігі үшін жасалатын жалпылама талаптар</w:t>
      </w:r>
    </w:p>
    <w:p w:rsidR="00D016DE" w:rsidRPr="00296F1D" w:rsidRDefault="00D016DE" w:rsidP="00FD05FF">
      <w:pPr>
        <w:spacing w:after="0" w:line="240" w:lineRule="auto"/>
        <w:ind w:firstLine="284"/>
        <w:contextualSpacing/>
        <w:jc w:val="both"/>
        <w:rPr>
          <w:rFonts w:ascii="Times New Roman" w:hAnsi="Times New Roman"/>
          <w:i/>
          <w:sz w:val="28"/>
          <w:szCs w:val="28"/>
          <w:lang w:val="kk-KZ"/>
        </w:rPr>
      </w:pPr>
    </w:p>
    <w:p w:rsidR="00D016DE" w:rsidRPr="008C3723" w:rsidRDefault="00D016DE" w:rsidP="008C3723">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Экологиялық биотехнологияның негізгі маңызды бағыттарының бірі қоршаған ортаны сақтау мәселесін тірі организмдерді пайдалана отырып және қалдықтарды қайта өңдеу жүйесімен, табиғи ортаны техногендік ластанудан тазарту, техногендік ластанған ағыстарды залалсыздандыру, жердің құнарлылығын қалпына келтіру, шаруашылыққа пайдалы етіп адамдардың пайдалануына жағдай жасау, ауыл-шаруашылығында пайдаланылатын химиялық препараттарды экологиялық таза биологиялық препараттармен алмастыру, экологиялық таза полимерлерді модификациялау, ПАВ-ты және басқа материалдарды және байланыстарды пайдалы қасиетке ие ету, сонымен қатар биокоррозияның, биозақымданудың, биоөскіндердің алдын-алу болып табылады.  Экобиотехнология мынандай дәстүрлі процесстерді пайдаланумен тығыз байланысты болады, ағынды суларды биологиялық жолмен тазарту, органикалық қалдықтарды қайта өңдеу (компостарды дайындау т.б.) және ауаға бөлінетін зиянды газдарды тазарту, су тоғандарын, өлі батпақтарды, шөгінділерді тазартады. Табиғи ортаны тазартудың биотехнологиялық тәсілдерін, атап айтқанда топырақты және жерді ластанудан тазартуды, улы қалдықтарды табиғи ортадан тазарту әдістерін биоремедиация әдісі деп атайды. Қоршаған ортаны ластанудан тазарту мәселесі бұдан 5000 жыл бұрын басталған еді. Ежелгі Римде Тибр өзенінің суы ішуге жарамсыз болған еді, сондықтан елді таза сумен қамтамасыз ету үшін акведукилар салынды. (атақты римдік су өткізгіш б.э.д. 400-500 жылдар шамасында салынды), ал қоқыстарды теңіздегі каналдар арқылы ағызып жіберді.Европада бұл мәселе орта ғасырда өзекті жұмысқа айналды. ХІХ – ғасырдың 70-жылдарында өнеркәсібі жақсы дамыған көптеген қалалардағы су тоғандары адамның денсаулығына қауіп төндірді, ішетін суға қосылып жатқан ағынды, шайынды сулар адамдарды және үй жануарларын әртүрлі ауруларға шалдықтыруға себепші болды. ХІХ-ғасырдың ортасынан бастап қалаларда канализациялық желілер салына бастады. Халықтың санының өсуі, қаланың дамуы, табиғаттың жағдайларын өзгертіп қалаға тән ландшафттың пайда болуына әкелді. XVIII – ғасырдың соңында ХІХ – ғасырдың басында-ақ шаруашылықты жүргізудің экстенсивтік жағдайлары пайда бола бастады, егіннің түсімі төмендеді, топырақ мүжіліске ұшырады, жыртылған топырақтағы гумустық мөлшері төмендеп кетті. Топырақтың құнарлылығын сақтап тұру үшін үздіксіз органикалық тыңайтқыштар себуге тура келді. XVIII-XIX – ғасырларда топырақ құнарлылығын арттыратын тәсілдер зерттеле бастады. Сонымен, егін шаруашылығының профессоры И.И. Комов (1750-1792) топырақтағы органикалық заттармен өсімдіктің қоректенуіне зор көңіл бөлді, ол неміс ғалымы А.Тэерден бұрын зерттеді. (1752-1828), Тэер өсімдіктің қоректенуінің гумустық теориясын зерттеп ашты. Өзіміздің отандық агроном М.Г.Павлов (1794-1840) топырақты тыңайту оның физикалық қасиетін жақсартады, қышқылдылығын төмендетеді, органикалық заттардың шіруін жылдамдатады, топырақ құнарлылығын жоғарылатады деді. Пайдалы қазбаларды, кендерді жердің астынан қазып алу, ормандар егу, жерді жырту, бөгеттер және каналдарды жасау, топырақтың үстіңгі бетінің құнарлылығын арттыру тәсілдерін зерттеп ашуды талап етті (рекультивация әдісі, реабилитация, мелиорация). Бұл мәселелерді қоршаған ортаға түсетін ластану мөлшері күределендіріп жіберді, олар өнеркәсіптік қалдықтар болды. Органикалық отындардың қажеттілігінің жоғарылауы, темір жолдардың, көлік жолдарының өсуі, өнеркәсіптік өндіріс көлемінің ұлғаюы, атмосфераға бөлінетін зиянды заттардың мөлшерін арттырды: газдар (күкірт тотығы, азот тотығы, көміртегінің асқын тотығы) және қаты бөліктер (күйелер, шаңдар). ХХ-ғасырдың ортасында ірі өнеркәсіп орындары бар қалалардағы осындай зиянды заттармен атмосфералық ауаның ластануы қиын деңгейге жетті, сондықтан газдарды ауадан тазартатын әдістерді жылдамдатып табуға тура келді. ХІХ-ХХ ғасырлардың аралығында барлық ғалымдар қаладағы коммуналдық шаруашылықты дамытуға және ағынды суларды тазарту мәселесіне ден қойды. (көңіл бөлді). Ағынды суларды тазарту мәселесі біртіндеп жетілдіре бастады. Оларды ең алдымен ашық шұңқырларға ағызып алды одан соң су жинайтын бассейндерге жинап механикалық жолмен тазартты. Одан соң ағынды суларды залалсыздандыратын арнаулы дайындалған даланы суғарды. Суғару даласында және су тазартатын тоғандардағы тазартылған судың тазалығы табиғи суға жақын болды. Бұл тәсілді осы уақытқа дейін өнеркәсіптен және қаладан шығатын ағынды суларды тазартуға пайдаланады. ХХ-ғасырдың басында өнеркәсіптік аумақта ағынды суларды, тұнбаларды және қатты қалдықтарды анаэробтық жолмен ашытып тазарту және органикалық тұнбаларды компостерлеу қолға алынды, оларды қатты қалдықтарға айналдырды. Арзан компосты өнеркәсіптік жүйеде ауадағы өңделген газдардың иісін кетіру үшін пайдаланды. ХХ-ғасырдың 70-жылдары қоршаған ортаның тазалығының төмендеуі глобалдық жағдайға ұласты (озон қабатының бұзылуы, климаттың өзгеруі, биосфераның радионуклидтермен және химиялық улы байланыстармен улануы). ХХ-ғасырдың соңғы онжылдығында өнеркәсібі дамыған елдерде топырақтың ластануы және судың түбіндегі тұнбалардың ластануы үлкен мәселеге айналды. Осыған байланысты, топырақ сапасын арттыру үшін, оның құнарлылығын жоғарылату үшін ремедиация процесстері зерттеле бастады. (remediation-ағылшын тілінен аударғанда айырып алу, жөндеу, реабилитация деген түсінікті береді). Бұл ластануды тазарту, табиғи ортаның мульти-функционалдылығын қалпына келтіру деген сөз, бұл жағдай табиғи экосистемаға және адамзатқа залалсыз болуы тиіс. Қазіргі уақытта қоршаған ортаны қорғау сферасында биотехнология ағынды суларды тазартуда, улы газдарды тазартуда, ластанған топырақты және су тоғандарын тазартуда маңызды орынды алады, оларға жататындар аэронкте ағынды суларды биологиялық жолмен тазарту, биофильтрмен тазарту, органикалық қалдықтарды метантенкте аэаэробтық жолмен ашыту және реакторларда басқа да құрылымдармен тазарту, газдарды биологиялық дезодорациялау жасау. Ластанған ортаны биологиялық жолмен тазарту тәсілдері, экономикасы дамыған елдердің табиғатты қорғау бағдарламасында маңызды орынды алады. Жоғарғы өнімділіктегі тазарту тәсілдері және биореакторлар, ластанған компоненттерді бөліп алу және бөліп алудың селективтік тәсілдері табылды. Экобиотехнологияны пайдаланудың негізгі бағыттарының бірі – су ресурстарын қорғауға өндіріске тиімді экологиялық таза процесстерді ендіру болып табылады; өнеркәсіпті сумен қамтамасыз етудің тұйық циклдік жүйесіне өту, бұл жерде ағынды сулар тазартылып шығарылады, одан соң технологиялық процесстерде бірнеше рет пайдаланылады. Ішетін судың сапалы болуын қамтамасыз ету үшін суды дайындауға және тазартуға баса назар аударылады. Биологиялық тәсілдер суда мұқият тазартуға өте тиімді болады, олар судағы азот және фосфор тәріздес биогенді элементтердің артық мөлшерін жояды, бұл су тоғандарын эвтрофикациядан сақтайды. Қатты, сұйық жне газ тәріздес қалдықтарды қайтадан өңдеп пайдаға асыру үшін олардың пайдалы өнімдерге микробиологиялық өзгерту тәсілдерін пайдалану керек: сүрлемдеу және компостирлеу, белсенді тұнбаны залалсыздандыру, ағынды судағы тұнбаларды және су тоғандарын вермикультивирование жасау, яғни жауын құрттарын пайдалану. Иммобилизовандық ферменттердің және микробтық жасушалардың негізінде, өңделген газды-ауаның ағыстарын дезодорация және тазарту үшін биокатализаторлар жасалды, оның нәтижесінде зиянды және жағымсыз иісті заттар ыдырайды, (спирттер, меркаптандар, альдегидтер, кетондар, органикалық қышқылдар т.б.), ауаны тазарту үшін биореакторлар жасалды. Атмосфералық ауаны ластанудан тазарту мәселесі оның химиялық құрамын өзгерту секілді, Жердің климатын да өзгертеді. Атмосферадағы газдардың көпшілік бөлігін метан құрайды, ол қоқыс тастайтын жерлерден бөлінеді, сонымен қатар, құрамында азоты бар күкірті бар заттарды жаққанда бөлінетін күкірт және азот болады. Олардың атмосфераға түсуін төмендету үшін биотехнологиялық тәсілдер қолданылады. Биотехнологияны топырақты рекультивациялауға, диверсификация жасауға, аумақты реабилитациялауға ландшафттарды жақсылап жабдықтауға, құрылыс және инженерлік құрылымдарды тоттанудан сақтау үшін, аумақты көгалдандыруға, топырақты мүжілуден қорғауға, жағалауларды, топырақты тұзданып, сорланып кетуден және қышқылданудан сақтау үшін, кіші өзендерді сақтауға және қалпына келтіру үшін пайдаланады. Экобиотехнологияның тағы бір қолданылатын сферасы – микробиологиялық тоттанудан және биологиялық зақымданудан, биоқорғаныс, сонымен қатар жаңа тиімді биоцидтерді жасау үшін қолданады. Биотехнологиялық тәсілдермен экологиялық мәселелерді шешу үшін ең алдымен микроорганизмдердің эволюциялық даму жағдайына көңіл аудару қажет болады: олардың табиғаттағы заттардың айналымындағы биогеохимиялық рөлі, экожүйелердің өздігінен тазару процесстері, техногендік ластану деградациясы, топырақ гумусының түзілуі, жыл сайын түзілетін органикалық заттардың минералдануы, табиғи биополимерлердің түзілуі т.б. Органикалық байланыстардың минералдануына микроорганизмдердің қатысуы, олардың қоршаған ортада бірге өмір сүруінде және органикалық байланыстардың биосфераға түскендегі жоғары катаболиттік потенциалы болып табылады. Біздердегі бар мәліметтерге қарағанда, көптеген табиғи және жасанды материалдар биологиялық өзгерістерге ұшырайды. Дегенмен, биологиялық өзгерістер белгілі бір жылдамдықта өтуі үшін міндетті түрде микроорганизмдердің тіршілік әрекетіне қолайлы жағдай болуы керек. Қазіргі уақытта көптеген ластануды ыдыратып жіберуге қабілетті микроорганизмдер іріктеліп алынған, табиғи биополимерлер секілді және оның аналогтары, ксенобиотиктер (мұнай және мұнай өнімдері, полимерлер, хлорор-ганикалық байланыстар, тринитротолуол т.б.),  олар бұдан бұрын биодеградацияға төзімді болып саналған еді. Микроорганизмдердің гендік инженериясы да үлкен мүмкіндіктерді ашып беріп отыр, олар генетикалық модификацияланған микроорганизмдерді жасауға мүмкіндік береді, олар табиғи штаммалар деградацияға түсіре алмайтын поллютанттарды деградациялайды. Бірқатар биотехнологиялық фирмалар биореакторларды және генетикалық модификацияланған бактерияларды қауіпті заттарды деградациялау үшін пайдалануға әртүрлі тәсілдер ойлап табуда. Биологиялық тазарту, ремедиация немесе қалдықтарды қайта өңдеу өте ұзақ уақыт алады, бірақ өте тиімді және үнемді болып табылады, химиялық және физикалық тәсілдермен салыстырғанда, және екінші қалдықтың түзілуін қысқартады. Табиғи механизмдерді, яғни тірі объектілерді пайдалану – экологиялық таза тәсіл болып табылады. Биологиялық материал дегеніміз – трофикалық қоректену тізбегі, заттардың қалдықсыз түзілген табиғи айналымы болып табылады. Басқа да көптеген физикалық және химиялық әдістерден ерекшелігі, биологиялық тәсілдер органикалық ластануды бүтіндей минералдай алады, бұл процесстер жеңіл жағдайда өтеді және өздерінің көп салалылығымен ерекшеленеді.</w:t>
      </w:r>
    </w:p>
    <w:p w:rsidR="00D016DE" w:rsidRDefault="00D016DE" w:rsidP="00FD05FF">
      <w:pPr>
        <w:spacing w:after="0" w:line="240" w:lineRule="auto"/>
        <w:ind w:firstLine="284"/>
        <w:contextualSpacing/>
        <w:jc w:val="both"/>
        <w:rPr>
          <w:rFonts w:ascii="Times New Roman" w:hAnsi="Times New Roman"/>
          <w:i/>
          <w:sz w:val="28"/>
          <w:szCs w:val="28"/>
          <w:lang w:val="kk-KZ"/>
        </w:rPr>
      </w:pPr>
    </w:p>
    <w:p w:rsidR="00D016DE" w:rsidRPr="00296F1D" w:rsidRDefault="00D016DE" w:rsidP="00FD05FF">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i/>
          <w:sz w:val="28"/>
          <w:szCs w:val="28"/>
          <w:lang w:val="kk-KZ"/>
        </w:rPr>
        <w:t>Биотехнологиялық өндірістердегі қалдықтарды залалсыздандыру жөніндегі жалпы қолданылатын талаптар (ережелер)</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Микробиологиялық және биотехнологиялық өндірістер және олардан шығатын өнімдер адамға, жануарларға және өсімдіктер леміне мынандай түрдегі залалды тигізуге мүмкін:</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Жұқпалы паразиттік және басқа ауруларды дамыту;</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Улылық әсері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Аллергендік әсерлер</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Жалпылама және бір жердегі қоздыру әсері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Жасушаның генетикалық аппаратына әсері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Экологиялық жағдайға әсері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Биологиялық қауіптілік көзі патогендік және гендік, өндірісте қолданылатын модификацияланған микроорганизмдер болуы мүмкін, олардың метаболикалық өнімдері, токсиндер, әртүрлі химиялық заттар, өндіріс қалдықтарының құрамындағы заттар, олар адамдарды, жануарларды өсімдіктерді ауыртады, материалдарды бұзады, қоршаған ортаның бірден бұзылуына әсер етеді. Микробиологиялық және биотехнологиялық өндіріс орындарына және олардың өнімдеріне биологиялық қауіпсіздік ережесін мынандай етіп бөлуге болады: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Қауіпсіздік дегеніміз – шын мәніндегі немесе болжамдағы микроорганизмдердің қажетсіз әсерінің болмауы, олардың модификацияланған варианттары, гендік-инженерлік жабдықтар, өндірісте қолданылатын лабораториялық жануарлардың жабдықтары және препараттарды бақылау, адамға және жануарларға сонымен қатар қоршаған ортаға залалын тигізбеу болып табылады.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Өндірісте пайдаланылатын микроорганизмдер туралы толық ақпаратты білуіміз керек, олардың гендік-инженерлік варианттарын, материалдардан жабдықтардан және жануарлардан.</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Микробиологиялық және биотехнологиялық өнімдердің қауіпсіздігін анықтау үшін міндетті түрде лабораториялық ақпараттық әдісті пайдалану керек, ол жерден бұл өнімнің адамға және жануарларға қауіпсіз екендігі туралы ақпарат аламыз. Микробиологиялық және биотехнологиялық өнімдердің қауіпсіздігі жөніндегі қорытындыда бұл өнімнің адамның және жануардың организміне, қоршаған ортаға залалы тимейтіндігі жөнінде мәліметтер жазылады.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Өндірістік процесс былайша ұйымдастырылуы тиіс, оның ішкі және сыртқы қауіпсіздігін қамтамасыз ету және қауіпті микроорганизмдерді қоршаған ортаға шығармау (токсиндер), олардың гендік инженерлік варианттарын, сонымен қатар заттардың материалдарын, өндірісте қолданылатын жағдайларын қарастыру қажет.</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Әрбір өндіріс орталығы микробиологиялық және биотехнологиялық өнімнің қауіпсіздігін қамтамасыз етуі тиіс және оның нормативтік құжаттығы ережелерге сәйкестігіне кепілдік береді және өнімнің рынокқа қойылғаннан кейінгі қауіпсіздік мониторингімен қамтамасыз етуге міндетті болады. Бұл секілді міндеттер облыстағы денсаулық сақтау бөліміне де жүктеледі.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Өндірістегі қауіпсіздік режимін сақтау үшін және төтенше жағдайларды анализдеу үшін тұрақты жұмыс істейтін қауіпсіздік коммиссиясы құрылады. Әрбір өндірістік учаскеде қауіпсіздік ережелерін сақтауға міндетті қызметкерлер жұмыс істейді. Биотехнологиялық өндірістердегі қауіпсіздік жағдайын бақылау және қамтамасыз ету.</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Микробиологиялық және биотехнологиялық өндірістердің өнімдерінің ерекшелігі, олардың нормативтік-құқықтық актілерін қатаң сақтауында болады, ол санитарлық-эпидемиологиялық талаптарға сай болуы тиіс, атап айтқанда қауіпсіздік белгілері, технологиялық процесстің барлық этапында және өнімді бақылауда сақталуы керек. Барлық өндірістік процесстер регламенттелген және құжатталған болады, өнеркәсіптің өнімінен өзгеріссіз түрде қамтамасыз етуі тиіс, бұл жағдай да қауіпсіздік ережелеріне және басқа да сапалылық параметрлеріне сәйкес болуы керек. Өндірістік орынның қауіпсіздігі оның арнаулы талапқа сәйкес салынуында, құрылысында және ғимараттың дұрыс пайдалануға берілуінде болады. Өндіріс ғимараты салынған аумақты санитарлық-қорғаныс аумағымен қоршап қояды, олар тұрғын үйлерден алыста болуы тиіс. Микробиологиялық және биотехнологиялық өнім өндіретін өндірістің қауіпсіздігі үшін, технологиялық процесстер жүретін орындарды оқшаулап қояды, жеке үйлерге орналастырады немесе жекелеген қабаттарға орналастырып оның кіретін есігін ғимараттан жеке етіп жасайды. Ерекше көңіл аударатын мәселе өндіріс орнын герметизациялау болып табылады, бұл жағдай жұқпалы биологиялық агенттердің немесе химиялық реагенттердің технологиялық процесс кезінде қоршаған ортаға шығып кетуінен сақтайды. Өндіріс орыны екіге бөлінеді, «жұқпалы» аймақ – бұл аймақта патогенділігі І – ІV топқа жататын микроорганизмдермен жұмыс істеу жүзеге асырылады және олар сол жерде сақталады. Екінші зонаны «таза» деп атайды, бұл жерде ерекше қауіпсіздік бақылауынан өткен өнімдермен жұмыс істелінеді. «жұқпалы» және «таза» зоналардың ғимараттары арнаулы қоршаумен бөлініпғ әрқайсысының есігіне-санитарлық тексеру орналасады. Өндіріс ғимаратындағы жылу құбырларын, су құбырларын, электр желілерін, радио және телефон байланыстарын үйдің төбесіне орналастырып олардың сыртын жауып қояды. Қабырғаға және төбеге орналастырылған шамдар, ультра-күлгін лампалары жабық болуы тиіс және тазартуға ыңғайлы етіп орналастырылады. Қабырғамен қабырға, және оның төбемен, төбенің еденмен жапсарласқан жерлерінің барлығы дөңгелек формада болуы тиіс, бұл жағдай бөлмені жинауға және залалсыздандыруға қолайлы болады. Өндірісте қолданылатын жабдықтар дұрыс құрастырылған, жөнделген болуы тиіс және оларды былай орналастырамыз:</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 процесстерін үздіксіз жүргізумен қамтамасыз ететіндей болуы тиіс;</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Шығатын шикізаттың және материалдардың ағысын қолайлы етіп жасау және жұмысшылардың еркін жүріп-тұруына жағдай жасау;</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Процессті жүргізген кездегі асептикалық және тазалық жағдайларын сақтау;</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Өндірістік операцияларды дұрыс орындап, қателікті азайтуға жағдай жасау;</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 орнын көз тартарлықтай етіп жинау.</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Ауру малдармен жұмыс жүргізетін блоктар және бокстық орындар, микробиологиялық зерттеулер жүргізетін жайлар жекелеген сорғызатын – желдететін жүйелермен жабдықталады, оларды механикалық жолмен басқарады. Бұл жүйелерді қорғаныстық әсері бар жұқа сүзгімен жабдықтайды. Ауаны айналдырып айдауға рұқсат етілмейді. Тәжірибе жасалатын жануарлармен жұмыс істегенде қауіпсіздік ережелерін ерекше сақтау қажет. Мекемедегі ол жануарлардың тұратын орындарын мұқият түрде оқшаулап қояды. Сонымен қатар, карантин бөлмелері де бөлек болады. Малдарды тексеретін лабораториялардың жобасын жасаған кезде, қолданылатын микроорганизмдердің қауіптілік дәрежесіне және зерттелетін жануардың түріне назар аудару керек. Бұл жердегі есте сақтайтын нәрсе, кейбір қоздырғыштар малдан адамға өтуге мүмкін және керісінше. (құтыру вирусы, құрт ауру, сальмонелл т.б.). Бұл жайда жабдықтарды орналастырған кезде жұқтырғыш агенттерден ауру жұқтырмайтындай және адамдардың жарақат алмайтындай етіп жасау керек. Ауру малдарды бір бөлек сау малдарды бір бөлек жекелеп  орналастырады, ол үшін зерттеу лабораториясының жанында жекелеген қора-жай болады. Бұл жайларға арнаулы белгілер жасалады, таңбалар салынады, оған тек қана арнаулы адамдар кіреді. Жұқпалы материалмен, ауру малдармен және клиникадағы өліктермен жұмыс жүргізу үшін арнаулы бокс болады, ал адамдарға жұғу қаупі бар материалдар және қоршаған ортаға залалы тиетін нәрселер бокстан шығарылмайды. Қауіпті материалдар кездейсоқ сыртқа шыға қалғанда, қауіпсіздік шарасы ретінде клиниканың сыртында «қосымша қорған» болады (шлюздер, ауа сүзгіштер т.б.) ол қорғанды мерзім-мерзім бақылап отырады.</w:t>
      </w:r>
    </w:p>
    <w:p w:rsidR="00D016DE" w:rsidRPr="00296F1D" w:rsidRDefault="00D016DE" w:rsidP="000B24A2">
      <w:pPr>
        <w:spacing w:after="0" w:line="240" w:lineRule="auto"/>
        <w:ind w:firstLine="284"/>
        <w:jc w:val="both"/>
        <w:rPr>
          <w:rFonts w:ascii="Times New Roman" w:hAnsi="Times New Roman"/>
          <w:sz w:val="28"/>
          <w:szCs w:val="28"/>
          <w:lang w:val="kk-KZ"/>
        </w:rPr>
      </w:pPr>
    </w:p>
    <w:p w:rsidR="00D016DE" w:rsidRPr="00296F1D" w:rsidRDefault="00D016DE" w:rsidP="000F040C">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Микробиологиялық синтез немесе оның өнімдерін өңдеу кезіндегі аппараттан шығатын продуценттердің тірі жасушаларының себебінен, зауыттың айналасындағы топырақтың, судың экологиялық қуыстық құрылымы өзгереді және соның нәтижесінде осы қуыстағы бір-бірімен байланысатын микроорганизмдердің қауымдастық құрамы бұзылады, демек олардың табиғаттағы заттардың айналымындағы рөлі де өзгереді. Өңделмеген ағынды сулардың өндіріс орындарынан шығып тікелей өзендерге және тоғандарға немесе топыраққа түсетіні жөнінде жағдайлар болғаны белгілі. Бұндай жағдайларда тоғандағы өмір сүретін тіршілік иелері, бір түрдің екінші түрге айналуынан популяциялық қысым көріп өліп қалады немесе табиғи тоғандағы биологиялық тепе-теңдіктің бұзылуынан өледі, бұл жерде судың аэрациясы да өзгереді, температурасы өзгереді, органикалық (фенолдық байланыстар, ПАВ) және органикалық емес заттардың мөлшері де өседі. (фосфор, күкірт, ауыр металдар). Бұдан кейінгі тағы да бір ұнамсыз жағдай, ол жасушалардың немесе олардың өнімдерінің шіріп түсуі болып табылады, олар тікелей адамның организміне әсер етеді, яғни, қызметкерлердің және тұрғылықты халықтың денсаулығын бұзады.  Бұл жердегі әңгіме тек қана ауру жұқтыруында ғана емес, бұл ауру түрі қоршаған ортаға деген өте сезімталдылықты білдіреді, аллергиялық формада болады. Суды тазарту әдісі ерекше биологиялық қауымдастықты пайдаланып жасауға негізделген, оны жалпылама айтқанда белсенді тұнба дейді, бұл органикалық және органикалық емес ластануды пайдаға асыру үшін жасалады. Технологиялық судың құрамында болатын продуценттердің жасушалары және метаболизм өнімдері белсенді тұнба арқылы оңай пайдаға асырылады. Осы секілді қалдықтарды қайта өңдейтін бір жасушалы микроорганизмдер көптеп саналады. Ерітілген органикалық заттарды белсенді тұнбаның көмегімен аэротенкте немесе аэробтық өңдеу арқылы биологиялық тамшылатқыш сүзгімен бөліп алуға б</w:t>
      </w:r>
      <w:r>
        <w:rPr>
          <w:rFonts w:ascii="Times New Roman" w:hAnsi="Times New Roman"/>
          <w:sz w:val="28"/>
          <w:szCs w:val="28"/>
          <w:lang w:val="kk-KZ"/>
        </w:rPr>
        <w:t>олады. Нитраттарды микробтардың–</w:t>
      </w:r>
      <w:r w:rsidRPr="00296F1D">
        <w:rPr>
          <w:rFonts w:ascii="Times New Roman" w:hAnsi="Times New Roman"/>
          <w:sz w:val="28"/>
          <w:szCs w:val="28"/>
          <w:lang w:val="kk-KZ"/>
        </w:rPr>
        <w:t xml:space="preserve">денитрификаттардың көмегімен залалсыздандырады, (Pseudomonas spp. Bac.lichemformis, Paracoccusdentrifleans, Thiobacillusdenitrifleans), фосфор қышқылының тұздарын коагуляция жасайды және тұндырады. Қайта прайда болған қатты тұнбаны концентрациялайды, құрғатады (сүзгіден өткізеді, центрифугалайды, құм қабатына тұндырады), одан соң жағып жібереді немесе тыңайтқыш ретінде пайдаланады. Ағынды суларды таза судың деңгейіне жеткізу үшін мынандай фазаларға бөлеміз: ең алдымен оңай тұнбаға түсетін ірі бөліктерді бөліп аламыз және майлы қабыршақты (ірі тазарту) суспензияланған бөліктерді және еріген органикалық заттарды бөліп алу (бір қалыпты жұқалап тазарту) және соңына келгенде басқа да барлық қоспадан тазарту.  (жұқалап тазарту).  Ірі тазарту кезінде 100 мкм және одан ірі болатын бөліктер бөлінеді, қалыпты жұқа тазартуда – 1 мкм-ден 10 мкм-ге дейін, жұқалап тазартуда – 0,1 нм-ден 1 мкм-ге дейінгі бөліктер бөлінеді. Ағынды суларды тазартуды құмды қабаттан өткізіп, хлорлап, белсендірілген көмір арқылы өткізіп, иондық алмасуды булау арқылы жүзеге асыруға болады (сұйық экстракция, тоңазыту, қайтымды осмос). Егер, бұл фазада тұнба түзілетін болса (тығыз зат) оларды басқа тұнбамен қосып жоғарыда жазылғандай етіп қайтадан өңдейді. Өнеркәсіптік биотехнологияның алдында симбиозды және кометаболизмді белсенді түрде пайдалану және метаболикалық тұйық циклдерді жасау міндеті тұр. Шындығында, артылып қалған өсіру сұйықтығы өздігінен немесе оның құрамын белгілі дәрежеде реттегенде, соған сәйкес жаңа продуцентке қоректік орта бола алады. Оны кезектегі кезеңде қайтадан жарамды болғанша немесе тіпті өте жақсы қоректік орта ретінде бастапқы негізгі процессі жүргізу үшін пайдалана беруге болады. Бұл секілді метаболикалық циклдің әрбір этапынан пайдалы өнімдерді алуға болады және бұл жерден негізгі және қосымша кезеңдер деп бөлуге болмай қалады. Биотехнологиялық өндірістердің газ тәріздес қалдығы болып «пайдаланылған ауа» табылады, ол шашырағыш аэрозоль, оның шашырау фазасында сұйықтық тамшылары және микроорганизмдер болады. Сондықтан пайдаланылған ауа атмосфераға тазартылмай, залалсыздандырылмай жіберілмейді. Шашырауы жоғары аэрозолдар ауаның ағысымен қашыққа кетіп қалады, сондықтан олардың жағымсыз әсері адамдарға және жануарларға зиянды әсер беруі мүмкін. Құрамында микроорганизмдері бар ауаны қыздыру арқылы өңдейді. Пайдаланылған ауаны ферменттелу кезеңінде қарапайым жағдайда Вентури түтігінде сумен тазартады, бұл жерде каналдағы тазартатын судың ағысынан пайда болатын ыдыраудың әсерінен ауа тазарады. Кептіргіштен бөлінетін нрселерді шаң тәріздес өнімнен тазартады, оны құйындатып айдайды, бұл жағдай сонымен қатар өнімнің шығуын да жоғарылатады. Кейінгі уақыттарда биотехнология өндірістеріндегі пайдаланылған газды тазарту мәселесіне деген қажеттілік едәуір артты. Бұл жағдай, ауа бассейнін тазартуға деген құлшыныс және экологиялық жағдайда сауықтыру үшін шешуші мәселе болмақ. Сондықтан, негізгі зауыттардың кептіргіштерінен бөлініп шығатын газдар пешке жағылатын болды. </w:t>
      </w:r>
    </w:p>
    <w:p w:rsidR="00D016DE" w:rsidRPr="00296F1D" w:rsidRDefault="00D016DE" w:rsidP="00462806">
      <w:pPr>
        <w:spacing w:after="0" w:line="240" w:lineRule="auto"/>
        <w:contextualSpacing/>
        <w:jc w:val="both"/>
        <w:rPr>
          <w:rFonts w:ascii="Times New Roman" w:hAnsi="Times New Roman"/>
          <w:sz w:val="28"/>
          <w:szCs w:val="28"/>
          <w:lang w:val="kk-KZ"/>
        </w:rPr>
      </w:pPr>
    </w:p>
    <w:p w:rsidR="00D016DE" w:rsidRPr="00462806" w:rsidRDefault="00D016DE" w:rsidP="00FD05FF">
      <w:pPr>
        <w:spacing w:after="0" w:line="240" w:lineRule="auto"/>
        <w:ind w:firstLine="284"/>
        <w:contextualSpacing/>
        <w:jc w:val="both"/>
        <w:rPr>
          <w:rFonts w:ascii="Times New Roman" w:hAnsi="Times New Roman"/>
          <w:i/>
          <w:sz w:val="28"/>
          <w:szCs w:val="28"/>
          <w:lang w:val="kk-KZ"/>
        </w:rPr>
      </w:pPr>
      <w:r w:rsidRPr="00462806">
        <w:rPr>
          <w:rFonts w:ascii="Times New Roman" w:hAnsi="Times New Roman"/>
          <w:i/>
          <w:sz w:val="28"/>
          <w:szCs w:val="28"/>
          <w:lang w:val="kk-KZ"/>
        </w:rPr>
        <w:t>Тәжірибелік өндіріс орынының экологиялық қауіпсіз технологиялық  сызбасы</w:t>
      </w: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Биотехнологиялық қалдықтар табиғатта әртүрлі факторлардың әсерінен шіритін қалдықтар түріне жатады (биологиялық-микроорганизмдердің қатысуымен минералдану, химиялық-тотығу, физикалық-химиялық-комплексті түрде әсер ету). Дегенмен, оларда патогендік микроорганизмдер болуы мүмкін, өсірген кездегі тауық эмбриондарының қалдығы мысалы, тұмау вирусы, сүтқоректілердің кейбір ұлпалық дақылдары т.б. Сонымен қатар, биотехнологиялық процесстерге пайдаланылатын органикалық және органикалық емес заттар, олар қоршаған ортаға түссе экологиялық апаттың себепшісі болуы мүмкін. Сондықтан кәсіпорында, жойып жіберуге жататын қосымша материалдарды, бастапқы шикізатты, жарамсыз өнімнің қалдықтарын ұрлап әкетпеуге жағдай жасау керек, бұл жағдай қоршаған ортаға, пайдаланылған микроорганизмдердің түсуіне бөгет болады. Қалдықтар сапасы оларды залалсыздандыру әдісін таңдап алуды көрсетеді. Мәселен, күшті улардың продуценттері, патогендік микробтар толығымен жойылуы керек, оларға қолданылатын тиімді әдіс – өртеу болып табылады. Улы емес қалдықтары мүмкіндігінше пайдаға асыруға жібереді, мысалы, стрептомицеттердің жасушалық биомассасын, ыстық бумен өңдеп малдарға азық ретінде жіберуге болады. Қалдықтарды залалсыздандырудың және сақтаудың жалпы ережесіне мыналар кіреді: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Өндірістің жұқпалы қалдықтары арнаулы таңбаланған контейнерлерге салынуы тиіс, олар ылғал өтпейтіндей, герметикалық жағдайда жасалады және айналасындағы адамдарға, жануарларға, буын аяқтыларға зиянын тигізбеуі керек;</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Патогенділігі І-IV- топтағы микроорганизмдерге жататын барлық материалдар және сұйық қалдықтар, канализацияға жіберудің алдында химиялық және ыстықпен залалсыздандырылуы тиіс, канализациядағы тазартатын қондырғының бар екендігіне қарамастан осылай жасалады. Өндіріс орынында сұйық қалдықтар сақталмайды.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Патогенділігі І-ІІ-топқа жататын қоздырғыштармен жұмыс істейтін бөлімшелердегі ағын суларды залалсыздандыру үшін және патогенділігі ІІІ-топқа жататын спортүзетін бактериялармен жұмыс істейтін орындарға арнаулы залалсыздандыратын қондырғылар қойылады (бумен қыздырылатын монжустар немесе үздіксіз жұмыс істейтін стерилизаторлар), бұл жердегі ағынды суды белгілі бір режим бойынша ыстықпен өңдеп өткізеді, су толығымен залалсызданады. Канализациялық құбыр өткізгіштер, қалдықты қабылдап алатын жерден бастап тазартқыш қондырғыға дейін тот баспайтын болаттан жасалады, оларды дәнекерлеп жалғастырады және булағыш қондырғылар жалғасады.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Инфицирленген қатты қалдықтар және биологиялық қалдықтар арнаулы ыстықпен өңдейтін қондырғыларда өртеліп жойылады. Ауру жұқтырылған қалдықтарды және малдардың өлексесін қазандық ошағын немесе қоқыстарды жандыратын жалпылама қолданылатын пештерде жағуға рұқсат етілмейді.</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Микробиологиялық өндірістерден шығатын тығыз қалдықтарды залалсыздандырған кезде, бұндай микробтық биомассаның антигендік ерекшеліктерін есте сақтау керек, кез келген жағдайда оның макроорганизмдерге деген сенсабилдік әсерін ұмытпау керек, бұл жағдайлар аллергиялық аурулардан сақтандырады.</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Тазалайтын қондырғылардың аэротенктерінде, ол жерде сұйық қалдықтар залалсыздандырылады, негізгі фактор болып сапалылық және биологиялық пленканың аумағы саналады, олар микро- және макрофлорадан, микро- және макрофаунадан тұрады. Осыған байланысты, органикалық заттарға бай тығыз қалдықтар аэротенктердің жұмысын нашарлатпайды деп сеніммен айта аламыз.</w:t>
      </w:r>
    </w:p>
    <w:p w:rsidR="00D016DE" w:rsidRPr="00296F1D" w:rsidRDefault="00D016DE" w:rsidP="00FD05FF">
      <w:pPr>
        <w:pStyle w:val="1"/>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Егер, технологиялық схема бойынша тығыз және сұйық қалдықтар суға, араласқан қоспа түрінде берілсе, онда ең алдымен біріншісін екіншісінен бөліп аламыз, одан соң ылғалды сығымдап алып жоғарыда көрсетілген жолдар арқылы тығыз жасуша биомассасын жасаймыз. Осындай жағдаймен, өсімдіктен және жануарлардан алынған қалдықтар тығыз қалдықтарға айналады – олардың улыларын жағып жібереді, улы еместерін, мүмкіндігінше пайдаға асырады.</w:t>
      </w:r>
    </w:p>
    <w:p w:rsidR="00D016DE" w:rsidRDefault="00D016DE" w:rsidP="00AD511E">
      <w:pPr>
        <w:spacing w:after="0" w:line="240" w:lineRule="auto"/>
        <w:ind w:firstLine="284"/>
        <w:jc w:val="center"/>
        <w:rPr>
          <w:rFonts w:ascii="Times New Roman" w:hAnsi="Times New Roman"/>
          <w:b/>
          <w:sz w:val="28"/>
          <w:szCs w:val="28"/>
          <w:lang w:val="kk-KZ"/>
        </w:rPr>
      </w:pPr>
    </w:p>
    <w:p w:rsidR="00D016DE" w:rsidRDefault="00D016DE" w:rsidP="000F040C">
      <w:pPr>
        <w:spacing w:after="0" w:line="240" w:lineRule="auto"/>
        <w:ind w:firstLine="284"/>
        <w:rPr>
          <w:rFonts w:ascii="Times New Roman" w:hAnsi="Times New Roman"/>
          <w:b/>
          <w:sz w:val="28"/>
          <w:szCs w:val="28"/>
          <w:lang w:val="en-US"/>
        </w:rPr>
      </w:pPr>
      <w:r>
        <w:rPr>
          <w:rFonts w:ascii="Times New Roman" w:hAnsi="Times New Roman"/>
          <w:b/>
          <w:sz w:val="28"/>
          <w:szCs w:val="28"/>
          <w:lang w:val="kk-KZ"/>
        </w:rPr>
        <w:t>Бақылау сұрақтары:</w:t>
      </w:r>
    </w:p>
    <w:p w:rsidR="00D016DE" w:rsidRPr="00334B0F" w:rsidRDefault="00D016DE" w:rsidP="000F040C">
      <w:pPr>
        <w:spacing w:after="0" w:line="240" w:lineRule="auto"/>
        <w:ind w:firstLine="284"/>
        <w:rPr>
          <w:rFonts w:ascii="Times New Roman" w:hAnsi="Times New Roman"/>
          <w:b/>
          <w:sz w:val="28"/>
          <w:szCs w:val="28"/>
          <w:lang w:val="en-US"/>
        </w:rPr>
      </w:pPr>
    </w:p>
    <w:p w:rsidR="00D016DE" w:rsidRPr="000F040C" w:rsidRDefault="00D016DE" w:rsidP="000F040C">
      <w:pPr>
        <w:spacing w:after="0" w:line="240" w:lineRule="auto"/>
        <w:ind w:firstLine="284"/>
        <w:rPr>
          <w:rFonts w:ascii="Times New Roman" w:hAnsi="Times New Roman"/>
          <w:sz w:val="28"/>
          <w:szCs w:val="28"/>
          <w:lang w:val="kk-KZ"/>
        </w:rPr>
      </w:pPr>
      <w:r w:rsidRPr="000F040C">
        <w:rPr>
          <w:rFonts w:ascii="Times New Roman" w:hAnsi="Times New Roman"/>
          <w:sz w:val="28"/>
          <w:szCs w:val="28"/>
          <w:lang w:val="kk-KZ"/>
        </w:rPr>
        <w:t xml:space="preserve">1. </w:t>
      </w:r>
      <w:r w:rsidRPr="00296F1D">
        <w:rPr>
          <w:rFonts w:ascii="Times New Roman" w:hAnsi="Times New Roman"/>
          <w:sz w:val="28"/>
          <w:szCs w:val="28"/>
          <w:lang w:val="kk-KZ"/>
        </w:rPr>
        <w:t>Экологиялық биотехнологияның негізгі маңызды бағыттарының бірі</w:t>
      </w:r>
    </w:p>
    <w:p w:rsidR="00D016DE" w:rsidRPr="000F040C" w:rsidRDefault="00D016DE" w:rsidP="000F040C">
      <w:pPr>
        <w:spacing w:after="0" w:line="240" w:lineRule="auto"/>
        <w:ind w:firstLine="284"/>
        <w:rPr>
          <w:rFonts w:ascii="Times New Roman" w:hAnsi="Times New Roman"/>
          <w:sz w:val="28"/>
          <w:szCs w:val="28"/>
          <w:lang w:val="kk-KZ"/>
        </w:rPr>
      </w:pPr>
      <w:r w:rsidRPr="000F040C">
        <w:rPr>
          <w:rFonts w:ascii="Times New Roman" w:hAnsi="Times New Roman"/>
          <w:sz w:val="28"/>
          <w:szCs w:val="28"/>
          <w:lang w:val="kk-KZ"/>
        </w:rPr>
        <w:t xml:space="preserve">2. </w:t>
      </w:r>
      <w:r w:rsidRPr="00296F1D">
        <w:rPr>
          <w:rFonts w:ascii="Times New Roman" w:hAnsi="Times New Roman"/>
          <w:sz w:val="28"/>
          <w:szCs w:val="28"/>
          <w:lang w:val="kk-KZ"/>
        </w:rPr>
        <w:t>Ағынды суларды тазарту мәселесі</w:t>
      </w:r>
    </w:p>
    <w:p w:rsidR="00D016DE" w:rsidRPr="000F040C" w:rsidRDefault="00D016DE" w:rsidP="000F040C">
      <w:pPr>
        <w:spacing w:after="0" w:line="240" w:lineRule="auto"/>
        <w:ind w:firstLine="284"/>
        <w:rPr>
          <w:rFonts w:ascii="Times New Roman" w:hAnsi="Times New Roman"/>
          <w:sz w:val="28"/>
          <w:szCs w:val="28"/>
          <w:lang w:val="kk-KZ"/>
        </w:rPr>
      </w:pPr>
      <w:r w:rsidRPr="000F040C">
        <w:rPr>
          <w:rFonts w:ascii="Times New Roman" w:hAnsi="Times New Roman"/>
          <w:sz w:val="28"/>
          <w:szCs w:val="28"/>
          <w:lang w:val="kk-KZ"/>
        </w:rPr>
        <w:t xml:space="preserve">3. </w:t>
      </w:r>
      <w:r>
        <w:rPr>
          <w:rFonts w:ascii="Times New Roman" w:hAnsi="Times New Roman"/>
          <w:sz w:val="28"/>
          <w:szCs w:val="28"/>
          <w:lang w:val="kk-KZ"/>
        </w:rPr>
        <w:t>Б</w:t>
      </w:r>
      <w:r w:rsidRPr="000F040C">
        <w:rPr>
          <w:rFonts w:ascii="Times New Roman" w:hAnsi="Times New Roman"/>
          <w:sz w:val="28"/>
          <w:szCs w:val="28"/>
          <w:lang w:val="kk-KZ"/>
        </w:rPr>
        <w:t>иологиялық қауіпсіздігі үшін жасалатын жалпылама талаптар</w:t>
      </w:r>
    </w:p>
    <w:p w:rsidR="00D016DE" w:rsidRPr="000F040C" w:rsidRDefault="00D016DE" w:rsidP="000F040C">
      <w:pPr>
        <w:spacing w:after="0" w:line="240" w:lineRule="auto"/>
        <w:ind w:firstLine="284"/>
        <w:contextualSpacing/>
        <w:jc w:val="both"/>
        <w:rPr>
          <w:rFonts w:ascii="Times New Roman" w:hAnsi="Times New Roman"/>
          <w:sz w:val="28"/>
          <w:szCs w:val="28"/>
          <w:lang w:val="kk-KZ"/>
        </w:rPr>
      </w:pPr>
      <w:r w:rsidRPr="000F040C">
        <w:rPr>
          <w:rFonts w:ascii="Times New Roman" w:hAnsi="Times New Roman"/>
          <w:sz w:val="28"/>
          <w:szCs w:val="28"/>
          <w:lang w:val="kk-KZ"/>
        </w:rPr>
        <w:t>4.</w:t>
      </w:r>
      <w:r w:rsidRPr="000F040C">
        <w:rPr>
          <w:rFonts w:ascii="Times New Roman" w:hAnsi="Times New Roman"/>
          <w:i/>
          <w:sz w:val="28"/>
          <w:szCs w:val="28"/>
          <w:lang w:val="kk-KZ"/>
        </w:rPr>
        <w:t xml:space="preserve"> </w:t>
      </w:r>
      <w:r w:rsidRPr="000F040C">
        <w:rPr>
          <w:rFonts w:ascii="Times New Roman" w:hAnsi="Times New Roman"/>
          <w:sz w:val="28"/>
          <w:szCs w:val="28"/>
          <w:lang w:val="kk-KZ"/>
        </w:rPr>
        <w:t xml:space="preserve">Биотехнологиялық өндіріс орындарындағы қауіп көздері. </w:t>
      </w:r>
    </w:p>
    <w:p w:rsidR="00D016DE" w:rsidRPr="000F040C" w:rsidRDefault="00D016DE" w:rsidP="000F040C">
      <w:pPr>
        <w:spacing w:after="0" w:line="240" w:lineRule="auto"/>
        <w:ind w:firstLine="284"/>
        <w:rPr>
          <w:rFonts w:ascii="Times New Roman" w:hAnsi="Times New Roman"/>
          <w:sz w:val="28"/>
          <w:szCs w:val="28"/>
          <w:lang w:val="kk-KZ"/>
        </w:rPr>
      </w:pPr>
      <w:r w:rsidRPr="000F040C">
        <w:rPr>
          <w:rFonts w:ascii="Times New Roman" w:hAnsi="Times New Roman"/>
          <w:sz w:val="28"/>
          <w:szCs w:val="28"/>
          <w:lang w:val="kk-KZ"/>
        </w:rPr>
        <w:t xml:space="preserve">5. </w:t>
      </w:r>
      <w:r w:rsidRPr="00296F1D">
        <w:rPr>
          <w:rFonts w:ascii="Times New Roman" w:hAnsi="Times New Roman"/>
          <w:sz w:val="28"/>
          <w:szCs w:val="28"/>
          <w:lang w:val="kk-KZ"/>
        </w:rPr>
        <w:t>Микробиологиялық және биотехнологиялық өндірістердің өнімдерінің ерекшелігі</w:t>
      </w:r>
    </w:p>
    <w:p w:rsidR="00D016DE" w:rsidRPr="000F040C" w:rsidRDefault="00D016DE" w:rsidP="000F040C">
      <w:pPr>
        <w:spacing w:after="0" w:line="240" w:lineRule="auto"/>
        <w:ind w:firstLine="284"/>
        <w:contextualSpacing/>
        <w:jc w:val="both"/>
        <w:rPr>
          <w:rFonts w:ascii="Times New Roman" w:hAnsi="Times New Roman"/>
          <w:i/>
          <w:sz w:val="28"/>
          <w:szCs w:val="28"/>
          <w:lang w:val="kk-KZ"/>
        </w:rPr>
      </w:pPr>
      <w:r w:rsidRPr="000F040C">
        <w:rPr>
          <w:rFonts w:ascii="Times New Roman" w:hAnsi="Times New Roman"/>
          <w:sz w:val="28"/>
          <w:szCs w:val="28"/>
          <w:lang w:val="kk-KZ"/>
        </w:rPr>
        <w:t>6.Тәжірибелік өндіріс орынының экологиялық қауіпсіз технологиялық  сызбасы</w:t>
      </w:r>
    </w:p>
    <w:p w:rsidR="00D016DE" w:rsidRDefault="00D016DE" w:rsidP="00AD511E">
      <w:pPr>
        <w:spacing w:after="0" w:line="240" w:lineRule="auto"/>
        <w:ind w:firstLine="284"/>
        <w:jc w:val="center"/>
        <w:rPr>
          <w:rFonts w:ascii="Times New Roman" w:hAnsi="Times New Roman"/>
          <w:b/>
          <w:sz w:val="28"/>
          <w:szCs w:val="28"/>
          <w:lang w:val="kk-KZ"/>
        </w:rPr>
      </w:pPr>
    </w:p>
    <w:p w:rsidR="00D016DE" w:rsidRDefault="00D016DE" w:rsidP="00AD511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29</w:t>
      </w:r>
    </w:p>
    <w:p w:rsidR="00D016DE" w:rsidRPr="00AD511E" w:rsidRDefault="00D016DE" w:rsidP="00AD511E">
      <w:pPr>
        <w:spacing w:after="0" w:line="240" w:lineRule="auto"/>
        <w:ind w:firstLine="284"/>
        <w:jc w:val="center"/>
        <w:rPr>
          <w:rFonts w:ascii="Times New Roman" w:hAnsi="Times New Roman"/>
          <w:b/>
          <w:sz w:val="28"/>
          <w:szCs w:val="28"/>
          <w:lang w:val="kk-KZ"/>
        </w:rPr>
      </w:pPr>
    </w:p>
    <w:p w:rsidR="00D016DE" w:rsidRDefault="00D016DE" w:rsidP="00AD511E">
      <w:pPr>
        <w:spacing w:after="0" w:line="240" w:lineRule="auto"/>
        <w:ind w:firstLine="284"/>
        <w:jc w:val="both"/>
        <w:rPr>
          <w:rFonts w:ascii="Times New Roman" w:hAnsi="Times New Roman"/>
          <w:sz w:val="28"/>
          <w:szCs w:val="28"/>
          <w:lang w:val="kk-KZ"/>
        </w:rPr>
      </w:pPr>
      <w:r w:rsidRPr="008C3723">
        <w:rPr>
          <w:rFonts w:ascii="Times New Roman" w:hAnsi="Times New Roman"/>
          <w:b/>
          <w:sz w:val="28"/>
          <w:szCs w:val="28"/>
          <w:lang w:val="kk-KZ"/>
        </w:rPr>
        <w:t>Тақырыбы:</w:t>
      </w:r>
      <w:r>
        <w:rPr>
          <w:rFonts w:ascii="Times New Roman" w:hAnsi="Times New Roman"/>
          <w:sz w:val="28"/>
          <w:szCs w:val="28"/>
          <w:lang w:val="kk-KZ"/>
        </w:rPr>
        <w:t xml:space="preserve">  </w:t>
      </w:r>
      <w:r w:rsidRPr="00296F1D">
        <w:rPr>
          <w:rFonts w:ascii="Times New Roman" w:hAnsi="Times New Roman"/>
          <w:sz w:val="28"/>
          <w:szCs w:val="28"/>
          <w:lang w:val="kk-KZ"/>
        </w:rPr>
        <w:t>Экологиялық биотехнологияның болашақ жорамасы</w:t>
      </w:r>
    </w:p>
    <w:p w:rsidR="00D016DE" w:rsidRDefault="00D016DE" w:rsidP="00AD511E">
      <w:pPr>
        <w:spacing w:after="0" w:line="240" w:lineRule="auto"/>
        <w:ind w:firstLine="284"/>
        <w:jc w:val="both"/>
        <w:rPr>
          <w:rFonts w:ascii="Times New Roman" w:hAnsi="Times New Roman"/>
          <w:sz w:val="28"/>
          <w:szCs w:val="28"/>
          <w:lang w:val="kk-KZ"/>
        </w:rPr>
      </w:pPr>
    </w:p>
    <w:p w:rsidR="00D016DE" w:rsidRDefault="00D016DE" w:rsidP="008C3723">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296F1D" w:rsidRDefault="00D016DE" w:rsidP="008C3723">
      <w:pPr>
        <w:spacing w:after="0" w:line="240" w:lineRule="auto"/>
        <w:ind w:firstLine="284"/>
        <w:jc w:val="center"/>
        <w:rPr>
          <w:rFonts w:ascii="Times New Roman" w:hAnsi="Times New Roman"/>
          <w:b/>
          <w:sz w:val="28"/>
          <w:szCs w:val="28"/>
          <w:lang w:val="kk-KZ"/>
        </w:rPr>
      </w:pPr>
    </w:p>
    <w:p w:rsidR="00D016DE" w:rsidRPr="00462806" w:rsidRDefault="00D016DE" w:rsidP="00462806">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Экологиялық биотехнологияның болашақ жорамасы</w:t>
      </w:r>
    </w:p>
    <w:p w:rsidR="00D016DE" w:rsidRDefault="00D016DE" w:rsidP="00462806">
      <w:pPr>
        <w:pStyle w:val="1"/>
        <w:spacing w:after="0" w:line="240" w:lineRule="auto"/>
        <w:ind w:left="0" w:firstLine="284"/>
        <w:jc w:val="both"/>
        <w:rPr>
          <w:rFonts w:ascii="Times New Roman" w:hAnsi="Times New Roman"/>
          <w:sz w:val="28"/>
          <w:szCs w:val="28"/>
          <w:lang w:val="kk-KZ"/>
        </w:rPr>
      </w:pPr>
      <w:r w:rsidRPr="00462806">
        <w:rPr>
          <w:rFonts w:ascii="Times New Roman" w:hAnsi="Times New Roman"/>
          <w:sz w:val="28"/>
          <w:szCs w:val="28"/>
          <w:lang w:val="kk-KZ"/>
        </w:rPr>
        <w:t>Әлемдік экологиялық жағдай және оны жақсартудағы биотехнологияның рөлі</w:t>
      </w:r>
    </w:p>
    <w:p w:rsidR="00D016DE" w:rsidRDefault="00D016DE" w:rsidP="000F040C">
      <w:pPr>
        <w:spacing w:after="0" w:line="240" w:lineRule="auto"/>
        <w:jc w:val="both"/>
        <w:rPr>
          <w:rFonts w:ascii="Times New Roman" w:hAnsi="Times New Roman"/>
          <w:b/>
          <w:sz w:val="28"/>
          <w:szCs w:val="28"/>
          <w:lang w:val="kk-KZ"/>
        </w:rPr>
      </w:pPr>
    </w:p>
    <w:p w:rsidR="00D016DE" w:rsidRDefault="00D016DE" w:rsidP="00462806">
      <w:pPr>
        <w:spacing w:after="0" w:line="240" w:lineRule="auto"/>
        <w:ind w:firstLine="284"/>
        <w:jc w:val="both"/>
        <w:rPr>
          <w:rFonts w:ascii="Times New Roman" w:hAnsi="Times New Roman"/>
          <w:b/>
          <w:sz w:val="28"/>
          <w:szCs w:val="28"/>
          <w:lang w:val="en-US"/>
        </w:rPr>
      </w:pPr>
      <w:r w:rsidRPr="00296F1D">
        <w:rPr>
          <w:rFonts w:ascii="Times New Roman" w:hAnsi="Times New Roman"/>
          <w:b/>
          <w:sz w:val="28"/>
          <w:szCs w:val="28"/>
          <w:lang w:val="kk-KZ"/>
        </w:rPr>
        <w:t>Әдебиеттер тізімі:</w:t>
      </w:r>
    </w:p>
    <w:p w:rsidR="00D016DE" w:rsidRPr="00334B0F" w:rsidRDefault="00D016DE" w:rsidP="00462806">
      <w:pPr>
        <w:spacing w:after="0" w:line="240" w:lineRule="auto"/>
        <w:ind w:firstLine="284"/>
        <w:jc w:val="both"/>
        <w:rPr>
          <w:rFonts w:ascii="Times New Roman" w:hAnsi="Times New Roman"/>
          <w:sz w:val="28"/>
          <w:szCs w:val="28"/>
          <w:lang w:val="en-US"/>
        </w:rPr>
      </w:pP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Default="00D016DE" w:rsidP="00462806">
      <w:pPr>
        <w:pStyle w:val="References"/>
        <w:ind w:left="0" w:firstLine="284"/>
        <w:rPr>
          <w:sz w:val="28"/>
          <w:szCs w:val="28"/>
          <w:lang w:val="kk-KZ"/>
        </w:rPr>
      </w:pPr>
      <w:r w:rsidRPr="00296F1D">
        <w:rPr>
          <w:sz w:val="28"/>
          <w:szCs w:val="28"/>
        </w:rPr>
        <w:t>5. Егорова Т.А. Основы биотехнологии: Учебное пособие. – М., 2003.</w:t>
      </w:r>
    </w:p>
    <w:p w:rsidR="00D016DE" w:rsidRPr="00B853AD" w:rsidRDefault="00D016DE" w:rsidP="00462806">
      <w:pPr>
        <w:pStyle w:val="References"/>
        <w:ind w:left="0" w:firstLine="284"/>
        <w:rPr>
          <w:sz w:val="28"/>
          <w:szCs w:val="28"/>
          <w:lang w:val="kk-KZ"/>
        </w:rPr>
      </w:pPr>
    </w:p>
    <w:p w:rsidR="00D016DE" w:rsidRPr="00296F1D" w:rsidRDefault="00D016DE" w:rsidP="000F040C">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Экологиялық биотехнология тасқындап дамып келеді, органикалық және органикалық емес заттарды пайдаға асыратын жүйелер пайда болды, олар қоршаған ортаға сұйық және газ тәріздес заттар болып шығатын еді. Әдетте, аэробтық және анаэробтық жағдайларда сұйық ағыстарда микроорганизмдердің иммобилизденген дақылдарының көмегімен органикалық байланыстарды мол мөлшерде бұзып отырады. Оған мысал ретінде сұйық ағыстардағы альгинат гелінен иммобилизденген thiobacillus dentrificans аутотрофтық бактериясының сульфидтерді сульфаттарға дейін тотықтыруын айтуға болады. Биотехнолог ғалымдар, сонымен қатар металлдарды балшық тәріздес ортада тотықтыратын биотехнологиялық жүйені ойлап тапты, ол жердегі құрғақ зат мөлшері 10/30%-ға жетеді. Leptespirillum бактериялар туыстығы сынапты, күмісті, молибденді, селенді т.б. тотықтырады. (E.A.Criffet.al., 1989). Ағыстарды денитрификациялау кеңінен қолданылып келеді, фосфорды биологиялық пайдаға асыру және ағынды судан мұнайдың көмірсутектерін айыру жүзеге асырылып отыр. Сонымен, тұйық метаболикалық биотехнологиялық процесстерді жасау, оны биологиялық материалдардан бөлінген газ қалдықтарын тазартуға пайдалану, қалдықсыз технологиялық процесстерді жасауға мүмкіндік береді. </w:t>
      </w:r>
    </w:p>
    <w:p w:rsidR="00D016DE" w:rsidRPr="00296F1D" w:rsidRDefault="00D016DE" w:rsidP="000F040C">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Кез келген биотехнологиялық өндірістің жұмысы, жалпылама және жекелеген экологиялық мәселелердің пайда болуына әкеледі:</w:t>
      </w:r>
    </w:p>
    <w:p w:rsidR="00D016DE" w:rsidRPr="00296F1D" w:rsidRDefault="00D016DE" w:rsidP="000F040C">
      <w:pPr>
        <w:pStyle w:val="1"/>
        <w:numPr>
          <w:ilvl w:val="0"/>
          <w:numId w:val="12"/>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Биотехнологиялық кәсіпорындардың айналасындағы табиғи экосистеманың азғындауы және жойылуы, немесе популяциялық қысымның әсерінен бір түрдің басқа түрге айналуы (мысалы, су қоймаларындағы цианобактериялардың дамуы);</w:t>
      </w:r>
    </w:p>
    <w:p w:rsidR="00D016DE" w:rsidRPr="00296F1D" w:rsidRDefault="00D016DE" w:rsidP="000F040C">
      <w:pPr>
        <w:pStyle w:val="1"/>
        <w:numPr>
          <w:ilvl w:val="0"/>
          <w:numId w:val="12"/>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Ірі биотехнологиялық кәсіпорындарға жақын жерде тұратын адамдардағы күйзеліс жағдайының пайда болуы (атылатын газдар, шулы дыбыстар, булану, атмосферадағы корпускулярлық аллергендер т.б.).</w:t>
      </w:r>
    </w:p>
    <w:p w:rsidR="00D016DE" w:rsidRPr="00296F1D" w:rsidRDefault="00D016DE" w:rsidP="000F040C">
      <w:pPr>
        <w:pStyle w:val="1"/>
        <w:numPr>
          <w:ilvl w:val="0"/>
          <w:numId w:val="12"/>
        </w:numPr>
        <w:spacing w:after="0" w:line="240" w:lineRule="auto"/>
        <w:ind w:left="0" w:firstLine="284"/>
        <w:jc w:val="both"/>
        <w:rPr>
          <w:rFonts w:ascii="Times New Roman" w:hAnsi="Times New Roman"/>
          <w:sz w:val="28"/>
          <w:szCs w:val="28"/>
          <w:lang w:val="kk-KZ"/>
        </w:rPr>
      </w:pPr>
      <w:r w:rsidRPr="00296F1D">
        <w:rPr>
          <w:rFonts w:ascii="Times New Roman" w:hAnsi="Times New Roman"/>
          <w:sz w:val="28"/>
          <w:szCs w:val="28"/>
          <w:lang w:val="kk-KZ"/>
        </w:rPr>
        <w:t xml:space="preserve">Биологиялық және химиялық агенттермен ауаның, табиғи су қоймаларының, топырақтың ластануы, бұл агенттер технологиялық процесстерде пайдаланылады және олардың қалдықтарымен бірге болады. </w:t>
      </w:r>
    </w:p>
    <w:p w:rsidR="00D016DE" w:rsidRPr="00296F1D" w:rsidRDefault="00D016DE" w:rsidP="00B853AD">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Сондықтан, биотехнологиялық өндірістің экологиялық қауіпсіздік сызбанұсқасы, оқшауландыру кезеңін және қатты, сұйық және газ тәріздес технологиялық қалдықтарды залалсыздандырып отыруға міндетті. Залалсыздандыру және тазарту системасын таңдау – ол инженерлік есептеу ісіне жатады, оның экономикалық жөнінен бағаланатын варианттары бар. Бірақ, ең бастысы адамзат үшін және қоршаған орта үшін оның зиянсыз болуы.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Барлық микроорганизмдер, егер олардың патогендік жағдайларына көз жүгіртсек, олардың адамзат үшін қауіптілігін төрт топқа бөлуге болады; Қауіптіліктің 1 тобы: адамдарға ауру шақырмайтын сенімді деген топтар. Қауіптіліктің ІІ тобы: бұл микроорганизмдер олармен жұмыс істейтін адамдарға ауру жұқтыруы мүмкін, дегенмен микробтар төмен-кантогиоздық болып саналады (мысалы, E.coli, Mycoplasma pneumonia, адам папилломасының вирусы). Қауіптіліктің ІІІ-тобы – бұлар адамдарға ауру шақырады және олармен бірге жұмыс істейтіндерге қауіп төндіреді, қоғамға жайылып кету қауіпі бар, бірақ алдын-алу шараларын жасауға болады (Bacillus anthracis, Mycobacterium leprae, Bur). </w:t>
      </w: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Қауіптіліктің 4 тобы: ауру шақырады, олармен бірге жұмыс істеушілерге қауіп төндіреді, жайылып кетуі мүмкін, оларға қарсы алдын-алу шаралары жоқ (мысалыға – гемморагиялық лихорадка вирусы). 2-4 топтарды патогендік микроорганизмдер біріктіреді. Қауіптілік топтарының көмірлері жұмыс жүргізуге қажетті сақтандыру шараларын анықтайды. Кез келген деңгейдегі микроорганизмдерге міндетті түрде CLP  ережесі қажет (Gooc Laboratory Practice). Генетикалық модификацияланған микроорганизмдердің мөлшерін анықтау үшін «Генетикалық модификациялау жөніндегі халықаралық бақылау комитетінің ережесі» болады (1993). Арнаулы таблицалар арқылы векторлар түрі көрсетіледі, бұл жерде мобилизацияланған немесе мобилизацияланбаған болып бөлінеді. Сонымен қатар бұлардың тегі де ескеріледі (жабайы, әлсіз, ауксотрофтық), йод промотор трансгендік құрылымына қосылған түрі (жоғары экспрессиядағы күшті, әлсіз, ерекше-сайттық, кемістігі бар) және өнімдерге қауіп тудыратын түрлері (улы заттар, әсері жоқ заттар, ДНК-ның жүйелілігін кодтамайтын). </w:t>
      </w:r>
    </w:p>
    <w:p w:rsidR="00D016DE"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i/>
          <w:sz w:val="28"/>
          <w:szCs w:val="28"/>
          <w:lang w:val="kk-KZ"/>
        </w:rPr>
      </w:pPr>
    </w:p>
    <w:p w:rsidR="00D016DE" w:rsidRDefault="00D016DE" w:rsidP="00FD05FF">
      <w:pPr>
        <w:spacing w:after="0" w:line="240" w:lineRule="auto"/>
        <w:ind w:firstLine="284"/>
        <w:contextualSpacing/>
        <w:jc w:val="both"/>
        <w:rPr>
          <w:rFonts w:ascii="Times New Roman" w:hAnsi="Times New Roman"/>
          <w:b/>
          <w:sz w:val="28"/>
          <w:szCs w:val="28"/>
          <w:lang w:val="kk-KZ"/>
        </w:rPr>
      </w:pPr>
      <w:r w:rsidRPr="008C3723">
        <w:rPr>
          <w:rFonts w:ascii="Times New Roman" w:hAnsi="Times New Roman"/>
          <w:b/>
          <w:sz w:val="28"/>
          <w:szCs w:val="28"/>
          <w:lang w:val="kk-KZ"/>
        </w:rPr>
        <w:t>Бақылау сұрақтары:</w:t>
      </w:r>
    </w:p>
    <w:p w:rsidR="00D016DE" w:rsidRDefault="00D016DE" w:rsidP="00FD05FF">
      <w:pPr>
        <w:spacing w:after="0" w:line="240" w:lineRule="auto"/>
        <w:ind w:firstLine="284"/>
        <w:contextualSpacing/>
        <w:jc w:val="both"/>
        <w:rPr>
          <w:rFonts w:ascii="Times New Roman" w:hAnsi="Times New Roman"/>
          <w:b/>
          <w:sz w:val="28"/>
          <w:szCs w:val="28"/>
          <w:lang w:val="kk-KZ"/>
        </w:rPr>
      </w:pPr>
    </w:p>
    <w:p w:rsidR="00D016DE" w:rsidRPr="00462806" w:rsidRDefault="00D016DE" w:rsidP="00090D94">
      <w:pPr>
        <w:spacing w:after="0" w:line="240" w:lineRule="auto"/>
        <w:ind w:firstLine="284"/>
        <w:jc w:val="both"/>
        <w:rPr>
          <w:rFonts w:ascii="Times New Roman" w:hAnsi="Times New Roman"/>
          <w:sz w:val="28"/>
          <w:szCs w:val="28"/>
          <w:lang w:val="kk-KZ"/>
        </w:rPr>
      </w:pPr>
      <w:r w:rsidRPr="00462806">
        <w:rPr>
          <w:rFonts w:ascii="Times New Roman" w:hAnsi="Times New Roman"/>
          <w:sz w:val="28"/>
          <w:szCs w:val="28"/>
          <w:lang w:val="kk-KZ"/>
        </w:rPr>
        <w:t>1.</w:t>
      </w:r>
      <w:r w:rsidRPr="00090D94">
        <w:rPr>
          <w:rFonts w:ascii="Times New Roman" w:hAnsi="Times New Roman"/>
          <w:sz w:val="28"/>
          <w:szCs w:val="28"/>
          <w:lang w:val="kk-KZ"/>
        </w:rPr>
        <w:t xml:space="preserve"> </w:t>
      </w:r>
      <w:r w:rsidRPr="00296F1D">
        <w:rPr>
          <w:rFonts w:ascii="Times New Roman" w:hAnsi="Times New Roman"/>
          <w:sz w:val="28"/>
          <w:szCs w:val="28"/>
          <w:lang w:val="kk-KZ"/>
        </w:rPr>
        <w:t>Экологиялық биотехнологияның болашақ жорамасы</w:t>
      </w:r>
    </w:p>
    <w:p w:rsidR="00D016DE" w:rsidRPr="00462806" w:rsidRDefault="00D016DE" w:rsidP="00090D94">
      <w:pPr>
        <w:pStyle w:val="1"/>
        <w:spacing w:after="0" w:line="240" w:lineRule="auto"/>
        <w:ind w:left="0" w:firstLine="284"/>
        <w:jc w:val="both"/>
        <w:rPr>
          <w:rFonts w:ascii="Times New Roman" w:hAnsi="Times New Roman"/>
          <w:sz w:val="28"/>
          <w:szCs w:val="28"/>
          <w:lang w:val="kk-KZ"/>
        </w:rPr>
      </w:pPr>
      <w:r w:rsidRPr="00462806">
        <w:rPr>
          <w:rFonts w:ascii="Times New Roman" w:hAnsi="Times New Roman"/>
          <w:sz w:val="28"/>
          <w:szCs w:val="28"/>
          <w:lang w:val="kk-KZ"/>
        </w:rPr>
        <w:t>2.</w:t>
      </w:r>
      <w:r w:rsidRPr="00090D94">
        <w:rPr>
          <w:rFonts w:ascii="Times New Roman" w:hAnsi="Times New Roman"/>
          <w:sz w:val="28"/>
          <w:szCs w:val="28"/>
          <w:lang w:val="kk-KZ"/>
        </w:rPr>
        <w:t xml:space="preserve"> </w:t>
      </w:r>
      <w:r w:rsidRPr="00462806">
        <w:rPr>
          <w:rFonts w:ascii="Times New Roman" w:hAnsi="Times New Roman"/>
          <w:sz w:val="28"/>
          <w:szCs w:val="28"/>
          <w:lang w:val="kk-KZ"/>
        </w:rPr>
        <w:t>Әлемдік экологиялық жағдай және оны жақсартудағы биотехнологияның рөлі</w:t>
      </w:r>
    </w:p>
    <w:p w:rsidR="00D016DE" w:rsidRPr="00462806" w:rsidRDefault="00D016DE" w:rsidP="00FD05FF">
      <w:pPr>
        <w:spacing w:after="0" w:line="240" w:lineRule="auto"/>
        <w:ind w:firstLine="284"/>
        <w:contextualSpacing/>
        <w:jc w:val="both"/>
        <w:rPr>
          <w:rFonts w:ascii="Times New Roman" w:hAnsi="Times New Roman"/>
          <w:sz w:val="28"/>
          <w:szCs w:val="28"/>
          <w:lang w:val="kk-KZ"/>
        </w:rPr>
      </w:pPr>
      <w:r w:rsidRPr="00462806">
        <w:rPr>
          <w:rFonts w:ascii="Times New Roman" w:hAnsi="Times New Roman"/>
          <w:sz w:val="28"/>
          <w:szCs w:val="28"/>
          <w:lang w:val="kk-KZ"/>
        </w:rPr>
        <w:t>3.</w:t>
      </w:r>
      <w:r w:rsidRPr="00296F1D">
        <w:rPr>
          <w:rFonts w:ascii="Times New Roman" w:hAnsi="Times New Roman"/>
          <w:sz w:val="28"/>
          <w:szCs w:val="28"/>
          <w:lang w:val="kk-KZ"/>
        </w:rPr>
        <w:t>Биотехнологиялық кәсіпорындардың айналасындағы табиғи экосистеманың азғындауы және жойылуы</w:t>
      </w:r>
    </w:p>
    <w:p w:rsidR="00D016DE" w:rsidRPr="00462806" w:rsidRDefault="00D016DE" w:rsidP="00FD05FF">
      <w:pPr>
        <w:spacing w:after="0" w:line="240" w:lineRule="auto"/>
        <w:ind w:firstLine="284"/>
        <w:contextualSpacing/>
        <w:jc w:val="both"/>
        <w:rPr>
          <w:rFonts w:ascii="Times New Roman" w:hAnsi="Times New Roman"/>
          <w:sz w:val="28"/>
          <w:szCs w:val="28"/>
          <w:lang w:val="kk-KZ"/>
        </w:rPr>
      </w:pPr>
      <w:r w:rsidRPr="00462806">
        <w:rPr>
          <w:rFonts w:ascii="Times New Roman" w:hAnsi="Times New Roman"/>
          <w:sz w:val="28"/>
          <w:szCs w:val="28"/>
          <w:lang w:val="kk-KZ"/>
        </w:rPr>
        <w:t>4.</w:t>
      </w:r>
      <w:r>
        <w:rPr>
          <w:rFonts w:ascii="Times New Roman" w:hAnsi="Times New Roman"/>
          <w:sz w:val="28"/>
          <w:szCs w:val="28"/>
          <w:lang w:val="kk-KZ"/>
        </w:rPr>
        <w:t>Адамзат үшін қауіпті микроорганизмдер</w:t>
      </w:r>
    </w:p>
    <w:p w:rsidR="00D016DE" w:rsidRPr="00462806" w:rsidRDefault="00D016DE" w:rsidP="00FD05FF">
      <w:pPr>
        <w:spacing w:after="0" w:line="240" w:lineRule="auto"/>
        <w:ind w:firstLine="284"/>
        <w:contextualSpacing/>
        <w:jc w:val="both"/>
        <w:rPr>
          <w:rFonts w:ascii="Times New Roman" w:hAnsi="Times New Roman"/>
          <w:sz w:val="28"/>
          <w:szCs w:val="28"/>
          <w:lang w:val="kk-KZ"/>
        </w:rPr>
      </w:pPr>
      <w:r w:rsidRPr="00462806">
        <w:rPr>
          <w:rFonts w:ascii="Times New Roman" w:hAnsi="Times New Roman"/>
          <w:sz w:val="28"/>
          <w:szCs w:val="28"/>
          <w:lang w:val="kk-KZ"/>
        </w:rPr>
        <w:t>5.</w:t>
      </w:r>
      <w:r w:rsidRPr="008B679B">
        <w:rPr>
          <w:rFonts w:ascii="Times New Roman" w:hAnsi="Times New Roman"/>
          <w:sz w:val="28"/>
          <w:szCs w:val="28"/>
          <w:lang w:val="kk-KZ"/>
        </w:rPr>
        <w:t xml:space="preserve"> </w:t>
      </w:r>
      <w:r w:rsidRPr="00296F1D">
        <w:rPr>
          <w:rFonts w:ascii="Times New Roman" w:hAnsi="Times New Roman"/>
          <w:sz w:val="28"/>
          <w:szCs w:val="28"/>
          <w:lang w:val="kk-KZ"/>
        </w:rPr>
        <w:t>Биотехнолог ғалымдар</w:t>
      </w:r>
      <w:r>
        <w:rPr>
          <w:rFonts w:ascii="Times New Roman" w:hAnsi="Times New Roman"/>
          <w:sz w:val="28"/>
          <w:szCs w:val="28"/>
          <w:lang w:val="kk-KZ"/>
        </w:rPr>
        <w:t>дың ашқан жаңалықтары</w:t>
      </w:r>
    </w:p>
    <w:p w:rsidR="00D016DE" w:rsidRDefault="00D016DE" w:rsidP="005653FA">
      <w:pPr>
        <w:spacing w:after="0" w:line="240" w:lineRule="auto"/>
        <w:ind w:firstLine="284"/>
        <w:contextualSpacing/>
        <w:jc w:val="both"/>
        <w:rPr>
          <w:rFonts w:ascii="Times New Roman" w:hAnsi="Times New Roman"/>
          <w:sz w:val="28"/>
          <w:szCs w:val="28"/>
          <w:lang w:val="kk-KZ"/>
        </w:rPr>
      </w:pPr>
      <w:r w:rsidRPr="00462806">
        <w:rPr>
          <w:rFonts w:ascii="Times New Roman" w:hAnsi="Times New Roman"/>
          <w:sz w:val="28"/>
          <w:szCs w:val="28"/>
          <w:lang w:val="kk-KZ"/>
        </w:rPr>
        <w:t>6.</w:t>
      </w:r>
      <w:r w:rsidRPr="008B679B">
        <w:rPr>
          <w:rFonts w:ascii="Times New Roman" w:hAnsi="Times New Roman"/>
          <w:sz w:val="28"/>
          <w:szCs w:val="28"/>
          <w:lang w:val="kk-KZ"/>
        </w:rPr>
        <w:t xml:space="preserve"> </w:t>
      </w:r>
      <w:r w:rsidRPr="00296F1D">
        <w:rPr>
          <w:rFonts w:ascii="Times New Roman" w:hAnsi="Times New Roman"/>
          <w:sz w:val="28"/>
          <w:szCs w:val="28"/>
          <w:lang w:val="kk-KZ"/>
        </w:rPr>
        <w:t>Биологиялық тәсілдер</w:t>
      </w:r>
      <w:r>
        <w:rPr>
          <w:rFonts w:ascii="Times New Roman" w:hAnsi="Times New Roman"/>
          <w:sz w:val="28"/>
          <w:szCs w:val="28"/>
          <w:lang w:val="kk-KZ"/>
        </w:rPr>
        <w:t>дің тиімділігі</w:t>
      </w:r>
    </w:p>
    <w:p w:rsidR="00D016DE" w:rsidRPr="005653FA" w:rsidRDefault="00D016DE" w:rsidP="005653FA">
      <w:pPr>
        <w:spacing w:after="0" w:line="240" w:lineRule="auto"/>
        <w:ind w:firstLine="284"/>
        <w:contextualSpacing/>
        <w:jc w:val="both"/>
        <w:rPr>
          <w:rFonts w:ascii="Times New Roman" w:hAnsi="Times New Roman"/>
          <w:sz w:val="28"/>
          <w:szCs w:val="28"/>
          <w:lang w:val="kk-KZ"/>
        </w:rPr>
      </w:pPr>
    </w:p>
    <w:p w:rsidR="00D016DE" w:rsidRDefault="00D016DE" w:rsidP="00AD511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 xml:space="preserve">Дәріс № </w:t>
      </w:r>
      <w:r>
        <w:rPr>
          <w:rFonts w:ascii="Times New Roman" w:hAnsi="Times New Roman"/>
          <w:b/>
          <w:sz w:val="28"/>
          <w:szCs w:val="28"/>
          <w:lang w:val="kk-KZ"/>
        </w:rPr>
        <w:t>30</w:t>
      </w:r>
    </w:p>
    <w:p w:rsidR="00D016DE" w:rsidRDefault="00D016DE" w:rsidP="00AD511E">
      <w:pPr>
        <w:spacing w:after="0" w:line="240" w:lineRule="auto"/>
        <w:ind w:firstLine="284"/>
        <w:jc w:val="center"/>
        <w:rPr>
          <w:rFonts w:ascii="Times New Roman" w:hAnsi="Times New Roman"/>
          <w:b/>
          <w:sz w:val="28"/>
          <w:szCs w:val="28"/>
          <w:lang w:val="kk-KZ"/>
        </w:rPr>
      </w:pPr>
    </w:p>
    <w:p w:rsidR="00D016DE" w:rsidRDefault="00D016DE" w:rsidP="008C3723">
      <w:pPr>
        <w:spacing w:after="0" w:line="240" w:lineRule="auto"/>
        <w:ind w:firstLine="284"/>
        <w:jc w:val="both"/>
        <w:rPr>
          <w:rFonts w:ascii="Times New Roman" w:hAnsi="Times New Roman"/>
          <w:sz w:val="28"/>
          <w:szCs w:val="28"/>
          <w:lang w:val="kk-KZ"/>
        </w:rPr>
      </w:pPr>
      <w:r>
        <w:rPr>
          <w:rFonts w:ascii="Times New Roman" w:hAnsi="Times New Roman"/>
          <w:b/>
          <w:sz w:val="28"/>
          <w:szCs w:val="28"/>
          <w:lang w:val="kk-KZ"/>
        </w:rPr>
        <w:t>Тақырыбы:</w:t>
      </w:r>
      <w:r w:rsidRPr="008C3723">
        <w:rPr>
          <w:rFonts w:ascii="Times New Roman" w:hAnsi="Times New Roman"/>
          <w:sz w:val="28"/>
          <w:szCs w:val="28"/>
          <w:lang w:val="kk-KZ"/>
        </w:rPr>
        <w:t xml:space="preserve"> </w:t>
      </w:r>
      <w:r w:rsidRPr="00296F1D">
        <w:rPr>
          <w:rFonts w:ascii="Times New Roman" w:hAnsi="Times New Roman"/>
          <w:sz w:val="28"/>
          <w:szCs w:val="28"/>
          <w:lang w:val="kk-KZ"/>
        </w:rPr>
        <w:t>Биотехнология жа</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алы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тарын экологиялы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м</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селелер шешу кезінде колдану м</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мкіндікте</w:t>
      </w:r>
      <w:r>
        <w:rPr>
          <w:rFonts w:ascii="Times New Roman" w:hAnsi="Times New Roman"/>
          <w:sz w:val="28"/>
          <w:szCs w:val="28"/>
          <w:lang w:val="kk-KZ"/>
        </w:rPr>
        <w:t xml:space="preserve">рі. </w:t>
      </w:r>
      <w:r w:rsidRPr="00296F1D">
        <w:rPr>
          <w:rFonts w:ascii="Times New Roman" w:hAnsi="Times New Roman"/>
          <w:sz w:val="28"/>
          <w:szCs w:val="28"/>
          <w:lang w:val="kk-KZ"/>
        </w:rPr>
        <w:t xml:space="preserve">  </w:t>
      </w:r>
      <w:r>
        <w:rPr>
          <w:rFonts w:ascii="Times New Roman" w:hAnsi="Times New Roman"/>
          <w:sz w:val="28"/>
          <w:szCs w:val="28"/>
          <w:lang w:val="kk-KZ"/>
        </w:rPr>
        <w:t>Қорытынды.</w:t>
      </w:r>
    </w:p>
    <w:p w:rsidR="00D016DE" w:rsidRPr="00296F1D" w:rsidRDefault="00D016DE" w:rsidP="008C3723">
      <w:pPr>
        <w:spacing w:after="0" w:line="240" w:lineRule="auto"/>
        <w:ind w:firstLine="284"/>
        <w:jc w:val="both"/>
        <w:rPr>
          <w:rFonts w:ascii="Times New Roman" w:hAnsi="Times New Roman"/>
          <w:sz w:val="28"/>
          <w:szCs w:val="28"/>
          <w:lang w:val="kk-KZ"/>
        </w:rPr>
      </w:pPr>
    </w:p>
    <w:p w:rsidR="00D016DE" w:rsidRPr="00AD511E" w:rsidRDefault="00D016DE" w:rsidP="008C3723">
      <w:pPr>
        <w:spacing w:after="0" w:line="240" w:lineRule="auto"/>
        <w:ind w:firstLine="284"/>
        <w:rPr>
          <w:rFonts w:ascii="Times New Roman" w:hAnsi="Times New Roman"/>
          <w:b/>
          <w:sz w:val="28"/>
          <w:szCs w:val="28"/>
          <w:lang w:val="kk-KZ"/>
        </w:rPr>
      </w:pPr>
    </w:p>
    <w:p w:rsidR="00D016DE" w:rsidRPr="00296F1D" w:rsidRDefault="00D016DE" w:rsidP="00AD511E">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Дәріс жоспары:</w:t>
      </w:r>
    </w:p>
    <w:p w:rsidR="00D016DE" w:rsidRPr="00334B0F" w:rsidRDefault="00D016DE" w:rsidP="00334B0F">
      <w:pPr>
        <w:spacing w:after="0" w:line="240" w:lineRule="auto"/>
        <w:ind w:firstLine="284"/>
        <w:jc w:val="both"/>
        <w:rPr>
          <w:rFonts w:ascii="Times New Roman" w:hAnsi="Times New Roman"/>
          <w:sz w:val="28"/>
          <w:szCs w:val="28"/>
          <w:lang w:val="en-US"/>
        </w:rPr>
      </w:pPr>
      <w:r>
        <w:rPr>
          <w:rFonts w:ascii="Times New Roman" w:hAnsi="Times New Roman"/>
          <w:sz w:val="28"/>
          <w:szCs w:val="28"/>
          <w:lang w:val="kk-KZ"/>
        </w:rPr>
        <w:t>.</w:t>
      </w:r>
    </w:p>
    <w:p w:rsidR="00D016DE" w:rsidRDefault="00D016DE" w:rsidP="00FD05FF">
      <w:pPr>
        <w:spacing w:after="0" w:line="240" w:lineRule="auto"/>
        <w:ind w:firstLine="284"/>
        <w:contextualSpacing/>
        <w:jc w:val="both"/>
        <w:rPr>
          <w:rFonts w:ascii="Times New Roman" w:hAnsi="Times New Roman"/>
          <w:i/>
          <w:sz w:val="28"/>
          <w:szCs w:val="28"/>
          <w:lang w:val="en-US"/>
        </w:rPr>
      </w:pPr>
      <w:r w:rsidRPr="005653FA">
        <w:rPr>
          <w:rFonts w:ascii="Times New Roman" w:hAnsi="Times New Roman"/>
          <w:i/>
          <w:sz w:val="28"/>
          <w:szCs w:val="28"/>
          <w:lang w:val="kk-KZ"/>
        </w:rPr>
        <w:t>Адамзаттың ауқымды мәселелерін шешуге биотехнологияның қосқан үлесі</w:t>
      </w:r>
    </w:p>
    <w:p w:rsidR="00D016DE" w:rsidRPr="00334B0F" w:rsidRDefault="00D016DE" w:rsidP="00FD05FF">
      <w:pPr>
        <w:spacing w:after="0" w:line="240" w:lineRule="auto"/>
        <w:ind w:firstLine="284"/>
        <w:contextualSpacing/>
        <w:jc w:val="both"/>
        <w:rPr>
          <w:rFonts w:ascii="Times New Roman" w:hAnsi="Times New Roman"/>
          <w:i/>
          <w:sz w:val="28"/>
          <w:szCs w:val="28"/>
          <w:lang w:val="en-US"/>
        </w:rPr>
      </w:pPr>
    </w:p>
    <w:p w:rsidR="00D016DE" w:rsidRPr="00334B0F" w:rsidRDefault="00D016DE" w:rsidP="00FD05FF">
      <w:pPr>
        <w:spacing w:after="0" w:line="240" w:lineRule="auto"/>
        <w:ind w:firstLine="284"/>
        <w:contextualSpacing/>
        <w:jc w:val="both"/>
        <w:rPr>
          <w:rFonts w:ascii="Times New Roman" w:hAnsi="Times New Roman"/>
          <w:i/>
          <w:sz w:val="28"/>
          <w:szCs w:val="28"/>
          <w:lang w:val="en-US"/>
        </w:rPr>
      </w:pPr>
      <w:r w:rsidRPr="00296F1D">
        <w:rPr>
          <w:rFonts w:ascii="Times New Roman" w:hAnsi="Times New Roman"/>
          <w:sz w:val="28"/>
          <w:szCs w:val="28"/>
          <w:lang w:val="kk-KZ"/>
        </w:rPr>
        <w:t>Биотехнология жа</w:t>
      </w:r>
      <w:r w:rsidRPr="00296F1D">
        <w:rPr>
          <w:rFonts w:ascii="Times New Roman" w:hAnsi="Times New Roman" w:cs="Arial"/>
          <w:sz w:val="28"/>
          <w:szCs w:val="28"/>
          <w:lang w:val="kk-KZ"/>
        </w:rPr>
        <w:t>ң</w:t>
      </w:r>
      <w:r w:rsidRPr="00296F1D">
        <w:rPr>
          <w:rFonts w:ascii="Times New Roman" w:hAnsi="Times New Roman" w:cs="Calibri"/>
          <w:sz w:val="28"/>
          <w:szCs w:val="28"/>
          <w:lang w:val="kk-KZ"/>
        </w:rPr>
        <w:t>алы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тарын экологиялы</w:t>
      </w:r>
      <w:r w:rsidRPr="00296F1D">
        <w:rPr>
          <w:rFonts w:ascii="Times New Roman" w:hAnsi="Times New Roman" w:cs="Arial"/>
          <w:sz w:val="28"/>
          <w:szCs w:val="28"/>
          <w:lang w:val="kk-KZ"/>
        </w:rPr>
        <w:t>қ</w:t>
      </w:r>
      <w:r w:rsidRPr="00296F1D">
        <w:rPr>
          <w:rFonts w:ascii="Times New Roman" w:hAnsi="Times New Roman" w:cs="Calibri"/>
          <w:sz w:val="28"/>
          <w:szCs w:val="28"/>
          <w:lang w:val="kk-KZ"/>
        </w:rPr>
        <w:t xml:space="preserve"> м</w:t>
      </w:r>
      <w:r w:rsidRPr="00296F1D">
        <w:rPr>
          <w:rFonts w:ascii="Times New Roman" w:hAnsi="Times New Roman" w:cs="Arial"/>
          <w:sz w:val="28"/>
          <w:szCs w:val="28"/>
          <w:lang w:val="kk-KZ"/>
        </w:rPr>
        <w:t>ә</w:t>
      </w:r>
      <w:r w:rsidRPr="00296F1D">
        <w:rPr>
          <w:rFonts w:ascii="Times New Roman" w:hAnsi="Times New Roman" w:cs="Calibri"/>
          <w:sz w:val="28"/>
          <w:szCs w:val="28"/>
          <w:lang w:val="kk-KZ"/>
        </w:rPr>
        <w:t>селелер шешу кезінде колдану м</w:t>
      </w:r>
      <w:r w:rsidRPr="00296F1D">
        <w:rPr>
          <w:rFonts w:ascii="Times New Roman" w:hAnsi="Times New Roman" w:cs="Arial"/>
          <w:sz w:val="28"/>
          <w:szCs w:val="28"/>
          <w:lang w:val="kk-KZ"/>
        </w:rPr>
        <w:t>ү</w:t>
      </w:r>
      <w:r w:rsidRPr="00296F1D">
        <w:rPr>
          <w:rFonts w:ascii="Times New Roman" w:hAnsi="Times New Roman" w:cs="Calibri"/>
          <w:sz w:val="28"/>
          <w:szCs w:val="28"/>
          <w:lang w:val="kk-KZ"/>
        </w:rPr>
        <w:t>мкіндікте</w:t>
      </w:r>
      <w:r>
        <w:rPr>
          <w:rFonts w:ascii="Times New Roman" w:hAnsi="Times New Roman"/>
          <w:sz w:val="28"/>
          <w:szCs w:val="28"/>
          <w:lang w:val="kk-KZ"/>
        </w:rPr>
        <w:t xml:space="preserve">рі. </w:t>
      </w:r>
      <w:r w:rsidRPr="00296F1D">
        <w:rPr>
          <w:rFonts w:ascii="Times New Roman" w:hAnsi="Times New Roman"/>
          <w:sz w:val="28"/>
          <w:szCs w:val="28"/>
          <w:lang w:val="kk-KZ"/>
        </w:rPr>
        <w:t xml:space="preserve">  </w:t>
      </w:r>
      <w:r>
        <w:rPr>
          <w:rFonts w:ascii="Times New Roman" w:hAnsi="Times New Roman"/>
          <w:sz w:val="28"/>
          <w:szCs w:val="28"/>
          <w:lang w:val="kk-KZ"/>
        </w:rPr>
        <w:t>Қорытынды</w:t>
      </w:r>
    </w:p>
    <w:p w:rsidR="00D016DE" w:rsidRDefault="00D016DE" w:rsidP="00FD05FF">
      <w:pPr>
        <w:spacing w:after="0" w:line="240" w:lineRule="auto"/>
        <w:ind w:firstLine="284"/>
        <w:contextualSpacing/>
        <w:jc w:val="both"/>
        <w:rPr>
          <w:rFonts w:ascii="Times New Roman" w:hAnsi="Times New Roman"/>
          <w:b/>
          <w:sz w:val="28"/>
          <w:szCs w:val="28"/>
          <w:lang w:val="kk-KZ"/>
        </w:rPr>
      </w:pPr>
    </w:p>
    <w:p w:rsidR="00D016DE" w:rsidRDefault="00D016DE" w:rsidP="00462806">
      <w:pPr>
        <w:spacing w:after="0" w:line="240" w:lineRule="auto"/>
        <w:ind w:firstLine="284"/>
        <w:jc w:val="both"/>
        <w:rPr>
          <w:rFonts w:ascii="Times New Roman" w:hAnsi="Times New Roman"/>
          <w:b/>
          <w:sz w:val="28"/>
          <w:szCs w:val="28"/>
          <w:lang w:val="en-US"/>
        </w:rPr>
      </w:pPr>
      <w:r w:rsidRPr="00296F1D">
        <w:rPr>
          <w:rFonts w:ascii="Times New Roman" w:hAnsi="Times New Roman"/>
          <w:b/>
          <w:sz w:val="28"/>
          <w:szCs w:val="28"/>
          <w:lang w:val="kk-KZ"/>
        </w:rPr>
        <w:t>Әдебиеттер тізімі:</w:t>
      </w:r>
    </w:p>
    <w:p w:rsidR="00D016DE" w:rsidRPr="00334B0F" w:rsidRDefault="00D016DE" w:rsidP="00462806">
      <w:pPr>
        <w:spacing w:after="0" w:line="240" w:lineRule="auto"/>
        <w:ind w:firstLine="284"/>
        <w:jc w:val="both"/>
        <w:rPr>
          <w:rFonts w:ascii="Times New Roman" w:hAnsi="Times New Roman"/>
          <w:sz w:val="28"/>
          <w:szCs w:val="28"/>
          <w:lang w:val="en-US"/>
        </w:rPr>
      </w:pP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462806">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Default="00D016DE" w:rsidP="00462806">
      <w:pPr>
        <w:pStyle w:val="References"/>
        <w:ind w:left="0" w:firstLine="284"/>
        <w:rPr>
          <w:sz w:val="28"/>
          <w:szCs w:val="28"/>
          <w:lang w:val="en-US"/>
        </w:rPr>
      </w:pPr>
      <w:r w:rsidRPr="00296F1D">
        <w:rPr>
          <w:sz w:val="28"/>
          <w:szCs w:val="28"/>
        </w:rPr>
        <w:t>5. Егорова Т.А. Основы биотехнологии: Учебное пособие. – М., 2003.</w:t>
      </w:r>
    </w:p>
    <w:p w:rsidR="00D016DE" w:rsidRPr="00334B0F" w:rsidRDefault="00D016DE" w:rsidP="00462806">
      <w:pPr>
        <w:pStyle w:val="References"/>
        <w:ind w:left="0" w:firstLine="284"/>
        <w:rPr>
          <w:sz w:val="28"/>
          <w:szCs w:val="28"/>
          <w:lang w:val="en-US"/>
        </w:rPr>
      </w:pPr>
    </w:p>
    <w:p w:rsidR="00D016DE" w:rsidRPr="00296F1D" w:rsidRDefault="00D016DE" w:rsidP="00462806">
      <w:pPr>
        <w:spacing w:after="0" w:line="240" w:lineRule="auto"/>
        <w:contextualSpacing/>
        <w:jc w:val="both"/>
        <w:rPr>
          <w:rFonts w:ascii="Times New Roman" w:hAnsi="Times New Roman"/>
          <w:b/>
          <w:sz w:val="28"/>
          <w:szCs w:val="28"/>
          <w:lang w:val="kk-KZ"/>
        </w:rPr>
      </w:pPr>
    </w:p>
    <w:p w:rsidR="00D016DE" w:rsidRPr="00334B0F" w:rsidRDefault="00D016DE" w:rsidP="00334B0F">
      <w:pPr>
        <w:spacing w:after="0" w:line="240" w:lineRule="auto"/>
        <w:ind w:firstLine="284"/>
        <w:contextualSpacing/>
        <w:jc w:val="both"/>
        <w:rPr>
          <w:rFonts w:ascii="Times New Roman" w:hAnsi="Times New Roman"/>
          <w:i/>
          <w:sz w:val="28"/>
          <w:szCs w:val="28"/>
          <w:lang w:val="kk-KZ"/>
        </w:rPr>
      </w:pPr>
      <w:r w:rsidRPr="005653FA">
        <w:rPr>
          <w:rFonts w:ascii="Times New Roman" w:hAnsi="Times New Roman"/>
          <w:i/>
          <w:sz w:val="28"/>
          <w:szCs w:val="28"/>
          <w:lang w:val="kk-KZ"/>
        </w:rPr>
        <w:t>Адамзаттың ауқымды мәселелерін шешуге биотехнологияның қосқан үлесі</w:t>
      </w:r>
    </w:p>
    <w:p w:rsidR="00D016DE" w:rsidRPr="00334B0F"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Биотехнология ауыл шаруашылығына азық-түлік өнімдерін өндірген кезде химикаттарды көп қолдана бермеуге жәрдем береді. Генетикалық және жасушалық инженерияның негізінде өнімділігі жоғары, ауруға төзімді өсімдік дақылдарын жасау керек, бұл жағдайлар улы химикаттардың пайдалану мөлшерін төмендетуге мүмкіндік береді. Бұл жердегі негізгі орынды жасушалық инженерия және меристемдік технология алады. </w:t>
      </w:r>
    </w:p>
    <w:p w:rsidR="00D016DE" w:rsidRDefault="00D016DE" w:rsidP="00FD05FF">
      <w:pPr>
        <w:spacing w:after="0" w:line="240" w:lineRule="auto"/>
        <w:ind w:firstLine="284"/>
        <w:contextualSpacing/>
        <w:jc w:val="both"/>
        <w:rPr>
          <w:rFonts w:ascii="Times New Roman" w:hAnsi="Times New Roman"/>
          <w:sz w:val="28"/>
          <w:szCs w:val="28"/>
          <w:lang w:val="en-US"/>
        </w:rPr>
      </w:pPr>
      <w:r w:rsidRPr="00296F1D">
        <w:rPr>
          <w:rFonts w:ascii="Times New Roman" w:hAnsi="Times New Roman"/>
          <w:sz w:val="28"/>
          <w:szCs w:val="28"/>
          <w:lang w:val="kk-KZ"/>
        </w:rPr>
        <w:t xml:space="preserve">Қазіргі замандағы генетикалық биотехнологияның жеткен жетістіктерінің негізінде, ауыл шаруашылық өнімдерінің қажеттілік қасиеттерін дұрыс жағына қарай өзгертуге болады, бұл жерде айтылатын жағдай, малдардың және құстардың жеміне әртүрлі химиялық немесе микробтық синтездің қоспаларын қоспау (азықтық ашытқы, лизин, дәрумендер т.б.) бұл өнімдер белгілі бір мөлшерде экологиялық қауіпті болып саналады. Мысал ретінде құрамында лизині көп арпаның сортын алуға болады, ол Даниядан шыққан (Мунск, 1995). Бұл арпаның құрамында 6г/кг лизині бар (әдетте оның мөлшері 3,8 г/кг болады). Өсімдік ауруларымен күресетін әдістер бактериалдық тыңайтқыштар </w:t>
      </w:r>
    </w:p>
    <w:p w:rsidR="00D016DE" w:rsidRPr="00296F1D" w:rsidRDefault="00D016DE" w:rsidP="00334B0F">
      <w:pPr>
        <w:spacing w:after="0" w:line="240" w:lineRule="auto"/>
        <w:contextualSpacing/>
        <w:jc w:val="both"/>
        <w:rPr>
          <w:rFonts w:ascii="Times New Roman" w:hAnsi="Times New Roman"/>
          <w:sz w:val="28"/>
          <w:szCs w:val="28"/>
          <w:lang w:val="kk-KZ"/>
        </w:rPr>
      </w:pPr>
      <w:r w:rsidRPr="00296F1D">
        <w:rPr>
          <w:rFonts w:ascii="Times New Roman" w:hAnsi="Times New Roman"/>
          <w:sz w:val="28"/>
          <w:szCs w:val="28"/>
          <w:lang w:val="kk-KZ"/>
        </w:rPr>
        <w:t xml:space="preserve">өндірісін дамыту қажет (әсіресе, нитрагин) өсімдік зиянкестерімен, азықтың биологиялық консерванттарымен күресу керек. Топырақтың құнарлылығын жоғарылату үшін органикалық тыңайтқыштарды қолдану керек, компостарды қолдану, мал шаруашылық фермаларындағы сұйық қалдықтарды метанмен ашытып залалсыздандыру.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Биотехнология адамзатқа тиімді және зиянсыз өнімдерді жасайды және ауыл шаруашылық өнімдерінің конверсиялық процесс ортасын бағалы тауарлық формаға әкеледі. Биотехнология – қалдықсыз технология жасауда да маңызды рөл атқарады және өндірістік ағынды суларды, қатты қалдықтарды тазартудың тиімді схемасын жасады. Экологиялық биотехнология қарқынды түрде дамып келеді, органикалық және органикалық емес заттарды пайдаға асыру жүйесін жасады, ортаны ластайтын, оған сұйық және газ түріндегі қоқыстан түсетін заттарды тазарту тәсілдерін тапты. Аэробтық және анаэробтық жағдайларда микроорганизмдердің иммобилденген дақылдарын пайдалан отырып сұйық ағыстардағы органикалық байланыстардың мол мөлшерін жойып жібереді. Оған мысал ретінде, аутотрофтық бактериялардың көмегімен сульфидтің сульфатқа дейін тотығуын айтуға болады, Thiobacillus denitrificas альгинат гелінде иммобилденген. Бұл процесс анаэробтық биосүзгіште жүреді.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Гелге буферлікті және Са2+ ионын ұстап тұру үшін СаСО қосылады, бұлар альгинат грануласындағы құрылымдық факторды құрайды. Бұл жүйе 12 тәулік арасында ерітіндіден сульфидтің пайдаға асырылуын қамтамасыз етеді, оның концентрациясы 26 промиль болды (K.L. Sublet – 1988). Ғалым-биотехнологтар металдардың балшық тәріздес ортадағы тотығуына арналған биотехнологиялық жүйені зерттеп ашты, бұл ортадағы құрғақ зат мөлшері 10-30% жетті. Сонымен, Leptespirillum туыстығынан шыққан бактерия сынапты, күмісті, молибденді, селенді т.б. тотықтырады. (E.A.Griffin et.al., 1989). Суағарларды денитрификациялау практика жүзінде кеңінен қолданылады, фосфорды биологиялық жолмен пайдаға асыру және суағарлардан мұнайдың көмірсутектерін алып тастауды меңгерді. Гендік инженерия дегеніміз – ДНК-ның тұқым қуалайтын затымен манипуляциялық технология.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Қазіргі уақытта ғалымдар ДНК молекуласын өзінің қалаған жерінен «кесіп» алып және оны басқа фрагменттерден тазарта алады, оларды екі дезоксирибонуклеотидтармен синтездейді және осы секілді фрагменттерді жабыстыра да алады. Бұл секілді манипуляцияның нәтижесі «будандық» немесе рекомбинанттық ДНК молекуласы болады, бұл молекулалар табиғатта бұған дейін болмаған. Гендік инженерияның негізгі маңызды бағыттарының бірі – жас ұрпаққа дәрі өндіру міндеті, бұл дәрінің құрамында адамның белсенді биологиялық ақуыздары болады.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Бұл жердегі ескеретін жағдай, көптеген жағдайларда адам ақуызы (басқа да жануарлардікі секілді өзгеше түрде болады, яғни адамды емдеу үшін тек қана адам ақуызын пайдалану керек). Бұдан кейінгі мәселе адам ақуыздарын жеткілікті мөлшерде алу болып табылады. Осы айтылғандарға байланысты интерферондарды алудың қызықты тарихын айтуға болады. 1957 жылы ағылшын ғалымдары Иссаакс және Линдельман тұмаумен ауырған тышқандардың одан да қауіпті вирустарды жұқтырмайтынын тапты. Бұл жердегі құбылысты зерттеу нәтижесінде мынандай қорытындыға келді, адамдардың және жануарлардың жасушалары вирустық инфекцияға қарсы белгісіз бір затты бөледі, бұл зат айналасындағы сау жасушалардың вирустық инфекцияға деген төзімділігін жоғарылатады. Осы заттың аталуы интерферон болды. Кейінгі 20 жылдың арасында қарқынды түрде зерттеулер жүргізілді. Бұл зерттеулерден интерферонды ақуыздар класының 3 тобына жатқызады – alpha betta және датта.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Қанның лейкоциті интерферонның alpha түрін бөледі, фибробласттар  betta түрін және Т-лейкоциттары датта түрін бөледі. Интерферондарды бөліп алдық, тазаладық және оның вирусқа қарсы қолданылатын дәрілік әсерін дәлелдедік. Бұдан басқа да бұл ақуыздармен ұмытшақтықты және рак ауруының бірқатар түрлерін емдеуге болатындығын көрдік.</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 Интерферондарды пайдаланған кездегі бөгет болатын жағдай, оның мөлшерінің жеткіліксіз болуында болды. Олар өте аз мөлшерде синтезделеді: оның алынатын көзі донордың қаны немесе адам жасушасын өсіріп алады. Бұл көздер, медицанаға қажетті мөлшерде интерферонды алуға мүмкіндік бермейді. 1980-1985 жылдары әлемнің бірнеше лабораторияларында интерферон синтезін анықтайтын адамның гендері бөлініп оларды бактерияға ендірді.</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Бұл бактериялар адамнан алынған интерферонды синтездеуге қабілетті болды. Олар өте жылдам өседі, арзан қоректік ортада өсе береді және мол мөлшерде ақуызды синтездейді. 1 литр бактериалдық дақылдан адамның alpha интерферонын қаншалықты бөледі, ол 10 мың донорлық қаннан бөлінген интерферонмен тең болады. Бұдан алынған ақуыз адамның организмінен синтезделген интерферонға өте ұқсас болды. Одан соң, алынған интерферонды гендік инженерия тәсілімен гомогендік жағдайға жеткенше тазарттық. Содан соң тағы да 4-6 жыл клиникаға дейінгі және клиникалық сынақтар жасалды. Ең соңында 1989-1990 жылдары жаңа дәрі пайда болды – адамның интерфероны – alpha. Ресейде бұл дәрі «реаферон» деген атпен шығарыла бастады. Осы, гылымға сіңірген еңбектері үшін ғалымдар тобы Лениндік сыйлықпен марапатталды. Қазіргі кезде бұл вирустық гепатитке (сары ауру) қарсы қолданылатын жалғыз препарат, бұл дәріні аурудың жылдам басталатын түріне де, созылмалы түріне де қолдануға болады және герпеске, суық тиген ауруларға да қолданады. Интерферонды терапияда рак ауруының бірнеше түріне қолданады. Шет елдерде 1994 жылдан бастап адамның betta және датта интерферондары шығарыла бастады.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Адамның рекомбинаттық ақуыздарынан жасалатын, медицинада кеңінен қолданылатын басқа препараттарға мыналар жатады: инсулин, өсу гормоны және эритропоэтин. Шошқадан жасалған инсулиннің адамнан жасалған инсулиннен айырмашылығы бір ғана амин қышқылы болып отыр. Оны 1926 жылдан бастап қант диабетімен ауырған адамдарға қолданады. Гендік инженерия осы ақуыздарды медицинада қолдану мүмкіндігін ашты. Өсу гормоны бойы өспей қалған адамдарға ғана қолданылады, сонымен қатар оны жарақат жылдам жазылу үшін және сүйекті өсіру үшін қолданады. Жануарларға өсу гормонын ең алдымен ауыл шаруашылығында қолдана бастады (сиырдың сауымы 15%-ға жоғарылады, балықтар жылдам өсті). Эритропоэтин – қан жасалуына көмектеседі және қаназдығының (анемия) барлық түрлеріне пайдаланылады. Қазіргі кезде әлемде, гендік инженерия әдісімен жасалған 30 препарат пайдалануға рұқсат алды, 200-ден астамы әртүрлі кезеңдік клиникалық зерттеулерге қолданылады. Қазіргі кезде фармацевтік рыноктағы дәрінің 20%-дан астамы жаңа биотехнологияның дәрілері болып табылады.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Адамның рекомбинанттық ақуыздарын пайдалану – жаңа терапия түріне жатады. Оған бөтен нәрсені қоспайды. Шындығында, егер оған инсулин немесе өсу гормоны жетпей жатса оны қосады. Вирустармен интерферонның көмегімен организм өзі күреседі – адам оған тек көмектеседі. Өсімдіктің гендік инженериясында да елеулі табыстарға жетті. Осы техниканың негізінде жасушаны және өсімдік ұлпаларын пробиркада өсіру әдістері жатыр және жекелеген жасушадан бүтіндей өсімдікті регенерация жасауға мүмкіндік туды. Өсімдіктің гендік инженериясының өзіндік мәселелері бар. Оның біреуі, өсімдіктің пайдалы қасиеттерінің көпшілігі бір генмен емес көптеген гендермен кодталады.Бұл жағдай, өсімдік қасиетін тікелей гендік инженериямен жетілдіруге мүмкіндік бермейді. Екінші бөгет болатын жағдай, оны біртіндеп жеңуге болады – өсірудің қиындығы әртүрлі түрлердің арасында бүтіндей өсімдіктің регенерациясы жүреді, мысалы, дәнді дақылдар.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Жақсы нәтижелерге, біргенді ғана тасымалдау арқылы жеттік, ол өсімдікте пайдалы қасиеттің пайда болуына жағдай жасады. Гендік-инженерлік жануарларды жасау да қиындық тудырды (қазір оны трансгендік деп атайды), бұл жерде деөсімдіктердікі секілді пайдалы қасиетті бірнеше гендер қосылып жасайды. Сонымен қатар, трансгендік жануарларды жасағанда жылдам дамитын аймақтар болады – ол биологиялық белсенді ақуыздардың продуценттері. Жоғарғы организмдерде белгілі бір ген белгілі бір ұлпаларда ақуыз өндірісін кодтайды. Әрбір жасушада гендер болғанымен мамандырылған жасушада олардың кейбіреуі ғана жұмыс істейді, соларға қарап ұлпаның ерекшеліктері анықталады. Оған мысал ретінде сүт ақуыздарын өндіруді алуға болады (козеин, лактальбумин) сүт бездерінен шығады.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Бізге қажетті генді реттеу үшін қоюға болады, мысалы казеинді және сүттің құрамынан бөтен генді алуға болады. Бұл жердегі маңызды мәселе, жануарлар өзін жақсы сезінеді, бөтен ген тек қана сауған кезде жұмыс істейді. Әлемде, жүздеген трансгендік қойлар және ешкілер бар, олардың сүтінде он миллиграмнан бастап бірнеше грамға дейін адамның биологиялық белсенді ақуыздары болады (1л сүт есебімен алғанда). Бұл секілді өндірістік әдіс экономикалық тиімді және экологиялық таза болады, бұл жерде ғалымдардың еңбегі өте зор болады, гендік-инженерлік микроорганизмдерді жасағаннан, трансгендік жануарларды жасау үлкен күшті және ұзақ уақытты талап етеді. Трансгендік жануарлардың сүтінен тек қана дәрі алынып қоймайды.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 xml:space="preserve">Ірімшік өндірісіндегі жоғарғы сапалы ірімшікті алу үшін сүтті ірітетін фермент қажет, ол – реннин деп аталады. Бұл ферментті сүт еметін бұзаудың асқазанынан алады. Ол өте қымбат тұрады және барлық уақытта табыла бермейді. Сонымен, гендік инженерлер ашытқыны тапты, одан соң оны синтездеу арқылы осы бағалы ақуызды өндіре бастады. Гендік инженерияның келесі этапы – сүтінде химозинді синтездейтін трансгендік қойды жасау. Ірімшік жасау процесі үшін ақуызды бөлудің қажеті жоқ оны сүттің құрамынан пайдалан беруге болады. Қазіргі уақытта бүтіндей химияға жататын салада биотехнологияның экспансиясы да болуы мүмкін. </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Бұл – биокатализ (бұл химиялық катализдің орнына жасалады) және жаңа материалдар. Қазіргі кезде өнеркәсіпте кеңінен қолданылып жүрген биокатализ – акрилонитрилдан акриламид алу болып табылады. Акриламид полимер алу үшін бастапқы материал болып табылады одан сополимерлер де алынады, оларды суды және суағарларды тазартуға, тау-кен жұмысында, шырындарды және шарапты түссіздендіргенде және бояулар дайындағанда т.б. қолданады.</w:t>
      </w: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p>
    <w:p w:rsidR="00D016DE" w:rsidRPr="00296F1D" w:rsidRDefault="00D016DE" w:rsidP="00FD05FF">
      <w:pPr>
        <w:spacing w:after="0" w:line="240" w:lineRule="auto"/>
        <w:ind w:firstLine="284"/>
        <w:contextualSpacing/>
        <w:jc w:val="both"/>
        <w:rPr>
          <w:rFonts w:ascii="Times New Roman" w:hAnsi="Times New Roman"/>
          <w:b/>
          <w:sz w:val="28"/>
          <w:szCs w:val="28"/>
          <w:lang w:val="kk-KZ"/>
        </w:rPr>
      </w:pPr>
      <w:r w:rsidRPr="00296F1D">
        <w:rPr>
          <w:rFonts w:ascii="Times New Roman" w:hAnsi="Times New Roman"/>
          <w:b/>
          <w:sz w:val="28"/>
          <w:szCs w:val="28"/>
          <w:lang w:val="kk-KZ"/>
        </w:rPr>
        <w:t>Қорытынды</w:t>
      </w: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sz w:val="28"/>
          <w:szCs w:val="28"/>
          <w:lang w:val="kk-KZ"/>
        </w:rPr>
        <w:t>Ауыл шаруашылығының қарқынды өсіп дамуы, өнеркәсіптегі техникалық прогресс, қоршаған ортада тепе-теңдіктің бұзылуына әкеледі, экологиялық жүйелер өзгеріске ұшырады, экологиялық жағдайлар адамзат тіршілігінің барлық сферасында құлдилап кетті. Өнеркәсіптік кәсіпорындар атмосфераны газ тәріздес және қатты қоқыстарымен ластайды, су тоғандары – өздерінің су ағарларымен ластайды, оларда мол мөлшерде зиянды заттар, тіпті күшті улы заттар да кездеседі, осы жағдайлардың салдарынан флора да, фауна да зардап шегеді. Бұл заттар, өсімдіктер және жануарлар арқылы адамдардың тағамына түседі. Ауыл шаруашылық өндірістерін химияландыру, топырақты су тоғандарын, ауаны, азық-түлік өнімдерін ластайды. Бірқатар аумақтарда және қалаларда экологиялық жағдай күрделеніп кетті. Экобиотехнологияның шешетін мәселелерінің аумағы өте кең болып отыр – комплекстік химиялық-биологиялық зерттеулердің әдісін жетілдіру оны ашудан басталады, техногендік әсері бар жерлерге жақын орындардағы экологиялық жүйелер, олардың технологиясын зерттеу және топырақ өңдеуге ұсыныстар жасау, суды биологиялық әдіспен тазарту, ауаны тазарту және препараттар биосинтезі, қоршаған ортаның өзгеруінің адамдарға зиянын тигізуі және жануарларға зиянды болуы. Экологиялық жүйедегі ластағыш заттардың айналымында микроорганизмдер орасан зор рөл атқарады. Микроорганизмдердің қызметін тамақ өндірісінде, химиялық өнеркәсіптерде және гендік инженерияда пайдаланумен қатар оларды адамның тіршілігі үшін, қалдықтарды қайта өңдеуге де пайдалануға болады.</w:t>
      </w:r>
    </w:p>
    <w:p w:rsidR="00D016DE"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FD05FF">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spacing w:after="0" w:line="240" w:lineRule="auto"/>
        <w:ind w:firstLine="284"/>
        <w:contextualSpacing/>
        <w:jc w:val="both"/>
        <w:rPr>
          <w:rFonts w:ascii="Times New Roman" w:hAnsi="Times New Roman"/>
          <w:sz w:val="28"/>
          <w:szCs w:val="28"/>
          <w:lang w:val="kk-KZ"/>
        </w:rPr>
      </w:pPr>
    </w:p>
    <w:p w:rsidR="00D016DE" w:rsidRDefault="00D016DE" w:rsidP="00AD511E">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Бақылау сұрақтары:</w:t>
      </w:r>
    </w:p>
    <w:p w:rsidR="00D016DE" w:rsidRPr="00296F1D" w:rsidRDefault="00D016DE" w:rsidP="00AD511E">
      <w:pPr>
        <w:spacing w:after="0" w:line="240" w:lineRule="auto"/>
        <w:ind w:firstLine="284"/>
        <w:jc w:val="both"/>
        <w:rPr>
          <w:rFonts w:ascii="Times New Roman" w:hAnsi="Times New Roman"/>
          <w:b/>
          <w:sz w:val="28"/>
          <w:szCs w:val="28"/>
          <w:lang w:val="kk-KZ"/>
        </w:rPr>
      </w:pPr>
    </w:p>
    <w:p w:rsidR="00D016DE" w:rsidRPr="00296F1D" w:rsidRDefault="00D016DE" w:rsidP="00AD511E">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b/>
          <w:sz w:val="28"/>
          <w:szCs w:val="28"/>
          <w:lang w:val="kk-KZ"/>
        </w:rPr>
        <w:t xml:space="preserve">1. </w:t>
      </w:r>
      <w:r w:rsidRPr="00296F1D">
        <w:rPr>
          <w:rFonts w:ascii="Times New Roman" w:hAnsi="Times New Roman"/>
          <w:sz w:val="28"/>
          <w:szCs w:val="28"/>
          <w:lang w:val="kk-KZ"/>
        </w:rPr>
        <w:t xml:space="preserve">Биотехнологиялық өндірістердегі қалдықтарды залалсыздандыру жөніндегі жалпы қолданылатын талаптар </w:t>
      </w:r>
    </w:p>
    <w:p w:rsidR="00D016DE" w:rsidRPr="00296F1D" w:rsidRDefault="00D016DE" w:rsidP="00AD511E">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b/>
          <w:sz w:val="28"/>
          <w:szCs w:val="28"/>
          <w:lang w:val="kk-KZ"/>
        </w:rPr>
        <w:t xml:space="preserve">2. </w:t>
      </w:r>
      <w:r w:rsidRPr="00296F1D">
        <w:rPr>
          <w:rFonts w:ascii="Times New Roman" w:hAnsi="Times New Roman"/>
          <w:sz w:val="28"/>
          <w:szCs w:val="28"/>
          <w:lang w:val="kk-KZ"/>
        </w:rPr>
        <w:t>Адамзаттың глобалдық мәселелерін шешуге биотехнологияның қосқан үлесі</w:t>
      </w:r>
    </w:p>
    <w:p w:rsidR="00D016DE" w:rsidRPr="00296F1D" w:rsidRDefault="00D016DE" w:rsidP="00AD511E">
      <w:pPr>
        <w:spacing w:after="0" w:line="240" w:lineRule="auto"/>
        <w:ind w:firstLine="284"/>
        <w:contextualSpacing/>
        <w:jc w:val="both"/>
        <w:rPr>
          <w:rFonts w:ascii="Times New Roman" w:hAnsi="Times New Roman"/>
          <w:i/>
          <w:sz w:val="28"/>
          <w:szCs w:val="28"/>
          <w:lang w:val="kk-KZ"/>
        </w:rPr>
      </w:pPr>
      <w:r w:rsidRPr="00296F1D">
        <w:rPr>
          <w:rFonts w:ascii="Times New Roman" w:hAnsi="Times New Roman"/>
          <w:b/>
          <w:sz w:val="28"/>
          <w:szCs w:val="28"/>
          <w:lang w:val="kk-KZ"/>
        </w:rPr>
        <w:t xml:space="preserve">3. </w:t>
      </w:r>
      <w:r w:rsidRPr="00296F1D">
        <w:rPr>
          <w:rFonts w:ascii="Times New Roman" w:hAnsi="Times New Roman"/>
          <w:sz w:val="28"/>
          <w:szCs w:val="28"/>
          <w:lang w:val="kk-KZ"/>
        </w:rPr>
        <w:t>Биотехнологиялық өндіріс орындарындағы қауіп көздері. Олардың биологиялық қауіпсіздігі үшін жасалатын жалпылама талаптар</w:t>
      </w:r>
    </w:p>
    <w:p w:rsidR="00D016DE" w:rsidRPr="00296F1D" w:rsidRDefault="00D016DE" w:rsidP="00AD511E">
      <w:pPr>
        <w:pStyle w:val="1"/>
        <w:spacing w:after="0" w:line="240" w:lineRule="auto"/>
        <w:ind w:left="0" w:firstLine="284"/>
        <w:jc w:val="both"/>
        <w:rPr>
          <w:rFonts w:ascii="Times New Roman" w:hAnsi="Times New Roman"/>
          <w:b/>
          <w:i/>
          <w:sz w:val="28"/>
          <w:szCs w:val="28"/>
          <w:lang w:val="kk-KZ"/>
        </w:rPr>
      </w:pPr>
      <w:r w:rsidRPr="00296F1D">
        <w:rPr>
          <w:rFonts w:ascii="Times New Roman" w:hAnsi="Times New Roman"/>
          <w:b/>
          <w:sz w:val="28"/>
          <w:szCs w:val="28"/>
          <w:lang w:val="kk-KZ"/>
        </w:rPr>
        <w:t>4.</w:t>
      </w:r>
      <w:r w:rsidRPr="00296F1D">
        <w:rPr>
          <w:rFonts w:ascii="Times New Roman" w:hAnsi="Times New Roman"/>
          <w:i/>
          <w:sz w:val="28"/>
          <w:szCs w:val="28"/>
          <w:lang w:val="kk-KZ"/>
        </w:rPr>
        <w:t xml:space="preserve"> </w:t>
      </w:r>
      <w:r w:rsidRPr="00296F1D">
        <w:rPr>
          <w:rFonts w:ascii="Times New Roman" w:hAnsi="Times New Roman"/>
          <w:sz w:val="28"/>
          <w:szCs w:val="28"/>
          <w:lang w:val="kk-KZ"/>
        </w:rPr>
        <w:t>Әлемдік экологиялық жағдай және оны жақсартудағы биотехнологияның рөлі</w:t>
      </w:r>
    </w:p>
    <w:p w:rsidR="00D016DE" w:rsidRDefault="00D016DE" w:rsidP="00AD511E">
      <w:pPr>
        <w:spacing w:after="0" w:line="240" w:lineRule="auto"/>
        <w:ind w:firstLine="284"/>
        <w:contextualSpacing/>
        <w:jc w:val="both"/>
        <w:rPr>
          <w:rFonts w:ascii="Times New Roman" w:hAnsi="Times New Roman"/>
          <w:sz w:val="28"/>
          <w:szCs w:val="28"/>
          <w:lang w:val="kk-KZ"/>
        </w:rPr>
      </w:pPr>
      <w:r w:rsidRPr="00296F1D">
        <w:rPr>
          <w:rFonts w:ascii="Times New Roman" w:hAnsi="Times New Roman"/>
          <w:b/>
          <w:sz w:val="28"/>
          <w:szCs w:val="28"/>
          <w:lang w:val="kk-KZ"/>
        </w:rPr>
        <w:t>5.</w:t>
      </w:r>
      <w:r w:rsidRPr="00296F1D">
        <w:rPr>
          <w:rFonts w:ascii="Times New Roman" w:hAnsi="Times New Roman"/>
          <w:sz w:val="28"/>
          <w:szCs w:val="28"/>
          <w:lang w:val="kk-KZ"/>
        </w:rPr>
        <w:t xml:space="preserve"> Генді инженерия аумағындағы қауіпсіздік мәселелері</w:t>
      </w:r>
    </w:p>
    <w:p w:rsidR="00D016DE" w:rsidRPr="00296F1D" w:rsidRDefault="00D016DE" w:rsidP="00AD511E">
      <w:pPr>
        <w:spacing w:after="0" w:line="240" w:lineRule="auto"/>
        <w:ind w:firstLine="284"/>
        <w:contextualSpacing/>
        <w:jc w:val="both"/>
        <w:rPr>
          <w:rFonts w:ascii="Times New Roman" w:hAnsi="Times New Roman"/>
          <w:b/>
          <w:sz w:val="28"/>
          <w:szCs w:val="28"/>
          <w:lang w:val="kk-KZ"/>
        </w:rPr>
      </w:pPr>
      <w:r w:rsidRPr="00296F1D">
        <w:rPr>
          <w:rFonts w:ascii="Times New Roman" w:hAnsi="Times New Roman"/>
          <w:b/>
          <w:sz w:val="28"/>
          <w:szCs w:val="28"/>
          <w:lang w:val="kk-KZ"/>
        </w:rPr>
        <w:t>6.</w:t>
      </w:r>
      <w:r w:rsidRPr="00296F1D">
        <w:rPr>
          <w:rFonts w:ascii="Times New Roman" w:hAnsi="Times New Roman"/>
          <w:sz w:val="28"/>
          <w:szCs w:val="28"/>
          <w:lang w:val="kk-KZ"/>
        </w:rPr>
        <w:t xml:space="preserve"> ГМО-ның потенциалдық экологиялық қауіптілігі.</w:t>
      </w:r>
    </w:p>
    <w:p w:rsidR="00D016DE" w:rsidRPr="00296F1D" w:rsidRDefault="00D016DE" w:rsidP="00AD511E">
      <w:pPr>
        <w:spacing w:after="0" w:line="240" w:lineRule="auto"/>
        <w:ind w:firstLine="284"/>
        <w:contextualSpacing/>
        <w:jc w:val="both"/>
        <w:rPr>
          <w:rFonts w:ascii="Times New Roman" w:hAnsi="Times New Roman"/>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296F1D"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Default="00D016DE" w:rsidP="00FD05FF">
      <w:pPr>
        <w:autoSpaceDE w:val="0"/>
        <w:autoSpaceDN w:val="0"/>
        <w:adjustRightInd w:val="0"/>
        <w:spacing w:after="0" w:line="240" w:lineRule="auto"/>
        <w:ind w:firstLine="284"/>
        <w:rPr>
          <w:rFonts w:ascii="Times New Roman" w:hAnsi="Times New Roman"/>
          <w:b/>
          <w:bCs/>
          <w:sz w:val="28"/>
          <w:szCs w:val="28"/>
          <w:lang w:val="kk-KZ"/>
        </w:rPr>
      </w:pPr>
    </w:p>
    <w:p w:rsidR="00D016DE" w:rsidRPr="00334B0F" w:rsidRDefault="00D016DE" w:rsidP="00334B0F">
      <w:pPr>
        <w:autoSpaceDE w:val="0"/>
        <w:autoSpaceDN w:val="0"/>
        <w:adjustRightInd w:val="0"/>
        <w:spacing w:after="0" w:line="240" w:lineRule="auto"/>
        <w:rPr>
          <w:rFonts w:ascii="Times New Roman" w:hAnsi="Times New Roman"/>
          <w:b/>
          <w:bCs/>
          <w:sz w:val="28"/>
          <w:szCs w:val="28"/>
          <w:lang w:val="en-US"/>
        </w:rPr>
      </w:pPr>
    </w:p>
    <w:p w:rsidR="00D016DE" w:rsidRPr="00296F1D" w:rsidRDefault="00D016DE" w:rsidP="00FD05FF">
      <w:pPr>
        <w:autoSpaceDE w:val="0"/>
        <w:autoSpaceDN w:val="0"/>
        <w:adjustRightInd w:val="0"/>
        <w:spacing w:after="0" w:line="240" w:lineRule="auto"/>
        <w:ind w:firstLine="284"/>
        <w:jc w:val="center"/>
        <w:rPr>
          <w:rFonts w:ascii="Times New Roman" w:hAnsi="Times New Roman"/>
          <w:b/>
          <w:bCs/>
          <w:sz w:val="28"/>
          <w:szCs w:val="28"/>
          <w:lang w:val="kk-KZ"/>
        </w:rPr>
      </w:pPr>
      <w:r w:rsidRPr="00296F1D">
        <w:rPr>
          <w:rFonts w:ascii="Times New Roman" w:hAnsi="Times New Roman"/>
          <w:b/>
          <w:bCs/>
          <w:sz w:val="28"/>
          <w:szCs w:val="28"/>
          <w:lang w:val="kk-KZ"/>
        </w:rPr>
        <w:t xml:space="preserve">Пайдаланылған әдебиеттер тізімі: </w:t>
      </w:r>
    </w:p>
    <w:p w:rsidR="00D016DE" w:rsidRPr="00296F1D" w:rsidRDefault="00D016DE" w:rsidP="00FD05FF">
      <w:pPr>
        <w:autoSpaceDE w:val="0"/>
        <w:autoSpaceDN w:val="0"/>
        <w:adjustRightInd w:val="0"/>
        <w:spacing w:after="0" w:line="240" w:lineRule="auto"/>
        <w:ind w:firstLine="284"/>
        <w:jc w:val="center"/>
        <w:rPr>
          <w:rFonts w:ascii="Times New Roman" w:hAnsi="Times New Roman"/>
          <w:b/>
          <w:bCs/>
          <w:sz w:val="28"/>
          <w:szCs w:val="28"/>
          <w:lang w:val="kk-KZ"/>
        </w:rPr>
      </w:pPr>
    </w:p>
    <w:p w:rsidR="00D016DE" w:rsidRPr="00296F1D" w:rsidRDefault="00D016DE" w:rsidP="00FD05FF">
      <w:pPr>
        <w:spacing w:after="0" w:line="240" w:lineRule="auto"/>
        <w:ind w:firstLine="284"/>
        <w:jc w:val="both"/>
        <w:rPr>
          <w:rFonts w:ascii="Times New Roman" w:hAnsi="Times New Roman"/>
          <w:b/>
          <w:sz w:val="28"/>
          <w:szCs w:val="28"/>
          <w:lang w:val="kk-KZ"/>
        </w:rPr>
      </w:pPr>
      <w:r w:rsidRPr="00296F1D">
        <w:rPr>
          <w:rFonts w:ascii="Times New Roman" w:hAnsi="Times New Roman"/>
          <w:b/>
          <w:sz w:val="28"/>
          <w:szCs w:val="28"/>
          <w:lang w:val="kk-KZ"/>
        </w:rPr>
        <w:t>Негізгі әдебиеттер:</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1. Кузнецов А.Е., Градова Н.Б. Научные основы экологической биотехнологии. - М. Мир,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2. Бейли Дж., Оллис Д. Основы биохимической инженерии. Пер. с англ. в 2-х частях - М., Мир, 1989.</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3. Биотехнология: Учебное пособие для вузов в 8-ми кн. - М.: Высшая школа, 1987.</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4. Экологическая биотехнология: пер. с англ./ Под ред. К.Ф.Форстера, Д.А.Дж. Вейза. - Л.: Химия, 1990. </w:t>
      </w:r>
    </w:p>
    <w:p w:rsidR="00D016DE" w:rsidRPr="00296F1D" w:rsidRDefault="00D016DE" w:rsidP="00FD05FF">
      <w:pPr>
        <w:pStyle w:val="References"/>
        <w:ind w:left="0" w:firstLine="284"/>
        <w:rPr>
          <w:sz w:val="28"/>
          <w:szCs w:val="28"/>
        </w:rPr>
      </w:pPr>
      <w:r w:rsidRPr="00296F1D">
        <w:rPr>
          <w:sz w:val="28"/>
          <w:szCs w:val="28"/>
        </w:rPr>
        <w:t>5. Егорова Т.А. Основы биотехнологии: Учебное пособие. – М., 2003.</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6. Громов Б.В., Павленко Г.В. Экология бактерий: Учебное пособие. – Л.: Изд-во ЛГУ, 1989. </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7. Промышленная микробиология / Под ред. Н.С. Егорова - М.: Высшая школа, 1989. </w:t>
      </w:r>
    </w:p>
    <w:p w:rsidR="00D016DE" w:rsidRPr="00296F1D" w:rsidRDefault="00D016DE" w:rsidP="00FD05FF">
      <w:pPr>
        <w:autoSpaceDE w:val="0"/>
        <w:autoSpaceDN w:val="0"/>
        <w:adjustRightInd w:val="0"/>
        <w:spacing w:after="0" w:line="240" w:lineRule="auto"/>
        <w:ind w:firstLine="284"/>
        <w:jc w:val="both"/>
        <w:rPr>
          <w:rFonts w:ascii="Times New Roman" w:hAnsi="Times New Roman"/>
          <w:sz w:val="28"/>
          <w:szCs w:val="28"/>
        </w:rPr>
      </w:pPr>
      <w:r w:rsidRPr="00296F1D">
        <w:rPr>
          <w:rFonts w:ascii="Times New Roman" w:hAnsi="Times New Roman"/>
          <w:sz w:val="28"/>
          <w:szCs w:val="28"/>
        </w:rPr>
        <w:t>8. Яковлев С.В., Скирдов И.В., Швецов В.Н. и др. Биологическая очистка производственных сточных вод: Процессы, аппараты и сооружения. - М.: Стройиздат, 1985.</w:t>
      </w:r>
    </w:p>
    <w:p w:rsidR="00D016DE" w:rsidRPr="00296F1D" w:rsidRDefault="00D016DE" w:rsidP="00FD05FF">
      <w:pPr>
        <w:pStyle w:val="References"/>
        <w:ind w:left="0" w:firstLine="284"/>
        <w:rPr>
          <w:sz w:val="28"/>
          <w:szCs w:val="28"/>
          <w:lang w:val="kk-KZ"/>
        </w:rPr>
      </w:pPr>
      <w:r w:rsidRPr="00296F1D">
        <w:rPr>
          <w:sz w:val="28"/>
          <w:szCs w:val="28"/>
        </w:rPr>
        <w:t>9. Биотехнология / Т. Г. Волова. – Новосибирск: Изд-во Сибирского отделения Российской Академии наук, 1999.</w:t>
      </w:r>
    </w:p>
    <w:p w:rsidR="00D016DE" w:rsidRPr="00296F1D" w:rsidRDefault="00D016DE" w:rsidP="00FD05FF">
      <w:pPr>
        <w:pStyle w:val="References"/>
        <w:ind w:left="0" w:firstLine="284"/>
        <w:rPr>
          <w:sz w:val="28"/>
          <w:szCs w:val="28"/>
          <w:lang w:val="kk-KZ"/>
        </w:rPr>
      </w:pPr>
    </w:p>
    <w:p w:rsidR="00D016DE" w:rsidRPr="00296F1D" w:rsidRDefault="00D016DE" w:rsidP="00FD05FF">
      <w:pPr>
        <w:pStyle w:val="References"/>
        <w:ind w:left="0" w:firstLine="284"/>
        <w:jc w:val="left"/>
        <w:rPr>
          <w:b/>
          <w:sz w:val="28"/>
          <w:szCs w:val="28"/>
          <w:lang w:val="kk-KZ"/>
        </w:rPr>
      </w:pPr>
      <w:r w:rsidRPr="00296F1D">
        <w:rPr>
          <w:b/>
          <w:sz w:val="28"/>
          <w:szCs w:val="28"/>
          <w:lang w:val="kk-KZ"/>
        </w:rPr>
        <w:t>Қосымша әдебиеттер:</w:t>
      </w:r>
    </w:p>
    <w:p w:rsidR="00D016DE" w:rsidRPr="00296F1D" w:rsidRDefault="00D016DE" w:rsidP="00FD05FF">
      <w:pPr>
        <w:pStyle w:val="References"/>
        <w:ind w:left="0" w:firstLine="284"/>
        <w:rPr>
          <w:sz w:val="28"/>
          <w:szCs w:val="28"/>
        </w:rPr>
      </w:pPr>
      <w:r w:rsidRPr="00296F1D">
        <w:rPr>
          <w:sz w:val="28"/>
          <w:szCs w:val="28"/>
        </w:rPr>
        <w:t>10.Биотехнология – принципы и применение / под ред. И. Хиггинса, Д. Беста и Дж.</w:t>
      </w:r>
      <w:r w:rsidRPr="00296F1D">
        <w:rPr>
          <w:sz w:val="28"/>
          <w:szCs w:val="28"/>
          <w:lang w:val="en-US"/>
        </w:rPr>
        <w:t> </w:t>
      </w:r>
      <w:r w:rsidRPr="00296F1D">
        <w:rPr>
          <w:sz w:val="28"/>
          <w:szCs w:val="28"/>
        </w:rPr>
        <w:t>Джонса. – М., 1988.</w:t>
      </w:r>
    </w:p>
    <w:p w:rsidR="00D016DE" w:rsidRPr="00296F1D" w:rsidRDefault="00D016DE" w:rsidP="00FD05FF">
      <w:pPr>
        <w:pStyle w:val="References"/>
        <w:ind w:left="0" w:firstLine="284"/>
        <w:rPr>
          <w:sz w:val="28"/>
          <w:szCs w:val="28"/>
        </w:rPr>
      </w:pPr>
      <w:r w:rsidRPr="00296F1D">
        <w:rPr>
          <w:sz w:val="28"/>
          <w:szCs w:val="28"/>
        </w:rPr>
        <w:t>11.Каравайко Г. А., Кузнецов С. И., Голомзик А. И. Роль микрорганизмов в выщелачивании металлов из руд. – М., 1972.</w:t>
      </w:r>
    </w:p>
    <w:p w:rsidR="00D016DE" w:rsidRPr="00296F1D" w:rsidRDefault="00D016DE" w:rsidP="00FD05FF">
      <w:pPr>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12.Гринин А.С., Новиков В.Н. Промышленные и бытовые отходы: Хранение, утилизация, переработка. - М.: ФАИР-Пресс, 2002. </w:t>
      </w:r>
    </w:p>
    <w:p w:rsidR="00D016DE" w:rsidRPr="00296F1D" w:rsidRDefault="00D016DE" w:rsidP="00FD05FF">
      <w:pPr>
        <w:spacing w:after="0" w:line="240" w:lineRule="auto"/>
        <w:ind w:firstLine="284"/>
        <w:jc w:val="both"/>
        <w:rPr>
          <w:rFonts w:ascii="Times New Roman" w:hAnsi="Times New Roman"/>
          <w:sz w:val="28"/>
          <w:szCs w:val="28"/>
        </w:rPr>
      </w:pPr>
      <w:r w:rsidRPr="00296F1D">
        <w:rPr>
          <w:rFonts w:ascii="Times New Roman" w:hAnsi="Times New Roman"/>
          <w:sz w:val="28"/>
          <w:szCs w:val="28"/>
        </w:rPr>
        <w:t xml:space="preserve">13.Вайсман Я.И., Вайсман О.Я., Максимова С.В. Управление метаногенезом на полигонах твердых бытовых отходов / Пермск. ГТУ. - Пермь: Книжный мир, 2003. </w:t>
      </w:r>
    </w:p>
    <w:p w:rsidR="00D016DE" w:rsidRPr="00296F1D" w:rsidRDefault="00D016DE" w:rsidP="00FD05FF">
      <w:pPr>
        <w:pStyle w:val="References"/>
        <w:ind w:left="0" w:firstLine="284"/>
        <w:rPr>
          <w:sz w:val="28"/>
          <w:szCs w:val="28"/>
        </w:rPr>
      </w:pPr>
      <w:r w:rsidRPr="00296F1D">
        <w:rPr>
          <w:sz w:val="28"/>
          <w:szCs w:val="28"/>
        </w:rPr>
        <w:t>14.Исмаилов Н.М. Микробиология и ферментативная активность нефтезагрязненных почв // Восстановление нефтезагрязненных почвенных экосистем. М., 1988.</w:t>
      </w:r>
    </w:p>
    <w:p w:rsidR="00D016DE" w:rsidRPr="00296F1D" w:rsidRDefault="00D016DE" w:rsidP="00FD05FF">
      <w:pPr>
        <w:pStyle w:val="References"/>
        <w:ind w:left="0" w:firstLine="284"/>
        <w:rPr>
          <w:sz w:val="28"/>
          <w:szCs w:val="28"/>
        </w:rPr>
      </w:pPr>
      <w:r w:rsidRPr="00296F1D">
        <w:rPr>
          <w:sz w:val="28"/>
          <w:szCs w:val="28"/>
        </w:rPr>
        <w:t xml:space="preserve">15.Современные технологии обезвреживания и утилизации твердых бытовых отходов.- М.: Акад. коммун. хоз-ва им. К.Д.Памфилова, 2003. </w:t>
      </w:r>
    </w:p>
    <w:p w:rsidR="00D016DE" w:rsidRPr="00296F1D" w:rsidRDefault="00D016DE" w:rsidP="00FD05FF">
      <w:pPr>
        <w:pStyle w:val="References"/>
        <w:ind w:left="0" w:firstLine="284"/>
        <w:rPr>
          <w:sz w:val="28"/>
          <w:szCs w:val="28"/>
        </w:rPr>
      </w:pPr>
      <w:r w:rsidRPr="00296F1D">
        <w:rPr>
          <w:sz w:val="28"/>
          <w:szCs w:val="28"/>
        </w:rPr>
        <w:t>16. Иммобилизованные клетки и ферменты / под ред. Дж. Вудворда. М., 1988.</w:t>
      </w: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D9398E" w:rsidRDefault="00D016DE" w:rsidP="00876728">
      <w:pPr>
        <w:shd w:val="clear" w:color="auto" w:fill="FFFFFF"/>
        <w:spacing w:after="0" w:line="240" w:lineRule="auto"/>
        <w:jc w:val="both"/>
        <w:rPr>
          <w:rFonts w:ascii="Times New Roman" w:hAnsi="Times New Roman"/>
          <w:sz w:val="28"/>
          <w:szCs w:val="28"/>
        </w:rPr>
      </w:pPr>
    </w:p>
    <w:p w:rsidR="00D016DE" w:rsidRPr="00296F1D" w:rsidRDefault="00D016DE" w:rsidP="00FD05FF">
      <w:pPr>
        <w:shd w:val="clear" w:color="auto" w:fill="FFFFFF"/>
        <w:spacing w:after="0" w:line="240" w:lineRule="auto"/>
        <w:ind w:firstLine="284"/>
        <w:jc w:val="both"/>
        <w:rPr>
          <w:rFonts w:ascii="Times New Roman" w:hAnsi="Times New Roman"/>
          <w:sz w:val="28"/>
          <w:szCs w:val="28"/>
          <w:lang w:val="kk-KZ"/>
        </w:rPr>
      </w:pPr>
    </w:p>
    <w:p w:rsidR="00D016DE" w:rsidRPr="00D9398E" w:rsidRDefault="00D016DE" w:rsidP="00876728">
      <w:pPr>
        <w:shd w:val="clear" w:color="auto" w:fill="FFFFFF"/>
        <w:spacing w:after="0" w:line="240" w:lineRule="auto"/>
        <w:jc w:val="both"/>
        <w:rPr>
          <w:rFonts w:ascii="Times New Roman" w:hAnsi="Times New Roman"/>
          <w:sz w:val="28"/>
          <w:szCs w:val="28"/>
        </w:rPr>
      </w:pPr>
    </w:p>
    <w:p w:rsidR="00D016DE" w:rsidRPr="00296F1D" w:rsidRDefault="00D016DE" w:rsidP="00FD05FF">
      <w:pPr>
        <w:tabs>
          <w:tab w:val="center" w:pos="5089"/>
          <w:tab w:val="left" w:pos="6060"/>
        </w:tabs>
        <w:spacing w:after="0" w:line="240" w:lineRule="auto"/>
        <w:ind w:firstLine="284"/>
        <w:jc w:val="both"/>
        <w:rPr>
          <w:rFonts w:ascii="Times New Roman" w:hAnsi="Times New Roman"/>
          <w:b/>
          <w:spacing w:val="5"/>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Айтқұлова Райхан Элтайбекқызы</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Рысбаева Гүлнар Сұлтанбекқызы</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Надирова Жанна Казимқызы</w:t>
      </w:r>
    </w:p>
    <w:p w:rsidR="00D016DE" w:rsidRPr="00296F1D" w:rsidRDefault="00D016DE" w:rsidP="00FD05FF">
      <w:pPr>
        <w:spacing w:after="0" w:line="240" w:lineRule="auto"/>
        <w:ind w:firstLine="284"/>
        <w:jc w:val="center"/>
        <w:rPr>
          <w:rFonts w:ascii="Times New Roman" w:hAnsi="Times New Roman"/>
          <w:b/>
          <w:i/>
          <w:sz w:val="28"/>
          <w:szCs w:val="28"/>
          <w:lang w:val="kk-KZ"/>
        </w:rPr>
      </w:pPr>
    </w:p>
    <w:p w:rsidR="00D016DE" w:rsidRPr="00296F1D" w:rsidRDefault="00D016DE" w:rsidP="00FD05FF">
      <w:pPr>
        <w:spacing w:after="0" w:line="240" w:lineRule="auto"/>
        <w:ind w:firstLine="284"/>
        <w:jc w:val="center"/>
        <w:rPr>
          <w:rFonts w:ascii="Times New Roman" w:hAnsi="Times New Roman"/>
          <w:b/>
          <w:i/>
          <w:sz w:val="28"/>
          <w:szCs w:val="28"/>
          <w:lang w:val="kk-KZ"/>
        </w:rPr>
      </w:pPr>
    </w:p>
    <w:p w:rsidR="00D016DE" w:rsidRPr="00296F1D" w:rsidRDefault="00D016DE" w:rsidP="00FD05FF">
      <w:pPr>
        <w:spacing w:after="0" w:line="240" w:lineRule="auto"/>
        <w:ind w:firstLine="284"/>
        <w:jc w:val="center"/>
        <w:rPr>
          <w:rFonts w:ascii="Times New Roman" w:hAnsi="Times New Roman"/>
          <w:b/>
          <w:i/>
          <w:sz w:val="28"/>
          <w:szCs w:val="28"/>
          <w:lang w:val="kk-KZ"/>
        </w:rPr>
      </w:pPr>
    </w:p>
    <w:p w:rsidR="00D016DE" w:rsidRPr="00296F1D" w:rsidRDefault="00D016DE" w:rsidP="00FD05FF">
      <w:pPr>
        <w:spacing w:after="0" w:line="240" w:lineRule="auto"/>
        <w:ind w:firstLine="284"/>
        <w:jc w:val="center"/>
        <w:rPr>
          <w:rFonts w:ascii="Times New Roman" w:hAnsi="Times New Roman"/>
          <w:b/>
          <w:i/>
          <w:sz w:val="28"/>
          <w:szCs w:val="28"/>
          <w:lang w:val="kk-KZ"/>
        </w:rPr>
      </w:pPr>
    </w:p>
    <w:p w:rsidR="00D016DE" w:rsidRPr="00296F1D" w:rsidRDefault="00D016DE" w:rsidP="00FD05FF">
      <w:pPr>
        <w:spacing w:after="0" w:line="240" w:lineRule="auto"/>
        <w:ind w:firstLine="284"/>
        <w:jc w:val="center"/>
        <w:rPr>
          <w:rFonts w:ascii="Times New Roman" w:hAnsi="Times New Roman"/>
          <w:b/>
          <w:i/>
          <w:sz w:val="28"/>
          <w:szCs w:val="28"/>
          <w:lang w:val="kk-KZ"/>
        </w:rPr>
      </w:pPr>
    </w:p>
    <w:p w:rsidR="00D016DE" w:rsidRPr="00296F1D" w:rsidRDefault="00D016DE" w:rsidP="00FD05FF">
      <w:pPr>
        <w:spacing w:after="0" w:line="240" w:lineRule="auto"/>
        <w:ind w:firstLine="284"/>
        <w:jc w:val="center"/>
        <w:rPr>
          <w:rFonts w:ascii="Times New Roman" w:hAnsi="Times New Roman"/>
          <w:b/>
          <w:sz w:val="28"/>
          <w:szCs w:val="28"/>
          <w:lang w:val="kk-KZ"/>
        </w:rPr>
      </w:pPr>
      <w:r w:rsidRPr="00296F1D">
        <w:rPr>
          <w:rFonts w:ascii="Times New Roman" w:hAnsi="Times New Roman"/>
          <w:b/>
          <w:sz w:val="28"/>
          <w:szCs w:val="28"/>
          <w:lang w:val="kk-KZ"/>
        </w:rPr>
        <w:t>Экологиялық биотехнология</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 xml:space="preserve">(Дәрістер жинағы 050701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 xml:space="preserve">Биотехнология мамандығы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 xml:space="preserve">бойынша күндізгі және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 xml:space="preserve">сырттай оқитын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студенттерге арналған)</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xml:space="preserve">  </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r w:rsidRPr="00296F1D">
        <w:rPr>
          <w:rFonts w:ascii="Times New Roman" w:hAnsi="Times New Roman"/>
          <w:sz w:val="28"/>
          <w:szCs w:val="28"/>
          <w:lang w:val="kk-KZ"/>
        </w:rPr>
        <w:t xml:space="preserve">                                                          Редактор</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Баспаға қол қойылды</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Қағаз форматы X</w:t>
      </w:r>
      <w:r w:rsidRPr="00296F1D">
        <w:rPr>
          <w:rFonts w:ascii="Times New Roman" w:hAnsi="Times New Roman"/>
          <w:sz w:val="28"/>
          <w:szCs w:val="28"/>
          <w:vertAlign w:val="superscript"/>
          <w:lang w:val="kk-KZ"/>
        </w:rPr>
        <w:t>x</w:t>
      </w:r>
      <w:r w:rsidRPr="00296F1D">
        <w:rPr>
          <w:rFonts w:ascii="Times New Roman" w:hAnsi="Times New Roman"/>
          <w:sz w:val="28"/>
          <w:szCs w:val="28"/>
          <w:lang w:val="kk-KZ"/>
        </w:rPr>
        <w:t>Y  1/16</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Баспаханалық қағаз.Офсеттік баспа. Көлемі</w:t>
      </w:r>
      <w:r w:rsidRPr="00876728">
        <w:rPr>
          <w:rFonts w:ascii="Times New Roman" w:hAnsi="Times New Roman"/>
          <w:sz w:val="28"/>
          <w:szCs w:val="28"/>
          <w:lang w:val="kk-KZ"/>
        </w:rPr>
        <w:t xml:space="preserve"> </w:t>
      </w:r>
      <w:r>
        <w:rPr>
          <w:rFonts w:ascii="Times New Roman" w:hAnsi="Times New Roman"/>
          <w:sz w:val="28"/>
          <w:szCs w:val="28"/>
          <w:lang w:val="kk-KZ"/>
        </w:rPr>
        <w:t>11,</w:t>
      </w:r>
      <w:r w:rsidRPr="00D9398E">
        <w:rPr>
          <w:rFonts w:ascii="Times New Roman" w:hAnsi="Times New Roman"/>
          <w:sz w:val="28"/>
          <w:szCs w:val="28"/>
        </w:rPr>
        <w:t>3</w:t>
      </w:r>
      <w:r w:rsidRPr="00296F1D">
        <w:rPr>
          <w:rFonts w:ascii="Times New Roman" w:hAnsi="Times New Roman"/>
          <w:sz w:val="28"/>
          <w:szCs w:val="28"/>
          <w:lang w:val="kk-KZ"/>
        </w:rPr>
        <w:t xml:space="preserve">б.п.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Таралымы 100 дана. Тапсырыс № 23</w:t>
      </w:r>
      <w:r w:rsidRPr="00876728">
        <w:rPr>
          <w:rFonts w:ascii="Times New Roman" w:hAnsi="Times New Roman"/>
          <w:sz w:val="28"/>
          <w:szCs w:val="28"/>
          <w:lang w:val="kk-KZ"/>
        </w:rPr>
        <w:t>*</w:t>
      </w:r>
      <w:r w:rsidRPr="00296F1D">
        <w:rPr>
          <w:rFonts w:ascii="Times New Roman" w:hAnsi="Times New Roman"/>
          <w:sz w:val="28"/>
          <w:szCs w:val="28"/>
          <w:lang w:val="kk-KZ"/>
        </w:rPr>
        <w:t>92</w:t>
      </w:r>
    </w:p>
    <w:p w:rsidR="00D016DE" w:rsidRPr="00296F1D" w:rsidRDefault="00D016DE" w:rsidP="00FD05FF">
      <w:pPr>
        <w:spacing w:after="0" w:line="240" w:lineRule="auto"/>
        <w:ind w:firstLine="284"/>
        <w:jc w:val="center"/>
        <w:rPr>
          <w:rFonts w:ascii="Times New Roman" w:hAnsi="Times New Roman"/>
          <w:sz w:val="28"/>
          <w:szCs w:val="28"/>
          <w:lang w:val="kk-KZ"/>
        </w:rPr>
      </w:pP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r w:rsidRPr="00296F1D">
        <w:rPr>
          <w:rFonts w:ascii="Times New Roman" w:hAnsi="Times New Roman"/>
          <w:sz w:val="28"/>
          <w:szCs w:val="28"/>
          <w:lang w:val="kk-KZ"/>
        </w:rPr>
        <w:t>©  М.Ауезов атындағы Оңтүстік Казахстан мемлекеттік университеті</w:t>
      </w: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spacing w:after="0" w:line="240" w:lineRule="auto"/>
        <w:ind w:firstLine="284"/>
        <w:jc w:val="both"/>
        <w:rPr>
          <w:rFonts w:ascii="Times New Roman" w:hAnsi="Times New Roman"/>
          <w:sz w:val="28"/>
          <w:szCs w:val="28"/>
          <w:lang w:val="kk-KZ"/>
        </w:rPr>
      </w:pPr>
    </w:p>
    <w:p w:rsidR="00D016DE" w:rsidRPr="00296F1D" w:rsidRDefault="00D016DE" w:rsidP="00FD05FF">
      <w:pPr>
        <w:widowControl w:val="0"/>
        <w:shd w:val="clear" w:color="auto" w:fill="FFFFFF"/>
        <w:autoSpaceDE w:val="0"/>
        <w:autoSpaceDN w:val="0"/>
        <w:adjustRightInd w:val="0"/>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М.Ауезов атындағы ОҚМУ баспа орталығы, Шымкент қаласы, Тауке хан даңғылы 5</w:t>
      </w:r>
    </w:p>
    <w:p w:rsidR="00D016DE" w:rsidRPr="00296F1D" w:rsidRDefault="00D016DE" w:rsidP="00FD05FF">
      <w:pPr>
        <w:widowControl w:val="0"/>
        <w:shd w:val="clear" w:color="auto" w:fill="FFFFFF"/>
        <w:autoSpaceDE w:val="0"/>
        <w:autoSpaceDN w:val="0"/>
        <w:adjustRightInd w:val="0"/>
        <w:spacing w:after="0" w:line="240" w:lineRule="auto"/>
        <w:ind w:firstLine="284"/>
        <w:rPr>
          <w:rFonts w:ascii="Times New Roman" w:hAnsi="Times New Roman"/>
          <w:sz w:val="28"/>
          <w:szCs w:val="28"/>
          <w:lang w:val="kk-KZ"/>
        </w:rPr>
      </w:pPr>
    </w:p>
    <w:p w:rsidR="00D016DE" w:rsidRPr="00296F1D" w:rsidRDefault="00D016DE" w:rsidP="00FD05FF">
      <w:pPr>
        <w:widowControl w:val="0"/>
        <w:shd w:val="clear" w:color="auto" w:fill="FFFFFF"/>
        <w:autoSpaceDE w:val="0"/>
        <w:autoSpaceDN w:val="0"/>
        <w:adjustRightInd w:val="0"/>
        <w:spacing w:after="0" w:line="240" w:lineRule="auto"/>
        <w:ind w:firstLine="284"/>
        <w:rPr>
          <w:rFonts w:ascii="Times New Roman" w:hAnsi="Times New Roman"/>
          <w:sz w:val="28"/>
          <w:szCs w:val="28"/>
          <w:lang w:val="kk-KZ"/>
        </w:rPr>
      </w:pP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«Экологиялық биотехнология»</w:t>
      </w:r>
      <w:r w:rsidRPr="00296F1D">
        <w:rPr>
          <w:rFonts w:ascii="Times New Roman" w:hAnsi="Times New Roman"/>
          <w:sz w:val="28"/>
          <w:szCs w:val="28"/>
          <w:lang w:val="sr-Cyrl-CS"/>
        </w:rPr>
        <w:t xml:space="preserve"> </w:t>
      </w:r>
      <w:r w:rsidRPr="00296F1D">
        <w:rPr>
          <w:rFonts w:ascii="Times New Roman" w:hAnsi="Times New Roman"/>
          <w:sz w:val="28"/>
          <w:szCs w:val="28"/>
          <w:lang w:val="kk-KZ"/>
        </w:rPr>
        <w:t xml:space="preserve">пәнінен құрастырылған </w:t>
      </w:r>
    </w:p>
    <w:p w:rsidR="00D016DE" w:rsidRPr="00296F1D" w:rsidRDefault="00D016DE" w:rsidP="00FD05FF">
      <w:pPr>
        <w:spacing w:after="0" w:line="240" w:lineRule="auto"/>
        <w:ind w:firstLine="284"/>
        <w:jc w:val="center"/>
        <w:rPr>
          <w:rFonts w:ascii="Times New Roman" w:hAnsi="Times New Roman"/>
          <w:sz w:val="28"/>
          <w:szCs w:val="28"/>
          <w:lang w:val="kk-KZ"/>
        </w:rPr>
      </w:pPr>
      <w:r w:rsidRPr="00296F1D">
        <w:rPr>
          <w:rFonts w:ascii="Times New Roman" w:hAnsi="Times New Roman"/>
          <w:sz w:val="28"/>
          <w:szCs w:val="28"/>
          <w:lang w:val="kk-KZ"/>
        </w:rPr>
        <w:t>дәрістер жинағына</w:t>
      </w:r>
    </w:p>
    <w:p w:rsidR="00D016DE" w:rsidRPr="00296F1D" w:rsidRDefault="00D016DE" w:rsidP="00FD05FF">
      <w:pPr>
        <w:spacing w:after="0" w:line="240" w:lineRule="auto"/>
        <w:ind w:firstLine="284"/>
        <w:jc w:val="center"/>
        <w:rPr>
          <w:sz w:val="28"/>
          <w:szCs w:val="28"/>
          <w:lang w:val="kk-KZ"/>
        </w:rPr>
      </w:pPr>
      <w:r w:rsidRPr="00296F1D">
        <w:rPr>
          <w:sz w:val="28"/>
          <w:szCs w:val="28"/>
          <w:lang w:val="kk-KZ"/>
        </w:rPr>
        <w:t>(</w:t>
      </w:r>
      <w:r w:rsidRPr="00296F1D">
        <w:rPr>
          <w:rFonts w:ascii="Times New Roman" w:hAnsi="Times New Roman"/>
          <w:sz w:val="28"/>
          <w:szCs w:val="28"/>
          <w:lang w:val="kk-KZ"/>
        </w:rPr>
        <w:t>авторлары Айтқұлова Р.Э., Рысбаева Г.С., Надирова Ж.К.)</w:t>
      </w:r>
    </w:p>
    <w:p w:rsidR="00D016DE" w:rsidRPr="00296F1D" w:rsidRDefault="00D016DE" w:rsidP="00FD05FF">
      <w:pPr>
        <w:spacing w:after="0" w:line="240" w:lineRule="auto"/>
        <w:ind w:firstLine="284"/>
        <w:rPr>
          <w:rFonts w:ascii="Times New Roman" w:hAnsi="Times New Roman"/>
          <w:sz w:val="28"/>
          <w:szCs w:val="28"/>
          <w:lang w:val="kk-KZ"/>
        </w:rPr>
      </w:pPr>
    </w:p>
    <w:p w:rsidR="00D016DE" w:rsidRPr="00296F1D" w:rsidRDefault="00D016DE">
      <w:pPr>
        <w:spacing w:after="0" w:line="240" w:lineRule="auto"/>
        <w:ind w:firstLine="284"/>
        <w:rPr>
          <w:rFonts w:ascii="Times New Roman" w:hAnsi="Times New Roman"/>
          <w:sz w:val="28"/>
          <w:szCs w:val="28"/>
          <w:lang w:val="kk-KZ"/>
        </w:rPr>
      </w:pPr>
    </w:p>
    <w:sectPr w:rsidR="00D016DE" w:rsidRPr="00296F1D" w:rsidSect="00CD6190">
      <w:footerReference w:type="even" r:id="rId195"/>
      <w:footerReference w:type="default" r:id="rId196"/>
      <w:pgSz w:w="11906" w:h="16838"/>
      <w:pgMar w:top="1134" w:right="1134" w:bottom="1134" w:left="1134"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016DE" w:rsidRDefault="00D016DE" w:rsidP="005C5DC2">
      <w:pPr>
        <w:spacing w:after="0" w:line="240" w:lineRule="auto"/>
      </w:pPr>
      <w:r>
        <w:separator/>
      </w:r>
    </w:p>
  </w:endnote>
  <w:endnote w:type="continuationSeparator" w:id="0">
    <w:p w:rsidR="00D016DE" w:rsidRDefault="00D016DE" w:rsidP="005C5DC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Kaz">
    <w:altName w:val="Courier New"/>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Ц"/>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Batang">
    <w:altName w:val="MS Mincho"/>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16DE" w:rsidRDefault="00D016DE" w:rsidP="00657CA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D016DE" w:rsidRDefault="00D016D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016DE" w:rsidRDefault="00D016DE" w:rsidP="00657CA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183</w:t>
    </w:r>
    <w:r>
      <w:rPr>
        <w:rStyle w:val="PageNumber"/>
      </w:rPr>
      <w:fldChar w:fldCharType="end"/>
    </w:r>
  </w:p>
  <w:p w:rsidR="00D016DE" w:rsidRDefault="00D016D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016DE" w:rsidRDefault="00D016DE" w:rsidP="005C5DC2">
      <w:pPr>
        <w:spacing w:after="0" w:line="240" w:lineRule="auto"/>
      </w:pPr>
      <w:r>
        <w:separator/>
      </w:r>
    </w:p>
  </w:footnote>
  <w:footnote w:type="continuationSeparator" w:id="0">
    <w:p w:rsidR="00D016DE" w:rsidRDefault="00D016DE" w:rsidP="005C5DC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595845"/>
    <w:multiLevelType w:val="hybridMultilevel"/>
    <w:tmpl w:val="808C1AAE"/>
    <w:lvl w:ilvl="0" w:tplc="45FE90A4">
      <w:start w:val="29"/>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A7559D8"/>
    <w:multiLevelType w:val="hybridMultilevel"/>
    <w:tmpl w:val="DADA6A04"/>
    <w:lvl w:ilvl="0" w:tplc="9C086C70">
      <w:start w:val="1"/>
      <w:numFmt w:val="decimal"/>
      <w:lvlText w:val="%1."/>
      <w:lvlJc w:val="left"/>
      <w:pPr>
        <w:ind w:left="644" w:hanging="360"/>
      </w:pPr>
      <w:rPr>
        <w:rFonts w:cs="Times New Roman" w:hint="default"/>
        <w:b/>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
    <w:nsid w:val="0AA6306B"/>
    <w:multiLevelType w:val="hybridMultilevel"/>
    <w:tmpl w:val="54721C3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4BF23E1"/>
    <w:multiLevelType w:val="hybridMultilevel"/>
    <w:tmpl w:val="3520652C"/>
    <w:lvl w:ilvl="0" w:tplc="4856601A">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4">
    <w:nsid w:val="1DD704BE"/>
    <w:multiLevelType w:val="hybridMultilevel"/>
    <w:tmpl w:val="50F40EBC"/>
    <w:lvl w:ilvl="0" w:tplc="DE7CBF3E">
      <w:start w:val="1"/>
      <w:numFmt w:val="decimal"/>
      <w:lvlText w:val="%1)"/>
      <w:lvlJc w:val="left"/>
      <w:pPr>
        <w:tabs>
          <w:tab w:val="num" w:pos="390"/>
        </w:tabs>
        <w:ind w:left="390" w:hanging="930"/>
      </w:pPr>
      <w:rPr>
        <w:rFonts w:cs="Times New Roman" w:hint="default"/>
      </w:rPr>
    </w:lvl>
    <w:lvl w:ilvl="1" w:tplc="04190019" w:tentative="1">
      <w:start w:val="1"/>
      <w:numFmt w:val="lowerLetter"/>
      <w:lvlText w:val="%2."/>
      <w:lvlJc w:val="left"/>
      <w:pPr>
        <w:tabs>
          <w:tab w:val="num" w:pos="540"/>
        </w:tabs>
        <w:ind w:left="540" w:hanging="360"/>
      </w:pPr>
      <w:rPr>
        <w:rFonts w:cs="Times New Roman"/>
      </w:rPr>
    </w:lvl>
    <w:lvl w:ilvl="2" w:tplc="0419001B" w:tentative="1">
      <w:start w:val="1"/>
      <w:numFmt w:val="lowerRoman"/>
      <w:lvlText w:val="%3."/>
      <w:lvlJc w:val="right"/>
      <w:pPr>
        <w:tabs>
          <w:tab w:val="num" w:pos="1260"/>
        </w:tabs>
        <w:ind w:left="1260" w:hanging="180"/>
      </w:pPr>
      <w:rPr>
        <w:rFonts w:cs="Times New Roman"/>
      </w:rPr>
    </w:lvl>
    <w:lvl w:ilvl="3" w:tplc="0419000F" w:tentative="1">
      <w:start w:val="1"/>
      <w:numFmt w:val="decimal"/>
      <w:lvlText w:val="%4."/>
      <w:lvlJc w:val="left"/>
      <w:pPr>
        <w:tabs>
          <w:tab w:val="num" w:pos="1980"/>
        </w:tabs>
        <w:ind w:left="1980" w:hanging="360"/>
      </w:pPr>
      <w:rPr>
        <w:rFonts w:cs="Times New Roman"/>
      </w:rPr>
    </w:lvl>
    <w:lvl w:ilvl="4" w:tplc="04190019" w:tentative="1">
      <w:start w:val="1"/>
      <w:numFmt w:val="lowerLetter"/>
      <w:lvlText w:val="%5."/>
      <w:lvlJc w:val="left"/>
      <w:pPr>
        <w:tabs>
          <w:tab w:val="num" w:pos="2700"/>
        </w:tabs>
        <w:ind w:left="2700" w:hanging="360"/>
      </w:pPr>
      <w:rPr>
        <w:rFonts w:cs="Times New Roman"/>
      </w:rPr>
    </w:lvl>
    <w:lvl w:ilvl="5" w:tplc="0419001B" w:tentative="1">
      <w:start w:val="1"/>
      <w:numFmt w:val="lowerRoman"/>
      <w:lvlText w:val="%6."/>
      <w:lvlJc w:val="right"/>
      <w:pPr>
        <w:tabs>
          <w:tab w:val="num" w:pos="3420"/>
        </w:tabs>
        <w:ind w:left="3420" w:hanging="180"/>
      </w:pPr>
      <w:rPr>
        <w:rFonts w:cs="Times New Roman"/>
      </w:rPr>
    </w:lvl>
    <w:lvl w:ilvl="6" w:tplc="0419000F" w:tentative="1">
      <w:start w:val="1"/>
      <w:numFmt w:val="decimal"/>
      <w:lvlText w:val="%7."/>
      <w:lvlJc w:val="left"/>
      <w:pPr>
        <w:tabs>
          <w:tab w:val="num" w:pos="4140"/>
        </w:tabs>
        <w:ind w:left="4140" w:hanging="360"/>
      </w:pPr>
      <w:rPr>
        <w:rFonts w:cs="Times New Roman"/>
      </w:rPr>
    </w:lvl>
    <w:lvl w:ilvl="7" w:tplc="04190019" w:tentative="1">
      <w:start w:val="1"/>
      <w:numFmt w:val="lowerLetter"/>
      <w:lvlText w:val="%8."/>
      <w:lvlJc w:val="left"/>
      <w:pPr>
        <w:tabs>
          <w:tab w:val="num" w:pos="4860"/>
        </w:tabs>
        <w:ind w:left="4860" w:hanging="360"/>
      </w:pPr>
      <w:rPr>
        <w:rFonts w:cs="Times New Roman"/>
      </w:rPr>
    </w:lvl>
    <w:lvl w:ilvl="8" w:tplc="0419001B" w:tentative="1">
      <w:start w:val="1"/>
      <w:numFmt w:val="lowerRoman"/>
      <w:lvlText w:val="%9."/>
      <w:lvlJc w:val="right"/>
      <w:pPr>
        <w:tabs>
          <w:tab w:val="num" w:pos="5580"/>
        </w:tabs>
        <w:ind w:left="5580" w:hanging="180"/>
      </w:pPr>
      <w:rPr>
        <w:rFonts w:cs="Times New Roman"/>
      </w:rPr>
    </w:lvl>
  </w:abstractNum>
  <w:abstractNum w:abstractNumId="5">
    <w:nsid w:val="1F814F0A"/>
    <w:multiLevelType w:val="hybridMultilevel"/>
    <w:tmpl w:val="3500D1F0"/>
    <w:lvl w:ilvl="0" w:tplc="3A9A70A0">
      <w:start w:val="1"/>
      <w:numFmt w:val="decimal"/>
      <w:lvlText w:val="%1."/>
      <w:lvlJc w:val="left"/>
      <w:pPr>
        <w:ind w:left="765" w:hanging="4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FB93369"/>
    <w:multiLevelType w:val="hybridMultilevel"/>
    <w:tmpl w:val="7A98929C"/>
    <w:lvl w:ilvl="0" w:tplc="0C0C645E">
      <w:start w:val="1"/>
      <w:numFmt w:val="decimal"/>
      <w:lvlText w:val="%1."/>
      <w:lvlJc w:val="left"/>
      <w:pPr>
        <w:ind w:left="644" w:hanging="360"/>
      </w:pPr>
      <w:rPr>
        <w:rFonts w:cs="Times New Roman" w:hint="default"/>
        <w:b w:val="0"/>
        <w:color w:val="auto"/>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7">
    <w:nsid w:val="23204DA1"/>
    <w:multiLevelType w:val="hybridMultilevel"/>
    <w:tmpl w:val="4386E4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23715DC6"/>
    <w:multiLevelType w:val="hybridMultilevel"/>
    <w:tmpl w:val="1D6E8F5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EBF13C9"/>
    <w:multiLevelType w:val="hybridMultilevel"/>
    <w:tmpl w:val="22BE3344"/>
    <w:lvl w:ilvl="0" w:tplc="44FCF160">
      <w:start w:val="1"/>
      <w:numFmt w:val="decimal"/>
      <w:lvlText w:val="%1."/>
      <w:lvlJc w:val="left"/>
      <w:pPr>
        <w:ind w:left="719" w:hanging="360"/>
      </w:pPr>
      <w:rPr>
        <w:rFonts w:cs="Times New Roman" w:hint="default"/>
        <w:b/>
      </w:rPr>
    </w:lvl>
    <w:lvl w:ilvl="1" w:tplc="04190019" w:tentative="1">
      <w:start w:val="1"/>
      <w:numFmt w:val="lowerLetter"/>
      <w:lvlText w:val="%2."/>
      <w:lvlJc w:val="left"/>
      <w:pPr>
        <w:ind w:left="1439" w:hanging="360"/>
      </w:pPr>
      <w:rPr>
        <w:rFonts w:cs="Times New Roman"/>
      </w:rPr>
    </w:lvl>
    <w:lvl w:ilvl="2" w:tplc="0419001B" w:tentative="1">
      <w:start w:val="1"/>
      <w:numFmt w:val="lowerRoman"/>
      <w:lvlText w:val="%3."/>
      <w:lvlJc w:val="right"/>
      <w:pPr>
        <w:ind w:left="2159" w:hanging="180"/>
      </w:pPr>
      <w:rPr>
        <w:rFonts w:cs="Times New Roman"/>
      </w:rPr>
    </w:lvl>
    <w:lvl w:ilvl="3" w:tplc="0419000F" w:tentative="1">
      <w:start w:val="1"/>
      <w:numFmt w:val="decimal"/>
      <w:lvlText w:val="%4."/>
      <w:lvlJc w:val="left"/>
      <w:pPr>
        <w:ind w:left="2879" w:hanging="360"/>
      </w:pPr>
      <w:rPr>
        <w:rFonts w:cs="Times New Roman"/>
      </w:rPr>
    </w:lvl>
    <w:lvl w:ilvl="4" w:tplc="04190019" w:tentative="1">
      <w:start w:val="1"/>
      <w:numFmt w:val="lowerLetter"/>
      <w:lvlText w:val="%5."/>
      <w:lvlJc w:val="left"/>
      <w:pPr>
        <w:ind w:left="3599" w:hanging="360"/>
      </w:pPr>
      <w:rPr>
        <w:rFonts w:cs="Times New Roman"/>
      </w:rPr>
    </w:lvl>
    <w:lvl w:ilvl="5" w:tplc="0419001B" w:tentative="1">
      <w:start w:val="1"/>
      <w:numFmt w:val="lowerRoman"/>
      <w:lvlText w:val="%6."/>
      <w:lvlJc w:val="right"/>
      <w:pPr>
        <w:ind w:left="4319" w:hanging="180"/>
      </w:pPr>
      <w:rPr>
        <w:rFonts w:cs="Times New Roman"/>
      </w:rPr>
    </w:lvl>
    <w:lvl w:ilvl="6" w:tplc="0419000F" w:tentative="1">
      <w:start w:val="1"/>
      <w:numFmt w:val="decimal"/>
      <w:lvlText w:val="%7."/>
      <w:lvlJc w:val="left"/>
      <w:pPr>
        <w:ind w:left="5039" w:hanging="360"/>
      </w:pPr>
      <w:rPr>
        <w:rFonts w:cs="Times New Roman"/>
      </w:rPr>
    </w:lvl>
    <w:lvl w:ilvl="7" w:tplc="04190019" w:tentative="1">
      <w:start w:val="1"/>
      <w:numFmt w:val="lowerLetter"/>
      <w:lvlText w:val="%8."/>
      <w:lvlJc w:val="left"/>
      <w:pPr>
        <w:ind w:left="5759" w:hanging="360"/>
      </w:pPr>
      <w:rPr>
        <w:rFonts w:cs="Times New Roman"/>
      </w:rPr>
    </w:lvl>
    <w:lvl w:ilvl="8" w:tplc="0419001B" w:tentative="1">
      <w:start w:val="1"/>
      <w:numFmt w:val="lowerRoman"/>
      <w:lvlText w:val="%9."/>
      <w:lvlJc w:val="right"/>
      <w:pPr>
        <w:ind w:left="6479" w:hanging="180"/>
      </w:pPr>
      <w:rPr>
        <w:rFonts w:cs="Times New Roman"/>
      </w:rPr>
    </w:lvl>
  </w:abstractNum>
  <w:abstractNum w:abstractNumId="10">
    <w:nsid w:val="2FE102C7"/>
    <w:multiLevelType w:val="hybridMultilevel"/>
    <w:tmpl w:val="9B50F862"/>
    <w:lvl w:ilvl="0" w:tplc="357AD27C">
      <w:start w:val="18"/>
      <w:numFmt w:val="bullet"/>
      <w:lvlText w:val="-"/>
      <w:lvlJc w:val="left"/>
      <w:pPr>
        <w:ind w:left="644" w:hanging="360"/>
      </w:pPr>
      <w:rPr>
        <w:rFonts w:ascii="Times New Roman" w:eastAsia="Times New Roman" w:hAnsi="Times New Roman" w:hint="default"/>
      </w:rPr>
    </w:lvl>
    <w:lvl w:ilvl="1" w:tplc="04190003" w:tentative="1">
      <w:start w:val="1"/>
      <w:numFmt w:val="bullet"/>
      <w:lvlText w:val="o"/>
      <w:lvlJc w:val="left"/>
      <w:pPr>
        <w:ind w:left="1364" w:hanging="360"/>
      </w:pPr>
      <w:rPr>
        <w:rFonts w:ascii="Courier New" w:hAnsi="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1">
    <w:nsid w:val="33DF2294"/>
    <w:multiLevelType w:val="hybridMultilevel"/>
    <w:tmpl w:val="31028F0C"/>
    <w:lvl w:ilvl="0" w:tplc="54B4DC7C">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2">
    <w:nsid w:val="3D0D4C1C"/>
    <w:multiLevelType w:val="hybridMultilevel"/>
    <w:tmpl w:val="D5141C52"/>
    <w:lvl w:ilvl="0" w:tplc="C60C4584">
      <w:start w:val="1"/>
      <w:numFmt w:val="decimal"/>
      <w:lvlText w:val="%1."/>
      <w:lvlJc w:val="left"/>
      <w:pPr>
        <w:ind w:left="502" w:hanging="360"/>
      </w:pPr>
      <w:rPr>
        <w:rFonts w:cs="Times New Roman" w:hint="default"/>
        <w:b/>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13">
    <w:nsid w:val="3FDE6EF6"/>
    <w:multiLevelType w:val="hybridMultilevel"/>
    <w:tmpl w:val="5200527A"/>
    <w:lvl w:ilvl="0" w:tplc="E1749F7E">
      <w:start w:val="2"/>
      <w:numFmt w:val="bullet"/>
      <w:lvlText w:val="-"/>
      <w:lvlJc w:val="left"/>
      <w:pPr>
        <w:ind w:left="927" w:hanging="360"/>
      </w:pPr>
      <w:rPr>
        <w:rFonts w:ascii="Times New Roman" w:eastAsia="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3AB3C35"/>
    <w:multiLevelType w:val="hybridMultilevel"/>
    <w:tmpl w:val="4F1A028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5">
    <w:nsid w:val="498E0E00"/>
    <w:multiLevelType w:val="hybridMultilevel"/>
    <w:tmpl w:val="3500D1F0"/>
    <w:lvl w:ilvl="0" w:tplc="3A9A70A0">
      <w:start w:val="1"/>
      <w:numFmt w:val="decimal"/>
      <w:lvlText w:val="%1."/>
      <w:lvlJc w:val="left"/>
      <w:pPr>
        <w:ind w:left="765" w:hanging="4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C3D0913"/>
    <w:multiLevelType w:val="hybridMultilevel"/>
    <w:tmpl w:val="D060987A"/>
    <w:lvl w:ilvl="0" w:tplc="59A0B590">
      <w:start w:val="1"/>
      <w:numFmt w:val="bullet"/>
      <w:lvlText w:val="-"/>
      <w:lvlJc w:val="left"/>
      <w:pPr>
        <w:tabs>
          <w:tab w:val="num" w:pos="-180"/>
        </w:tabs>
        <w:ind w:left="-180" w:hanging="360"/>
      </w:pPr>
      <w:rPr>
        <w:rFonts w:ascii="Times New Roman" w:eastAsia="Times New Roman" w:hAnsi="Times New Roman" w:hint="default"/>
      </w:rPr>
    </w:lvl>
    <w:lvl w:ilvl="1" w:tplc="04190003" w:tentative="1">
      <w:start w:val="1"/>
      <w:numFmt w:val="bullet"/>
      <w:lvlText w:val="o"/>
      <w:lvlJc w:val="left"/>
      <w:pPr>
        <w:tabs>
          <w:tab w:val="num" w:pos="540"/>
        </w:tabs>
        <w:ind w:left="540" w:hanging="360"/>
      </w:pPr>
      <w:rPr>
        <w:rFonts w:ascii="Courier New" w:hAnsi="Courier New" w:hint="default"/>
      </w:rPr>
    </w:lvl>
    <w:lvl w:ilvl="2" w:tplc="04190005" w:tentative="1">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1980"/>
        </w:tabs>
        <w:ind w:left="1980" w:hanging="360"/>
      </w:pPr>
      <w:rPr>
        <w:rFonts w:ascii="Symbol" w:hAnsi="Symbol" w:hint="default"/>
      </w:rPr>
    </w:lvl>
    <w:lvl w:ilvl="4" w:tplc="04190003" w:tentative="1">
      <w:start w:val="1"/>
      <w:numFmt w:val="bullet"/>
      <w:lvlText w:val="o"/>
      <w:lvlJc w:val="left"/>
      <w:pPr>
        <w:tabs>
          <w:tab w:val="num" w:pos="2700"/>
        </w:tabs>
        <w:ind w:left="2700" w:hanging="360"/>
      </w:pPr>
      <w:rPr>
        <w:rFonts w:ascii="Courier New" w:hAnsi="Courier New" w:hint="default"/>
      </w:rPr>
    </w:lvl>
    <w:lvl w:ilvl="5" w:tplc="04190005" w:tentative="1">
      <w:start w:val="1"/>
      <w:numFmt w:val="bullet"/>
      <w:lvlText w:val=""/>
      <w:lvlJc w:val="left"/>
      <w:pPr>
        <w:tabs>
          <w:tab w:val="num" w:pos="3420"/>
        </w:tabs>
        <w:ind w:left="3420" w:hanging="360"/>
      </w:pPr>
      <w:rPr>
        <w:rFonts w:ascii="Wingdings" w:hAnsi="Wingdings" w:hint="default"/>
      </w:rPr>
    </w:lvl>
    <w:lvl w:ilvl="6" w:tplc="04190001" w:tentative="1">
      <w:start w:val="1"/>
      <w:numFmt w:val="bullet"/>
      <w:lvlText w:val=""/>
      <w:lvlJc w:val="left"/>
      <w:pPr>
        <w:tabs>
          <w:tab w:val="num" w:pos="4140"/>
        </w:tabs>
        <w:ind w:left="4140" w:hanging="360"/>
      </w:pPr>
      <w:rPr>
        <w:rFonts w:ascii="Symbol" w:hAnsi="Symbol" w:hint="default"/>
      </w:rPr>
    </w:lvl>
    <w:lvl w:ilvl="7" w:tplc="04190003" w:tentative="1">
      <w:start w:val="1"/>
      <w:numFmt w:val="bullet"/>
      <w:lvlText w:val="o"/>
      <w:lvlJc w:val="left"/>
      <w:pPr>
        <w:tabs>
          <w:tab w:val="num" w:pos="4860"/>
        </w:tabs>
        <w:ind w:left="4860" w:hanging="360"/>
      </w:pPr>
      <w:rPr>
        <w:rFonts w:ascii="Courier New" w:hAnsi="Courier New" w:hint="default"/>
      </w:rPr>
    </w:lvl>
    <w:lvl w:ilvl="8" w:tplc="04190005" w:tentative="1">
      <w:start w:val="1"/>
      <w:numFmt w:val="bullet"/>
      <w:lvlText w:val=""/>
      <w:lvlJc w:val="left"/>
      <w:pPr>
        <w:tabs>
          <w:tab w:val="num" w:pos="5580"/>
        </w:tabs>
        <w:ind w:left="5580" w:hanging="360"/>
      </w:pPr>
      <w:rPr>
        <w:rFonts w:ascii="Wingdings" w:hAnsi="Wingdings" w:hint="default"/>
      </w:rPr>
    </w:lvl>
  </w:abstractNum>
  <w:abstractNum w:abstractNumId="17">
    <w:nsid w:val="4DB60BA5"/>
    <w:multiLevelType w:val="hybridMultilevel"/>
    <w:tmpl w:val="226CF230"/>
    <w:lvl w:ilvl="0" w:tplc="A3907592">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50767421"/>
    <w:multiLevelType w:val="hybridMultilevel"/>
    <w:tmpl w:val="38B8542C"/>
    <w:lvl w:ilvl="0" w:tplc="F9DC2BC2">
      <w:start w:val="1"/>
      <w:numFmt w:val="decimal"/>
      <w:lvlText w:val="%1."/>
      <w:lvlJc w:val="left"/>
      <w:pPr>
        <w:ind w:left="884" w:hanging="60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9">
    <w:nsid w:val="51126D3C"/>
    <w:multiLevelType w:val="multilevel"/>
    <w:tmpl w:val="CE90FAE4"/>
    <w:lvl w:ilvl="0">
      <w:start w:val="1"/>
      <w:numFmt w:val="decimal"/>
      <w:lvlText w:val="%1"/>
      <w:lvlJc w:val="left"/>
      <w:pPr>
        <w:tabs>
          <w:tab w:val="num" w:pos="885"/>
        </w:tabs>
        <w:ind w:left="885" w:hanging="885"/>
      </w:pPr>
      <w:rPr>
        <w:rFonts w:eastAsia="Times New Roman" w:cs="Times New Roman" w:hint="default"/>
      </w:rPr>
    </w:lvl>
    <w:lvl w:ilvl="1">
      <w:start w:val="1"/>
      <w:numFmt w:val="decimal"/>
      <w:lvlText w:val="%1.%2"/>
      <w:lvlJc w:val="left"/>
      <w:pPr>
        <w:tabs>
          <w:tab w:val="num" w:pos="1169"/>
        </w:tabs>
        <w:ind w:left="1169" w:hanging="885"/>
      </w:pPr>
      <w:rPr>
        <w:rFonts w:eastAsia="Times New Roman" w:cs="Times New Roman" w:hint="default"/>
      </w:rPr>
    </w:lvl>
    <w:lvl w:ilvl="2">
      <w:start w:val="1"/>
      <w:numFmt w:val="decimal"/>
      <w:lvlText w:val="%1.%2.%3"/>
      <w:lvlJc w:val="left"/>
      <w:pPr>
        <w:tabs>
          <w:tab w:val="num" w:pos="1453"/>
        </w:tabs>
        <w:ind w:left="1453" w:hanging="885"/>
      </w:pPr>
      <w:rPr>
        <w:rFonts w:eastAsia="Times New Roman" w:cs="Times New Roman" w:hint="default"/>
      </w:rPr>
    </w:lvl>
    <w:lvl w:ilvl="3">
      <w:start w:val="1"/>
      <w:numFmt w:val="decimal"/>
      <w:lvlText w:val="%1.%2.%3.%4"/>
      <w:lvlJc w:val="left"/>
      <w:pPr>
        <w:tabs>
          <w:tab w:val="num" w:pos="1932"/>
        </w:tabs>
        <w:ind w:left="1932" w:hanging="1080"/>
      </w:pPr>
      <w:rPr>
        <w:rFonts w:eastAsia="Times New Roman" w:cs="Times New Roman" w:hint="default"/>
      </w:rPr>
    </w:lvl>
    <w:lvl w:ilvl="4">
      <w:start w:val="1"/>
      <w:numFmt w:val="decimal"/>
      <w:lvlText w:val="%1.%2.%3.%4.%5"/>
      <w:lvlJc w:val="left"/>
      <w:pPr>
        <w:tabs>
          <w:tab w:val="num" w:pos="2216"/>
        </w:tabs>
        <w:ind w:left="2216" w:hanging="1080"/>
      </w:pPr>
      <w:rPr>
        <w:rFonts w:eastAsia="Times New Roman" w:cs="Times New Roman" w:hint="default"/>
      </w:rPr>
    </w:lvl>
    <w:lvl w:ilvl="5">
      <w:start w:val="1"/>
      <w:numFmt w:val="decimal"/>
      <w:lvlText w:val="%1.%2.%3.%4.%5.%6"/>
      <w:lvlJc w:val="left"/>
      <w:pPr>
        <w:tabs>
          <w:tab w:val="num" w:pos="2860"/>
        </w:tabs>
        <w:ind w:left="2860" w:hanging="1440"/>
      </w:pPr>
      <w:rPr>
        <w:rFonts w:eastAsia="Times New Roman" w:cs="Times New Roman" w:hint="default"/>
      </w:rPr>
    </w:lvl>
    <w:lvl w:ilvl="6">
      <w:start w:val="1"/>
      <w:numFmt w:val="decimal"/>
      <w:lvlText w:val="%1.%2.%3.%4.%5.%6.%7"/>
      <w:lvlJc w:val="left"/>
      <w:pPr>
        <w:tabs>
          <w:tab w:val="num" w:pos="3144"/>
        </w:tabs>
        <w:ind w:left="3144" w:hanging="1440"/>
      </w:pPr>
      <w:rPr>
        <w:rFonts w:eastAsia="Times New Roman" w:cs="Times New Roman" w:hint="default"/>
      </w:rPr>
    </w:lvl>
    <w:lvl w:ilvl="7">
      <w:start w:val="1"/>
      <w:numFmt w:val="decimal"/>
      <w:lvlText w:val="%1.%2.%3.%4.%5.%6.%7.%8"/>
      <w:lvlJc w:val="left"/>
      <w:pPr>
        <w:tabs>
          <w:tab w:val="num" w:pos="3788"/>
        </w:tabs>
        <w:ind w:left="3788" w:hanging="1800"/>
      </w:pPr>
      <w:rPr>
        <w:rFonts w:eastAsia="Times New Roman" w:cs="Times New Roman" w:hint="default"/>
      </w:rPr>
    </w:lvl>
    <w:lvl w:ilvl="8">
      <w:start w:val="1"/>
      <w:numFmt w:val="decimal"/>
      <w:lvlText w:val="%1.%2.%3.%4.%5.%6.%7.%8.%9"/>
      <w:lvlJc w:val="left"/>
      <w:pPr>
        <w:tabs>
          <w:tab w:val="num" w:pos="4432"/>
        </w:tabs>
        <w:ind w:left="4432" w:hanging="2160"/>
      </w:pPr>
      <w:rPr>
        <w:rFonts w:eastAsia="Times New Roman" w:cs="Times New Roman" w:hint="default"/>
      </w:rPr>
    </w:lvl>
  </w:abstractNum>
  <w:abstractNum w:abstractNumId="20">
    <w:nsid w:val="5181108D"/>
    <w:multiLevelType w:val="hybridMultilevel"/>
    <w:tmpl w:val="2DF462D8"/>
    <w:lvl w:ilvl="0" w:tplc="F27C001A">
      <w:start w:val="5"/>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53E82F84"/>
    <w:multiLevelType w:val="hybridMultilevel"/>
    <w:tmpl w:val="D5141C52"/>
    <w:lvl w:ilvl="0" w:tplc="C60C4584">
      <w:start w:val="1"/>
      <w:numFmt w:val="decimal"/>
      <w:lvlText w:val="%1."/>
      <w:lvlJc w:val="left"/>
      <w:pPr>
        <w:ind w:left="502" w:hanging="360"/>
      </w:pPr>
      <w:rPr>
        <w:rFonts w:cs="Times New Roman" w:hint="default"/>
        <w:b/>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2">
    <w:nsid w:val="54C717F6"/>
    <w:multiLevelType w:val="hybridMultilevel"/>
    <w:tmpl w:val="30F0E660"/>
    <w:lvl w:ilvl="0" w:tplc="A6826D3E">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5BB337B"/>
    <w:multiLevelType w:val="hybridMultilevel"/>
    <w:tmpl w:val="2CDC545E"/>
    <w:lvl w:ilvl="0" w:tplc="029EE998">
      <w:start w:val="3"/>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4">
    <w:nsid w:val="5C5B46C6"/>
    <w:multiLevelType w:val="hybridMultilevel"/>
    <w:tmpl w:val="F2FA2940"/>
    <w:lvl w:ilvl="0" w:tplc="ECD8C5F6">
      <w:start w:val="1"/>
      <w:numFmt w:val="decimal"/>
      <w:lvlText w:val="%1."/>
      <w:lvlJc w:val="left"/>
      <w:pPr>
        <w:ind w:left="785" w:hanging="360"/>
      </w:pPr>
      <w:rPr>
        <w:rFonts w:cs="Times New Roman" w:hint="default"/>
        <w:b w:val="0"/>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25">
    <w:nsid w:val="5E2F0592"/>
    <w:multiLevelType w:val="hybridMultilevel"/>
    <w:tmpl w:val="29D2AA5E"/>
    <w:lvl w:ilvl="0" w:tplc="72F0FC96">
      <w:start w:val="1"/>
      <w:numFmt w:val="decimal"/>
      <w:lvlText w:val="%1."/>
      <w:lvlJc w:val="left"/>
      <w:pPr>
        <w:ind w:left="644" w:hanging="360"/>
      </w:pPr>
      <w:rPr>
        <w:rFonts w:cs="Times New Roman" w:hint="default"/>
        <w:b w:val="0"/>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26">
    <w:nsid w:val="601E25D3"/>
    <w:multiLevelType w:val="hybridMultilevel"/>
    <w:tmpl w:val="3BD6FD78"/>
    <w:lvl w:ilvl="0" w:tplc="BEBA8C0C">
      <w:start w:val="1"/>
      <w:numFmt w:val="decimal"/>
      <w:lvlText w:val="%1."/>
      <w:lvlJc w:val="left"/>
      <w:pPr>
        <w:ind w:left="785" w:hanging="360"/>
      </w:pPr>
      <w:rPr>
        <w:rFonts w:ascii="Calibri" w:hAnsi="Calibri"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27">
    <w:nsid w:val="636A3543"/>
    <w:multiLevelType w:val="hybridMultilevel"/>
    <w:tmpl w:val="6D30324E"/>
    <w:lvl w:ilvl="0" w:tplc="04190011">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65780773"/>
    <w:multiLevelType w:val="hybridMultilevel"/>
    <w:tmpl w:val="357E76C2"/>
    <w:lvl w:ilvl="0" w:tplc="50986284">
      <w:start w:val="1"/>
      <w:numFmt w:val="decimal"/>
      <w:lvlText w:val="%1."/>
      <w:lvlJc w:val="left"/>
      <w:pPr>
        <w:tabs>
          <w:tab w:val="num" w:pos="510"/>
        </w:tabs>
        <w:ind w:left="510" w:hanging="405"/>
      </w:pPr>
      <w:rPr>
        <w:rFonts w:cs="Times New Roman" w:hint="default"/>
        <w:b/>
      </w:rPr>
    </w:lvl>
    <w:lvl w:ilvl="1" w:tplc="04190019" w:tentative="1">
      <w:start w:val="1"/>
      <w:numFmt w:val="lowerLetter"/>
      <w:lvlText w:val="%2."/>
      <w:lvlJc w:val="left"/>
      <w:pPr>
        <w:tabs>
          <w:tab w:val="num" w:pos="1185"/>
        </w:tabs>
        <w:ind w:left="1185" w:hanging="360"/>
      </w:pPr>
      <w:rPr>
        <w:rFonts w:cs="Times New Roman"/>
      </w:rPr>
    </w:lvl>
    <w:lvl w:ilvl="2" w:tplc="0419001B" w:tentative="1">
      <w:start w:val="1"/>
      <w:numFmt w:val="lowerRoman"/>
      <w:lvlText w:val="%3."/>
      <w:lvlJc w:val="right"/>
      <w:pPr>
        <w:tabs>
          <w:tab w:val="num" w:pos="1905"/>
        </w:tabs>
        <w:ind w:left="1905" w:hanging="180"/>
      </w:pPr>
      <w:rPr>
        <w:rFonts w:cs="Times New Roman"/>
      </w:rPr>
    </w:lvl>
    <w:lvl w:ilvl="3" w:tplc="0419000F" w:tentative="1">
      <w:start w:val="1"/>
      <w:numFmt w:val="decimal"/>
      <w:lvlText w:val="%4."/>
      <w:lvlJc w:val="left"/>
      <w:pPr>
        <w:tabs>
          <w:tab w:val="num" w:pos="2625"/>
        </w:tabs>
        <w:ind w:left="2625" w:hanging="360"/>
      </w:pPr>
      <w:rPr>
        <w:rFonts w:cs="Times New Roman"/>
      </w:rPr>
    </w:lvl>
    <w:lvl w:ilvl="4" w:tplc="04190019" w:tentative="1">
      <w:start w:val="1"/>
      <w:numFmt w:val="lowerLetter"/>
      <w:lvlText w:val="%5."/>
      <w:lvlJc w:val="left"/>
      <w:pPr>
        <w:tabs>
          <w:tab w:val="num" w:pos="3345"/>
        </w:tabs>
        <w:ind w:left="3345" w:hanging="360"/>
      </w:pPr>
      <w:rPr>
        <w:rFonts w:cs="Times New Roman"/>
      </w:rPr>
    </w:lvl>
    <w:lvl w:ilvl="5" w:tplc="0419001B" w:tentative="1">
      <w:start w:val="1"/>
      <w:numFmt w:val="lowerRoman"/>
      <w:lvlText w:val="%6."/>
      <w:lvlJc w:val="right"/>
      <w:pPr>
        <w:tabs>
          <w:tab w:val="num" w:pos="4065"/>
        </w:tabs>
        <w:ind w:left="4065" w:hanging="180"/>
      </w:pPr>
      <w:rPr>
        <w:rFonts w:cs="Times New Roman"/>
      </w:rPr>
    </w:lvl>
    <w:lvl w:ilvl="6" w:tplc="0419000F" w:tentative="1">
      <w:start w:val="1"/>
      <w:numFmt w:val="decimal"/>
      <w:lvlText w:val="%7."/>
      <w:lvlJc w:val="left"/>
      <w:pPr>
        <w:tabs>
          <w:tab w:val="num" w:pos="4785"/>
        </w:tabs>
        <w:ind w:left="4785" w:hanging="360"/>
      </w:pPr>
      <w:rPr>
        <w:rFonts w:cs="Times New Roman"/>
      </w:rPr>
    </w:lvl>
    <w:lvl w:ilvl="7" w:tplc="04190019" w:tentative="1">
      <w:start w:val="1"/>
      <w:numFmt w:val="lowerLetter"/>
      <w:lvlText w:val="%8."/>
      <w:lvlJc w:val="left"/>
      <w:pPr>
        <w:tabs>
          <w:tab w:val="num" w:pos="5505"/>
        </w:tabs>
        <w:ind w:left="5505" w:hanging="360"/>
      </w:pPr>
      <w:rPr>
        <w:rFonts w:cs="Times New Roman"/>
      </w:rPr>
    </w:lvl>
    <w:lvl w:ilvl="8" w:tplc="0419001B" w:tentative="1">
      <w:start w:val="1"/>
      <w:numFmt w:val="lowerRoman"/>
      <w:lvlText w:val="%9."/>
      <w:lvlJc w:val="right"/>
      <w:pPr>
        <w:tabs>
          <w:tab w:val="num" w:pos="6225"/>
        </w:tabs>
        <w:ind w:left="6225" w:hanging="180"/>
      </w:pPr>
      <w:rPr>
        <w:rFonts w:cs="Times New Roman"/>
      </w:rPr>
    </w:lvl>
  </w:abstractNum>
  <w:abstractNum w:abstractNumId="29">
    <w:nsid w:val="66AA5E0B"/>
    <w:multiLevelType w:val="hybridMultilevel"/>
    <w:tmpl w:val="B3208A3E"/>
    <w:lvl w:ilvl="0" w:tplc="EB3870B0">
      <w:start w:val="1"/>
      <w:numFmt w:val="decimal"/>
      <w:lvlText w:val="%1."/>
      <w:lvlJc w:val="left"/>
      <w:pPr>
        <w:tabs>
          <w:tab w:val="num" w:pos="1020"/>
        </w:tabs>
        <w:ind w:left="1020" w:hanging="480"/>
      </w:pPr>
      <w:rPr>
        <w:rFonts w:cs="Times New Roman"/>
        <w:b w:val="0"/>
        <w:i w:val="0"/>
        <w:sz w:val="28"/>
        <w:szCs w:val="28"/>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30">
    <w:nsid w:val="6A7C6BBB"/>
    <w:multiLevelType w:val="hybridMultilevel"/>
    <w:tmpl w:val="2304CFF4"/>
    <w:lvl w:ilvl="0" w:tplc="8774DD8E">
      <w:start w:val="1"/>
      <w:numFmt w:val="decimal"/>
      <w:lvlText w:val="%1."/>
      <w:lvlJc w:val="left"/>
      <w:pPr>
        <w:ind w:left="785" w:hanging="360"/>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31">
    <w:nsid w:val="729E6FD4"/>
    <w:multiLevelType w:val="hybridMultilevel"/>
    <w:tmpl w:val="B32886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771C2F4B"/>
    <w:multiLevelType w:val="hybridMultilevel"/>
    <w:tmpl w:val="98A8D60A"/>
    <w:lvl w:ilvl="0" w:tplc="FFFFFFFF">
      <w:start w:val="1"/>
      <w:numFmt w:val="decimal"/>
      <w:lvlText w:val="%1)"/>
      <w:lvlJc w:val="left"/>
      <w:pPr>
        <w:tabs>
          <w:tab w:val="num" w:pos="648"/>
        </w:tabs>
        <w:ind w:left="648"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3">
    <w:nsid w:val="78C86FAC"/>
    <w:multiLevelType w:val="multilevel"/>
    <w:tmpl w:val="C83885F8"/>
    <w:lvl w:ilvl="0">
      <w:start w:val="3"/>
      <w:numFmt w:val="decimal"/>
      <w:lvlText w:val="%1"/>
      <w:lvlJc w:val="left"/>
      <w:pPr>
        <w:ind w:left="420" w:hanging="420"/>
      </w:pPr>
      <w:rPr>
        <w:rFonts w:cs="Times New Roman" w:hint="default"/>
      </w:rPr>
    </w:lvl>
    <w:lvl w:ilvl="1">
      <w:start w:val="17"/>
      <w:numFmt w:val="decimal"/>
      <w:lvlText w:val="%1.%2"/>
      <w:lvlJc w:val="left"/>
      <w:pPr>
        <w:ind w:left="420" w:hanging="4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28"/>
  </w:num>
  <w:num w:numId="2">
    <w:abstractNumId w:val="8"/>
  </w:num>
  <w:num w:numId="3">
    <w:abstractNumId w:val="9"/>
  </w:num>
  <w:num w:numId="4">
    <w:abstractNumId w:val="1"/>
  </w:num>
  <w:num w:numId="5">
    <w:abstractNumId w:val="21"/>
  </w:num>
  <w:num w:numId="6">
    <w:abstractNumId w:val="12"/>
  </w:num>
  <w:num w:numId="7">
    <w:abstractNumId w:val="30"/>
  </w:num>
  <w:num w:numId="8">
    <w:abstractNumId w:val="27"/>
  </w:num>
  <w:num w:numId="9">
    <w:abstractNumId w:val="26"/>
  </w:num>
  <w:num w:numId="10">
    <w:abstractNumId w:val="0"/>
  </w:num>
  <w:num w:numId="11">
    <w:abstractNumId w:val="2"/>
  </w:num>
  <w:num w:numId="12">
    <w:abstractNumId w:val="31"/>
  </w:num>
  <w:num w:numId="13">
    <w:abstractNumId w:val="17"/>
  </w:num>
  <w:num w:numId="14">
    <w:abstractNumId w:val="22"/>
  </w:num>
  <w:num w:numId="15">
    <w:abstractNumId w:val="6"/>
  </w:num>
  <w:num w:numId="16">
    <w:abstractNumId w:val="24"/>
  </w:num>
  <w:num w:numId="17">
    <w:abstractNumId w:val="25"/>
  </w:num>
  <w:num w:numId="18">
    <w:abstractNumId w:val="3"/>
  </w:num>
  <w:num w:numId="19">
    <w:abstractNumId w:val="4"/>
  </w:num>
  <w:num w:numId="20">
    <w:abstractNumId w:val="16"/>
  </w:num>
  <w:num w:numId="21">
    <w:abstractNumId w:val="5"/>
  </w:num>
  <w:num w:numId="22">
    <w:abstractNumId w:val="15"/>
  </w:num>
  <w:num w:numId="23">
    <w:abstractNumId w:val="33"/>
  </w:num>
  <w:num w:numId="24">
    <w:abstractNumId w:val="23"/>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num>
  <w:num w:numId="29">
    <w:abstractNumId w:val="11"/>
  </w:num>
  <w:num w:numId="30">
    <w:abstractNumId w:val="7"/>
  </w:num>
  <w:num w:numId="3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20"/>
  </w:num>
  <w:num w:numId="34">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4"/>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85A2F"/>
    <w:rsid w:val="0000179B"/>
    <w:rsid w:val="0000325C"/>
    <w:rsid w:val="00005934"/>
    <w:rsid w:val="0001004F"/>
    <w:rsid w:val="000151F3"/>
    <w:rsid w:val="00015F68"/>
    <w:rsid w:val="0001657B"/>
    <w:rsid w:val="00017482"/>
    <w:rsid w:val="00032646"/>
    <w:rsid w:val="0003360D"/>
    <w:rsid w:val="00034179"/>
    <w:rsid w:val="000373A1"/>
    <w:rsid w:val="00037B8F"/>
    <w:rsid w:val="00040E9C"/>
    <w:rsid w:val="00050868"/>
    <w:rsid w:val="000527AD"/>
    <w:rsid w:val="00054F71"/>
    <w:rsid w:val="0005798C"/>
    <w:rsid w:val="0006162D"/>
    <w:rsid w:val="00072962"/>
    <w:rsid w:val="00080657"/>
    <w:rsid w:val="000903C2"/>
    <w:rsid w:val="00090D94"/>
    <w:rsid w:val="000A3CBA"/>
    <w:rsid w:val="000A4484"/>
    <w:rsid w:val="000A4686"/>
    <w:rsid w:val="000A613A"/>
    <w:rsid w:val="000B24A2"/>
    <w:rsid w:val="000B2F30"/>
    <w:rsid w:val="000B4105"/>
    <w:rsid w:val="000B6FBE"/>
    <w:rsid w:val="000C173F"/>
    <w:rsid w:val="000C5BFB"/>
    <w:rsid w:val="000D3B85"/>
    <w:rsid w:val="000D7B5C"/>
    <w:rsid w:val="000E252E"/>
    <w:rsid w:val="000E47D2"/>
    <w:rsid w:val="000F040C"/>
    <w:rsid w:val="000F0AE9"/>
    <w:rsid w:val="0010060A"/>
    <w:rsid w:val="00104C3C"/>
    <w:rsid w:val="00105437"/>
    <w:rsid w:val="001165BF"/>
    <w:rsid w:val="00124B74"/>
    <w:rsid w:val="00125766"/>
    <w:rsid w:val="001259E2"/>
    <w:rsid w:val="001356A6"/>
    <w:rsid w:val="001409BF"/>
    <w:rsid w:val="00143A78"/>
    <w:rsid w:val="0016176E"/>
    <w:rsid w:val="001678A4"/>
    <w:rsid w:val="0017076A"/>
    <w:rsid w:val="00182B9F"/>
    <w:rsid w:val="0019370C"/>
    <w:rsid w:val="00195590"/>
    <w:rsid w:val="00196EEF"/>
    <w:rsid w:val="001A277A"/>
    <w:rsid w:val="001B1FC2"/>
    <w:rsid w:val="001B57FB"/>
    <w:rsid w:val="001D3599"/>
    <w:rsid w:val="001D4205"/>
    <w:rsid w:val="001D49D4"/>
    <w:rsid w:val="001D7648"/>
    <w:rsid w:val="001E051F"/>
    <w:rsid w:val="001F2C78"/>
    <w:rsid w:val="0020018C"/>
    <w:rsid w:val="002036EE"/>
    <w:rsid w:val="00206D14"/>
    <w:rsid w:val="002139CC"/>
    <w:rsid w:val="00233672"/>
    <w:rsid w:val="00240621"/>
    <w:rsid w:val="0024293C"/>
    <w:rsid w:val="00244FE5"/>
    <w:rsid w:val="0024725E"/>
    <w:rsid w:val="00251F31"/>
    <w:rsid w:val="00251F5C"/>
    <w:rsid w:val="00255F92"/>
    <w:rsid w:val="002607FA"/>
    <w:rsid w:val="00260DC7"/>
    <w:rsid w:val="00261DA2"/>
    <w:rsid w:val="00263875"/>
    <w:rsid w:val="00267814"/>
    <w:rsid w:val="002754BF"/>
    <w:rsid w:val="0027661A"/>
    <w:rsid w:val="002776E0"/>
    <w:rsid w:val="00277978"/>
    <w:rsid w:val="00277CC2"/>
    <w:rsid w:val="002901CC"/>
    <w:rsid w:val="002914D3"/>
    <w:rsid w:val="00292E16"/>
    <w:rsid w:val="002936B4"/>
    <w:rsid w:val="00296F1D"/>
    <w:rsid w:val="002A0732"/>
    <w:rsid w:val="002A331A"/>
    <w:rsid w:val="002A76F8"/>
    <w:rsid w:val="002B112E"/>
    <w:rsid w:val="002B2D92"/>
    <w:rsid w:val="002B4D40"/>
    <w:rsid w:val="002B65C3"/>
    <w:rsid w:val="002C0A64"/>
    <w:rsid w:val="002C2051"/>
    <w:rsid w:val="002C7487"/>
    <w:rsid w:val="002D46D5"/>
    <w:rsid w:val="002E0F88"/>
    <w:rsid w:val="002E5BFD"/>
    <w:rsid w:val="002F12A3"/>
    <w:rsid w:val="002F1425"/>
    <w:rsid w:val="00300158"/>
    <w:rsid w:val="00303EC8"/>
    <w:rsid w:val="003110C7"/>
    <w:rsid w:val="00316493"/>
    <w:rsid w:val="00316768"/>
    <w:rsid w:val="00323A35"/>
    <w:rsid w:val="003253ED"/>
    <w:rsid w:val="00327538"/>
    <w:rsid w:val="00334B0F"/>
    <w:rsid w:val="00342484"/>
    <w:rsid w:val="00342C61"/>
    <w:rsid w:val="00345B84"/>
    <w:rsid w:val="00351319"/>
    <w:rsid w:val="00362DC2"/>
    <w:rsid w:val="00366BBB"/>
    <w:rsid w:val="00366F9B"/>
    <w:rsid w:val="0037227C"/>
    <w:rsid w:val="0037348B"/>
    <w:rsid w:val="00374BED"/>
    <w:rsid w:val="00374C4F"/>
    <w:rsid w:val="00375863"/>
    <w:rsid w:val="00380E9F"/>
    <w:rsid w:val="0038356B"/>
    <w:rsid w:val="00385A2F"/>
    <w:rsid w:val="003907BB"/>
    <w:rsid w:val="003928B8"/>
    <w:rsid w:val="003943EF"/>
    <w:rsid w:val="00396109"/>
    <w:rsid w:val="00396583"/>
    <w:rsid w:val="003A4704"/>
    <w:rsid w:val="003A78FD"/>
    <w:rsid w:val="003B1315"/>
    <w:rsid w:val="003B3920"/>
    <w:rsid w:val="003B39DF"/>
    <w:rsid w:val="003B3DD6"/>
    <w:rsid w:val="003B6C0F"/>
    <w:rsid w:val="003C16CB"/>
    <w:rsid w:val="003C3811"/>
    <w:rsid w:val="003C5187"/>
    <w:rsid w:val="003D3AB8"/>
    <w:rsid w:val="003D65DD"/>
    <w:rsid w:val="003E0270"/>
    <w:rsid w:val="003F277C"/>
    <w:rsid w:val="003F2F65"/>
    <w:rsid w:val="003F5127"/>
    <w:rsid w:val="004028DD"/>
    <w:rsid w:val="00411E8A"/>
    <w:rsid w:val="00411F0A"/>
    <w:rsid w:val="0041478B"/>
    <w:rsid w:val="00423128"/>
    <w:rsid w:val="0042564E"/>
    <w:rsid w:val="004276FF"/>
    <w:rsid w:val="00437ED7"/>
    <w:rsid w:val="004419B4"/>
    <w:rsid w:val="00444085"/>
    <w:rsid w:val="004459CE"/>
    <w:rsid w:val="00447EEA"/>
    <w:rsid w:val="00455847"/>
    <w:rsid w:val="00457A10"/>
    <w:rsid w:val="00462806"/>
    <w:rsid w:val="00463232"/>
    <w:rsid w:val="004700B5"/>
    <w:rsid w:val="00482FB4"/>
    <w:rsid w:val="00483811"/>
    <w:rsid w:val="004869A7"/>
    <w:rsid w:val="00492557"/>
    <w:rsid w:val="004B4281"/>
    <w:rsid w:val="004B7AE9"/>
    <w:rsid w:val="004D5130"/>
    <w:rsid w:val="004D7627"/>
    <w:rsid w:val="004E32DD"/>
    <w:rsid w:val="004E36A7"/>
    <w:rsid w:val="004E4C87"/>
    <w:rsid w:val="004E52EC"/>
    <w:rsid w:val="004E5C97"/>
    <w:rsid w:val="004E6591"/>
    <w:rsid w:val="004E6A6A"/>
    <w:rsid w:val="004F2E1E"/>
    <w:rsid w:val="004F3070"/>
    <w:rsid w:val="004F573D"/>
    <w:rsid w:val="00503BDE"/>
    <w:rsid w:val="00504AB8"/>
    <w:rsid w:val="005058CB"/>
    <w:rsid w:val="005113DB"/>
    <w:rsid w:val="00512478"/>
    <w:rsid w:val="005137CF"/>
    <w:rsid w:val="0051447E"/>
    <w:rsid w:val="005148D9"/>
    <w:rsid w:val="00521868"/>
    <w:rsid w:val="00526421"/>
    <w:rsid w:val="005332C6"/>
    <w:rsid w:val="00542507"/>
    <w:rsid w:val="00545E84"/>
    <w:rsid w:val="00560F3B"/>
    <w:rsid w:val="00561E62"/>
    <w:rsid w:val="005653FA"/>
    <w:rsid w:val="00565C4D"/>
    <w:rsid w:val="00571D6A"/>
    <w:rsid w:val="005756C8"/>
    <w:rsid w:val="0057753E"/>
    <w:rsid w:val="005879FA"/>
    <w:rsid w:val="00591609"/>
    <w:rsid w:val="00591D04"/>
    <w:rsid w:val="005A0CFF"/>
    <w:rsid w:val="005A1CDE"/>
    <w:rsid w:val="005A282A"/>
    <w:rsid w:val="005C2D46"/>
    <w:rsid w:val="005C5DC2"/>
    <w:rsid w:val="005C76BF"/>
    <w:rsid w:val="005D4FDA"/>
    <w:rsid w:val="005D7E07"/>
    <w:rsid w:val="005E0D6C"/>
    <w:rsid w:val="005E4B0D"/>
    <w:rsid w:val="005F489D"/>
    <w:rsid w:val="00600669"/>
    <w:rsid w:val="00605166"/>
    <w:rsid w:val="0062664B"/>
    <w:rsid w:val="006301DC"/>
    <w:rsid w:val="00640C13"/>
    <w:rsid w:val="00643853"/>
    <w:rsid w:val="006460D6"/>
    <w:rsid w:val="006531FA"/>
    <w:rsid w:val="00655306"/>
    <w:rsid w:val="00656204"/>
    <w:rsid w:val="00657CAB"/>
    <w:rsid w:val="00662685"/>
    <w:rsid w:val="00674B2E"/>
    <w:rsid w:val="00674C2B"/>
    <w:rsid w:val="00676B97"/>
    <w:rsid w:val="00681AF8"/>
    <w:rsid w:val="00682E10"/>
    <w:rsid w:val="00696008"/>
    <w:rsid w:val="006A3345"/>
    <w:rsid w:val="006A4327"/>
    <w:rsid w:val="006B049B"/>
    <w:rsid w:val="006B0787"/>
    <w:rsid w:val="006C75DB"/>
    <w:rsid w:val="006D0383"/>
    <w:rsid w:val="006D0B5E"/>
    <w:rsid w:val="006D4EB2"/>
    <w:rsid w:val="006D6570"/>
    <w:rsid w:val="006D6ED0"/>
    <w:rsid w:val="006D78FD"/>
    <w:rsid w:val="006E2A82"/>
    <w:rsid w:val="006E2AC7"/>
    <w:rsid w:val="006E7814"/>
    <w:rsid w:val="006F1422"/>
    <w:rsid w:val="006F3E38"/>
    <w:rsid w:val="00707260"/>
    <w:rsid w:val="007144CE"/>
    <w:rsid w:val="00722936"/>
    <w:rsid w:val="007232DE"/>
    <w:rsid w:val="00731E17"/>
    <w:rsid w:val="007333C7"/>
    <w:rsid w:val="00733871"/>
    <w:rsid w:val="00733DBB"/>
    <w:rsid w:val="00741F57"/>
    <w:rsid w:val="00745906"/>
    <w:rsid w:val="00756877"/>
    <w:rsid w:val="00760524"/>
    <w:rsid w:val="00760F3C"/>
    <w:rsid w:val="007723FE"/>
    <w:rsid w:val="00775ECB"/>
    <w:rsid w:val="00775F0B"/>
    <w:rsid w:val="00776977"/>
    <w:rsid w:val="007813D3"/>
    <w:rsid w:val="007824C7"/>
    <w:rsid w:val="00784EF1"/>
    <w:rsid w:val="007877FF"/>
    <w:rsid w:val="00790791"/>
    <w:rsid w:val="007A1095"/>
    <w:rsid w:val="007A269E"/>
    <w:rsid w:val="007A5919"/>
    <w:rsid w:val="007B053C"/>
    <w:rsid w:val="007B2973"/>
    <w:rsid w:val="007B431F"/>
    <w:rsid w:val="007B548B"/>
    <w:rsid w:val="007B72B3"/>
    <w:rsid w:val="007C0BC4"/>
    <w:rsid w:val="007C39D9"/>
    <w:rsid w:val="007D237E"/>
    <w:rsid w:val="007F072E"/>
    <w:rsid w:val="007F3D7A"/>
    <w:rsid w:val="007F7895"/>
    <w:rsid w:val="008076F7"/>
    <w:rsid w:val="008243E6"/>
    <w:rsid w:val="008305ED"/>
    <w:rsid w:val="0084665F"/>
    <w:rsid w:val="0087494C"/>
    <w:rsid w:val="00876728"/>
    <w:rsid w:val="008922EE"/>
    <w:rsid w:val="00893C1E"/>
    <w:rsid w:val="00894993"/>
    <w:rsid w:val="008A5E28"/>
    <w:rsid w:val="008A7C34"/>
    <w:rsid w:val="008B0794"/>
    <w:rsid w:val="008B679B"/>
    <w:rsid w:val="008C0E61"/>
    <w:rsid w:val="008C3723"/>
    <w:rsid w:val="008D514D"/>
    <w:rsid w:val="008D5335"/>
    <w:rsid w:val="008E1BF4"/>
    <w:rsid w:val="008E602A"/>
    <w:rsid w:val="008F2795"/>
    <w:rsid w:val="00902D29"/>
    <w:rsid w:val="00905AA7"/>
    <w:rsid w:val="009109B3"/>
    <w:rsid w:val="00912918"/>
    <w:rsid w:val="00913852"/>
    <w:rsid w:val="00923CFA"/>
    <w:rsid w:val="00925236"/>
    <w:rsid w:val="009277CD"/>
    <w:rsid w:val="00930A96"/>
    <w:rsid w:val="0093179D"/>
    <w:rsid w:val="00932585"/>
    <w:rsid w:val="00935D13"/>
    <w:rsid w:val="00947A30"/>
    <w:rsid w:val="00951D12"/>
    <w:rsid w:val="0095380F"/>
    <w:rsid w:val="00961A76"/>
    <w:rsid w:val="009652AD"/>
    <w:rsid w:val="00970750"/>
    <w:rsid w:val="009708AD"/>
    <w:rsid w:val="00975C06"/>
    <w:rsid w:val="009919CD"/>
    <w:rsid w:val="0099453D"/>
    <w:rsid w:val="009A6A71"/>
    <w:rsid w:val="009B5B4A"/>
    <w:rsid w:val="009C0A3B"/>
    <w:rsid w:val="009C4EC1"/>
    <w:rsid w:val="009C532B"/>
    <w:rsid w:val="009C5C15"/>
    <w:rsid w:val="009E4421"/>
    <w:rsid w:val="009E4CA8"/>
    <w:rsid w:val="009F0F5E"/>
    <w:rsid w:val="00A077A3"/>
    <w:rsid w:val="00A160A7"/>
    <w:rsid w:val="00A17EEB"/>
    <w:rsid w:val="00A17F22"/>
    <w:rsid w:val="00A20645"/>
    <w:rsid w:val="00A23088"/>
    <w:rsid w:val="00A23619"/>
    <w:rsid w:val="00A46F27"/>
    <w:rsid w:val="00A53F90"/>
    <w:rsid w:val="00A54AF0"/>
    <w:rsid w:val="00A67A16"/>
    <w:rsid w:val="00A7097F"/>
    <w:rsid w:val="00A832DD"/>
    <w:rsid w:val="00A835CE"/>
    <w:rsid w:val="00AA48DA"/>
    <w:rsid w:val="00AA5C11"/>
    <w:rsid w:val="00AB17D5"/>
    <w:rsid w:val="00AB4A27"/>
    <w:rsid w:val="00AB69F1"/>
    <w:rsid w:val="00AC48CF"/>
    <w:rsid w:val="00AC730E"/>
    <w:rsid w:val="00AD2805"/>
    <w:rsid w:val="00AD511E"/>
    <w:rsid w:val="00AD68F9"/>
    <w:rsid w:val="00AE0F01"/>
    <w:rsid w:val="00AE19BC"/>
    <w:rsid w:val="00AF149E"/>
    <w:rsid w:val="00AF2820"/>
    <w:rsid w:val="00AF3459"/>
    <w:rsid w:val="00AF3D95"/>
    <w:rsid w:val="00AF3F54"/>
    <w:rsid w:val="00AF7A16"/>
    <w:rsid w:val="00B0130B"/>
    <w:rsid w:val="00B05D1C"/>
    <w:rsid w:val="00B17852"/>
    <w:rsid w:val="00B17C07"/>
    <w:rsid w:val="00B208C6"/>
    <w:rsid w:val="00B22F02"/>
    <w:rsid w:val="00B2669D"/>
    <w:rsid w:val="00B33806"/>
    <w:rsid w:val="00B342C4"/>
    <w:rsid w:val="00B37AF8"/>
    <w:rsid w:val="00B40F70"/>
    <w:rsid w:val="00B4593B"/>
    <w:rsid w:val="00B464B4"/>
    <w:rsid w:val="00B47A5C"/>
    <w:rsid w:val="00B51D5E"/>
    <w:rsid w:val="00B54B00"/>
    <w:rsid w:val="00B57FFA"/>
    <w:rsid w:val="00B639C0"/>
    <w:rsid w:val="00B6757E"/>
    <w:rsid w:val="00B7492D"/>
    <w:rsid w:val="00B83F36"/>
    <w:rsid w:val="00B853AD"/>
    <w:rsid w:val="00BB0169"/>
    <w:rsid w:val="00BB09E2"/>
    <w:rsid w:val="00BC62A1"/>
    <w:rsid w:val="00BC7F81"/>
    <w:rsid w:val="00BD0332"/>
    <w:rsid w:val="00BD6AE4"/>
    <w:rsid w:val="00C0028B"/>
    <w:rsid w:val="00C02757"/>
    <w:rsid w:val="00C028DE"/>
    <w:rsid w:val="00C0609D"/>
    <w:rsid w:val="00C11977"/>
    <w:rsid w:val="00C17412"/>
    <w:rsid w:val="00C222D9"/>
    <w:rsid w:val="00C3222A"/>
    <w:rsid w:val="00C34CB1"/>
    <w:rsid w:val="00C35D5F"/>
    <w:rsid w:val="00C364FF"/>
    <w:rsid w:val="00C45760"/>
    <w:rsid w:val="00C465DE"/>
    <w:rsid w:val="00C4691B"/>
    <w:rsid w:val="00C4692E"/>
    <w:rsid w:val="00C469FD"/>
    <w:rsid w:val="00C534E5"/>
    <w:rsid w:val="00C542CB"/>
    <w:rsid w:val="00C62B96"/>
    <w:rsid w:val="00C63DCD"/>
    <w:rsid w:val="00C6673F"/>
    <w:rsid w:val="00C7090E"/>
    <w:rsid w:val="00C7289D"/>
    <w:rsid w:val="00C741D4"/>
    <w:rsid w:val="00C754AF"/>
    <w:rsid w:val="00C81467"/>
    <w:rsid w:val="00C85D1E"/>
    <w:rsid w:val="00CA4DE0"/>
    <w:rsid w:val="00CA6B34"/>
    <w:rsid w:val="00CA7FCD"/>
    <w:rsid w:val="00CB18B3"/>
    <w:rsid w:val="00CB6C42"/>
    <w:rsid w:val="00CC250F"/>
    <w:rsid w:val="00CC281C"/>
    <w:rsid w:val="00CC36B6"/>
    <w:rsid w:val="00CC436F"/>
    <w:rsid w:val="00CC53A5"/>
    <w:rsid w:val="00CC5BD5"/>
    <w:rsid w:val="00CC6779"/>
    <w:rsid w:val="00CD09AF"/>
    <w:rsid w:val="00CD6190"/>
    <w:rsid w:val="00CE35ED"/>
    <w:rsid w:val="00CF7680"/>
    <w:rsid w:val="00D016DE"/>
    <w:rsid w:val="00D04BFC"/>
    <w:rsid w:val="00D05EDE"/>
    <w:rsid w:val="00D11AEC"/>
    <w:rsid w:val="00D16A7E"/>
    <w:rsid w:val="00D27186"/>
    <w:rsid w:val="00D27377"/>
    <w:rsid w:val="00D317F8"/>
    <w:rsid w:val="00D34555"/>
    <w:rsid w:val="00D424D5"/>
    <w:rsid w:val="00D426F5"/>
    <w:rsid w:val="00D43A5B"/>
    <w:rsid w:val="00D51CA6"/>
    <w:rsid w:val="00D52D8D"/>
    <w:rsid w:val="00D5518F"/>
    <w:rsid w:val="00D60385"/>
    <w:rsid w:val="00D62B08"/>
    <w:rsid w:val="00D72421"/>
    <w:rsid w:val="00D73E8F"/>
    <w:rsid w:val="00D762E7"/>
    <w:rsid w:val="00D9398E"/>
    <w:rsid w:val="00DC2BFF"/>
    <w:rsid w:val="00DC3A18"/>
    <w:rsid w:val="00DD4341"/>
    <w:rsid w:val="00DE1F32"/>
    <w:rsid w:val="00DE6941"/>
    <w:rsid w:val="00DE7C70"/>
    <w:rsid w:val="00DF5584"/>
    <w:rsid w:val="00DF55A7"/>
    <w:rsid w:val="00DF581B"/>
    <w:rsid w:val="00E00EF5"/>
    <w:rsid w:val="00E03F49"/>
    <w:rsid w:val="00E07720"/>
    <w:rsid w:val="00E1678F"/>
    <w:rsid w:val="00E17198"/>
    <w:rsid w:val="00E177AC"/>
    <w:rsid w:val="00E225C2"/>
    <w:rsid w:val="00E249BB"/>
    <w:rsid w:val="00E3130F"/>
    <w:rsid w:val="00E33B20"/>
    <w:rsid w:val="00E353BA"/>
    <w:rsid w:val="00E37B25"/>
    <w:rsid w:val="00E401BF"/>
    <w:rsid w:val="00E410FB"/>
    <w:rsid w:val="00E42D58"/>
    <w:rsid w:val="00E457E7"/>
    <w:rsid w:val="00E52400"/>
    <w:rsid w:val="00E52F3E"/>
    <w:rsid w:val="00E609F7"/>
    <w:rsid w:val="00E62D1B"/>
    <w:rsid w:val="00E6464B"/>
    <w:rsid w:val="00E74638"/>
    <w:rsid w:val="00E85104"/>
    <w:rsid w:val="00E908B6"/>
    <w:rsid w:val="00EA3DB4"/>
    <w:rsid w:val="00EA45DD"/>
    <w:rsid w:val="00EB00BD"/>
    <w:rsid w:val="00EB0502"/>
    <w:rsid w:val="00EB3693"/>
    <w:rsid w:val="00EB59F1"/>
    <w:rsid w:val="00EC0395"/>
    <w:rsid w:val="00EC7F97"/>
    <w:rsid w:val="00ED52A9"/>
    <w:rsid w:val="00ED76D6"/>
    <w:rsid w:val="00EE196C"/>
    <w:rsid w:val="00EF25E5"/>
    <w:rsid w:val="00EF4A11"/>
    <w:rsid w:val="00EF4E02"/>
    <w:rsid w:val="00EF73DC"/>
    <w:rsid w:val="00F00B62"/>
    <w:rsid w:val="00F019BD"/>
    <w:rsid w:val="00F03486"/>
    <w:rsid w:val="00F03778"/>
    <w:rsid w:val="00F14F1F"/>
    <w:rsid w:val="00F168FB"/>
    <w:rsid w:val="00F16D86"/>
    <w:rsid w:val="00F21AEF"/>
    <w:rsid w:val="00F228C9"/>
    <w:rsid w:val="00F243BE"/>
    <w:rsid w:val="00F2441E"/>
    <w:rsid w:val="00F24BFC"/>
    <w:rsid w:val="00F263A9"/>
    <w:rsid w:val="00F27D30"/>
    <w:rsid w:val="00F32DEA"/>
    <w:rsid w:val="00F34D8C"/>
    <w:rsid w:val="00F364EC"/>
    <w:rsid w:val="00F464F1"/>
    <w:rsid w:val="00F50B5D"/>
    <w:rsid w:val="00F56D00"/>
    <w:rsid w:val="00F62800"/>
    <w:rsid w:val="00F63305"/>
    <w:rsid w:val="00F770A7"/>
    <w:rsid w:val="00F92FBE"/>
    <w:rsid w:val="00FA5903"/>
    <w:rsid w:val="00FB672B"/>
    <w:rsid w:val="00FC1440"/>
    <w:rsid w:val="00FC2331"/>
    <w:rsid w:val="00FC48E0"/>
    <w:rsid w:val="00FD05FF"/>
    <w:rsid w:val="00FD21DD"/>
    <w:rsid w:val="00FE04A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Body Text 3" w:locked="1" w:semiHidden="0" w:uiPriority="0" w:unhideWhenUsed="0"/>
    <w:lsdException w:name="Strong" w:locked="1" w:semiHidden="0" w:uiPriority="0" w:unhideWhenUsed="0" w:qFormat="1"/>
    <w:lsdException w:name="Emphasis" w:locked="1" w:semiHidden="0" w:uiPriority="0" w:unhideWhenUsed="0" w:qFormat="1"/>
    <w:lsdException w:name="HTML Address"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37ED7"/>
    <w:pPr>
      <w:spacing w:after="200" w:line="276" w:lineRule="auto"/>
    </w:pPr>
  </w:style>
  <w:style w:type="paragraph" w:styleId="Heading2">
    <w:name w:val="heading 2"/>
    <w:basedOn w:val="Normal"/>
    <w:next w:val="Normal"/>
    <w:link w:val="Heading2Char"/>
    <w:uiPriority w:val="99"/>
    <w:qFormat/>
    <w:rsid w:val="00385A2F"/>
    <w:pPr>
      <w:keepNext/>
      <w:spacing w:after="0" w:line="240" w:lineRule="auto"/>
      <w:outlineLvl w:val="1"/>
    </w:pPr>
    <w:rPr>
      <w:rFonts w:ascii="Times New Roman" w:hAnsi="Times New Roman"/>
      <w:sz w:val="2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385A2F"/>
    <w:rPr>
      <w:rFonts w:ascii="Times New Roman" w:hAnsi="Times New Roman" w:cs="Times New Roman"/>
      <w:sz w:val="20"/>
      <w:szCs w:val="20"/>
    </w:rPr>
  </w:style>
  <w:style w:type="paragraph" w:styleId="Title">
    <w:name w:val="Title"/>
    <w:basedOn w:val="Normal"/>
    <w:link w:val="TitleChar"/>
    <w:uiPriority w:val="99"/>
    <w:qFormat/>
    <w:rsid w:val="00385A2F"/>
    <w:pPr>
      <w:spacing w:after="0" w:line="240" w:lineRule="auto"/>
      <w:jc w:val="center"/>
    </w:pPr>
    <w:rPr>
      <w:rFonts w:ascii="Courier New Kaz" w:hAnsi="Courier New Kaz"/>
      <w:sz w:val="36"/>
      <w:szCs w:val="20"/>
      <w:lang w:val="kk-KZ"/>
    </w:rPr>
  </w:style>
  <w:style w:type="character" w:customStyle="1" w:styleId="TitleChar">
    <w:name w:val="Title Char"/>
    <w:basedOn w:val="DefaultParagraphFont"/>
    <w:link w:val="Title"/>
    <w:uiPriority w:val="99"/>
    <w:locked/>
    <w:rsid w:val="00385A2F"/>
    <w:rPr>
      <w:rFonts w:ascii="Courier New Kaz" w:hAnsi="Courier New Kaz" w:cs="Times New Roman"/>
      <w:sz w:val="20"/>
      <w:szCs w:val="20"/>
      <w:lang w:val="kk-KZ"/>
    </w:rPr>
  </w:style>
  <w:style w:type="paragraph" w:styleId="NormalWeb">
    <w:name w:val="Normal (Web)"/>
    <w:basedOn w:val="Normal"/>
    <w:uiPriority w:val="99"/>
    <w:rsid w:val="00385A2F"/>
    <w:pPr>
      <w:spacing w:before="100" w:beforeAutospacing="1" w:after="100" w:afterAutospacing="1" w:line="240" w:lineRule="auto"/>
    </w:pPr>
    <w:rPr>
      <w:rFonts w:ascii="Times New Roman" w:hAnsi="Times New Roman"/>
      <w:sz w:val="24"/>
      <w:szCs w:val="24"/>
    </w:rPr>
  </w:style>
  <w:style w:type="paragraph" w:styleId="BalloonText">
    <w:name w:val="Balloon Text"/>
    <w:basedOn w:val="Normal"/>
    <w:link w:val="BalloonTextChar"/>
    <w:uiPriority w:val="99"/>
    <w:semiHidden/>
    <w:rsid w:val="00385A2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385A2F"/>
    <w:rPr>
      <w:rFonts w:ascii="Tahoma" w:hAnsi="Tahoma" w:cs="Tahoma"/>
      <w:sz w:val="16"/>
      <w:szCs w:val="16"/>
    </w:rPr>
  </w:style>
  <w:style w:type="paragraph" w:styleId="HTMLAddress">
    <w:name w:val="HTML Address"/>
    <w:basedOn w:val="Normal"/>
    <w:link w:val="HTMLAddressChar"/>
    <w:uiPriority w:val="99"/>
    <w:rsid w:val="00F16D86"/>
    <w:pPr>
      <w:spacing w:after="0" w:line="240" w:lineRule="auto"/>
    </w:pPr>
    <w:rPr>
      <w:rFonts w:ascii="Times New Roman" w:hAnsi="Times New Roman"/>
      <w:i/>
      <w:iCs/>
      <w:color w:val="000000"/>
      <w:sz w:val="24"/>
      <w:szCs w:val="24"/>
    </w:rPr>
  </w:style>
  <w:style w:type="character" w:customStyle="1" w:styleId="HTMLAddressChar">
    <w:name w:val="HTML Address Char"/>
    <w:basedOn w:val="DefaultParagraphFont"/>
    <w:link w:val="HTMLAddress"/>
    <w:uiPriority w:val="99"/>
    <w:locked/>
    <w:rsid w:val="00F16D86"/>
    <w:rPr>
      <w:rFonts w:ascii="Times New Roman" w:hAnsi="Times New Roman" w:cs="Times New Roman"/>
      <w:i/>
      <w:iCs/>
      <w:color w:val="000000"/>
      <w:sz w:val="24"/>
      <w:szCs w:val="24"/>
    </w:rPr>
  </w:style>
  <w:style w:type="table" w:styleId="TableGrid">
    <w:name w:val="Table Grid"/>
    <w:basedOn w:val="TableNormal"/>
    <w:uiPriority w:val="99"/>
    <w:rsid w:val="00DD4341"/>
    <w:rPr>
      <w:rFonts w:ascii="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CF7680"/>
    <w:pPr>
      <w:ind w:left="720"/>
      <w:contextualSpacing/>
    </w:pPr>
  </w:style>
  <w:style w:type="paragraph" w:styleId="Caption">
    <w:name w:val="caption"/>
    <w:basedOn w:val="Normal"/>
    <w:next w:val="Normal"/>
    <w:uiPriority w:val="99"/>
    <w:qFormat/>
    <w:rsid w:val="00542507"/>
    <w:pPr>
      <w:keepLines/>
      <w:overflowPunct w:val="0"/>
      <w:autoSpaceDE w:val="0"/>
      <w:autoSpaceDN w:val="0"/>
      <w:adjustRightInd w:val="0"/>
      <w:spacing w:after="0" w:line="240" w:lineRule="auto"/>
      <w:jc w:val="center"/>
      <w:textAlignment w:val="baseline"/>
    </w:pPr>
    <w:rPr>
      <w:rFonts w:ascii="Times New Roman" w:hAnsi="Times New Roman"/>
      <w:sz w:val="16"/>
      <w:szCs w:val="20"/>
    </w:rPr>
  </w:style>
  <w:style w:type="paragraph" w:customStyle="1" w:styleId="1">
    <w:name w:val="Абзац списка1"/>
    <w:basedOn w:val="Normal"/>
    <w:uiPriority w:val="99"/>
    <w:rsid w:val="00D04BFC"/>
    <w:pPr>
      <w:ind w:left="720"/>
      <w:contextualSpacing/>
    </w:pPr>
    <w:rPr>
      <w:lang w:eastAsia="en-US"/>
    </w:rPr>
  </w:style>
  <w:style w:type="paragraph" w:customStyle="1" w:styleId="References">
    <w:name w:val="References"/>
    <w:basedOn w:val="Normal"/>
    <w:uiPriority w:val="99"/>
    <w:rsid w:val="000903C2"/>
    <w:pPr>
      <w:overflowPunct w:val="0"/>
      <w:autoSpaceDE w:val="0"/>
      <w:autoSpaceDN w:val="0"/>
      <w:adjustRightInd w:val="0"/>
      <w:spacing w:after="0" w:line="240" w:lineRule="auto"/>
      <w:ind w:left="283" w:hanging="283"/>
      <w:jc w:val="both"/>
      <w:textAlignment w:val="baseline"/>
    </w:pPr>
    <w:rPr>
      <w:rFonts w:ascii="Times New Roman" w:hAnsi="Times New Roman"/>
      <w:sz w:val="18"/>
      <w:szCs w:val="20"/>
    </w:rPr>
  </w:style>
  <w:style w:type="paragraph" w:customStyle="1" w:styleId="12">
    <w:name w:val="Знак Знак Знак1 Знак Знак Знак2 Знак"/>
    <w:basedOn w:val="Normal"/>
    <w:autoRedefine/>
    <w:uiPriority w:val="99"/>
    <w:rsid w:val="00267814"/>
    <w:pPr>
      <w:spacing w:after="160" w:line="240" w:lineRule="exact"/>
    </w:pPr>
    <w:rPr>
      <w:rFonts w:ascii="Times New Roman" w:eastAsia="SimSun" w:hAnsi="Times New Roman"/>
      <w:b/>
      <w:sz w:val="28"/>
      <w:szCs w:val="24"/>
      <w:lang w:val="en-US" w:eastAsia="en-US"/>
    </w:rPr>
  </w:style>
  <w:style w:type="paragraph" w:styleId="BodyTextIndent">
    <w:name w:val="Body Text Indent"/>
    <w:basedOn w:val="Normal"/>
    <w:link w:val="BodyTextIndentChar"/>
    <w:uiPriority w:val="99"/>
    <w:rsid w:val="00655306"/>
    <w:pPr>
      <w:spacing w:after="0" w:line="240" w:lineRule="auto"/>
      <w:ind w:firstLine="540"/>
      <w:jc w:val="both"/>
    </w:pPr>
    <w:rPr>
      <w:rFonts w:ascii="Times New Roman" w:hAnsi="Times New Roman"/>
      <w:sz w:val="28"/>
      <w:szCs w:val="24"/>
      <w:lang w:val="kk-KZ"/>
    </w:rPr>
  </w:style>
  <w:style w:type="character" w:customStyle="1" w:styleId="BodyTextIndentChar">
    <w:name w:val="Body Text Indent Char"/>
    <w:basedOn w:val="DefaultParagraphFont"/>
    <w:link w:val="BodyTextIndent"/>
    <w:uiPriority w:val="99"/>
    <w:locked/>
    <w:rsid w:val="00655306"/>
    <w:rPr>
      <w:rFonts w:ascii="Times New Roman" w:hAnsi="Times New Roman" w:cs="Times New Roman"/>
      <w:sz w:val="24"/>
      <w:szCs w:val="24"/>
      <w:lang w:val="kk-KZ"/>
    </w:rPr>
  </w:style>
  <w:style w:type="character" w:styleId="LineNumber">
    <w:name w:val="line number"/>
    <w:basedOn w:val="DefaultParagraphFont"/>
    <w:uiPriority w:val="99"/>
    <w:semiHidden/>
    <w:rsid w:val="005C5DC2"/>
    <w:rPr>
      <w:rFonts w:cs="Times New Roman"/>
    </w:rPr>
  </w:style>
  <w:style w:type="paragraph" w:styleId="Header">
    <w:name w:val="header"/>
    <w:basedOn w:val="Normal"/>
    <w:link w:val="HeaderChar"/>
    <w:uiPriority w:val="99"/>
    <w:semiHidden/>
    <w:rsid w:val="005C5DC2"/>
    <w:pPr>
      <w:tabs>
        <w:tab w:val="center" w:pos="4677"/>
        <w:tab w:val="right" w:pos="9355"/>
      </w:tabs>
      <w:spacing w:after="0" w:line="240" w:lineRule="auto"/>
    </w:pPr>
  </w:style>
  <w:style w:type="character" w:customStyle="1" w:styleId="HeaderChar">
    <w:name w:val="Header Char"/>
    <w:basedOn w:val="DefaultParagraphFont"/>
    <w:link w:val="Header"/>
    <w:uiPriority w:val="99"/>
    <w:semiHidden/>
    <w:locked/>
    <w:rsid w:val="005C5DC2"/>
    <w:rPr>
      <w:rFonts w:cs="Times New Roman"/>
    </w:rPr>
  </w:style>
  <w:style w:type="paragraph" w:styleId="Footer">
    <w:name w:val="footer"/>
    <w:basedOn w:val="Normal"/>
    <w:link w:val="FooterChar"/>
    <w:uiPriority w:val="99"/>
    <w:rsid w:val="005C5DC2"/>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5C5DC2"/>
    <w:rPr>
      <w:rFonts w:cs="Times New Roman"/>
    </w:rPr>
  </w:style>
  <w:style w:type="paragraph" w:styleId="NoSpacing">
    <w:name w:val="No Spacing"/>
    <w:uiPriority w:val="99"/>
    <w:qFormat/>
    <w:rsid w:val="00FB672B"/>
    <w:rPr>
      <w:rFonts w:ascii="Times New Roman" w:hAnsi="Times New Roman"/>
      <w:sz w:val="24"/>
      <w:szCs w:val="24"/>
    </w:rPr>
  </w:style>
  <w:style w:type="paragraph" w:styleId="BodyText">
    <w:name w:val="Body Text"/>
    <w:basedOn w:val="Normal"/>
    <w:link w:val="BodyTextChar"/>
    <w:uiPriority w:val="99"/>
    <w:rsid w:val="00143A78"/>
    <w:pPr>
      <w:spacing w:after="120"/>
    </w:pPr>
  </w:style>
  <w:style w:type="character" w:customStyle="1" w:styleId="BodyTextChar">
    <w:name w:val="Body Text Char"/>
    <w:basedOn w:val="DefaultParagraphFont"/>
    <w:link w:val="BodyText"/>
    <w:uiPriority w:val="99"/>
    <w:locked/>
    <w:rsid w:val="00143A78"/>
    <w:rPr>
      <w:rFonts w:cs="Times New Roman"/>
    </w:rPr>
  </w:style>
  <w:style w:type="paragraph" w:styleId="BodyText2">
    <w:name w:val="Body Text 2"/>
    <w:basedOn w:val="Normal"/>
    <w:link w:val="BodyText2Char"/>
    <w:uiPriority w:val="99"/>
    <w:semiHidden/>
    <w:rsid w:val="00935D13"/>
    <w:pPr>
      <w:spacing w:after="120" w:line="480" w:lineRule="auto"/>
    </w:pPr>
  </w:style>
  <w:style w:type="character" w:customStyle="1" w:styleId="BodyText2Char">
    <w:name w:val="Body Text 2 Char"/>
    <w:basedOn w:val="DefaultParagraphFont"/>
    <w:link w:val="BodyText2"/>
    <w:uiPriority w:val="99"/>
    <w:semiHidden/>
    <w:locked/>
    <w:rsid w:val="00935D13"/>
    <w:rPr>
      <w:rFonts w:cs="Times New Roman"/>
    </w:rPr>
  </w:style>
  <w:style w:type="paragraph" w:styleId="DocumentMap">
    <w:name w:val="Document Map"/>
    <w:basedOn w:val="Normal"/>
    <w:link w:val="DocumentMapChar"/>
    <w:uiPriority w:val="99"/>
    <w:semiHidden/>
    <w:rsid w:val="00676B97"/>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locked/>
    <w:rsid w:val="00E401BF"/>
    <w:rPr>
      <w:rFonts w:ascii="Times New Roman" w:hAnsi="Times New Roman" w:cs="Times New Roman"/>
      <w:sz w:val="2"/>
    </w:rPr>
  </w:style>
  <w:style w:type="paragraph" w:styleId="BodyText3">
    <w:name w:val="Body Text 3"/>
    <w:basedOn w:val="Normal"/>
    <w:link w:val="BodyText3Char"/>
    <w:uiPriority w:val="99"/>
    <w:rsid w:val="00E1678F"/>
    <w:pPr>
      <w:spacing w:after="120" w:line="240" w:lineRule="auto"/>
    </w:pPr>
    <w:rPr>
      <w:rFonts w:ascii="Times New Roman" w:hAnsi="Times New Roman"/>
      <w:sz w:val="16"/>
      <w:szCs w:val="16"/>
    </w:rPr>
  </w:style>
  <w:style w:type="character" w:customStyle="1" w:styleId="BodyText3Char">
    <w:name w:val="Body Text 3 Char"/>
    <w:basedOn w:val="DefaultParagraphFont"/>
    <w:link w:val="BodyText3"/>
    <w:uiPriority w:val="99"/>
    <w:locked/>
    <w:rsid w:val="00E1678F"/>
    <w:rPr>
      <w:rFonts w:ascii="Times New Roman" w:hAnsi="Times New Roman" w:cs="Times New Roman"/>
      <w:sz w:val="16"/>
      <w:szCs w:val="16"/>
    </w:rPr>
  </w:style>
  <w:style w:type="character" w:styleId="PageNumber">
    <w:name w:val="page number"/>
    <w:basedOn w:val="DefaultParagraphFont"/>
    <w:uiPriority w:val="99"/>
    <w:rsid w:val="00CD6190"/>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14.wmf"/><Relationship Id="rId42" Type="http://schemas.openxmlformats.org/officeDocument/2006/relationships/oleObject" Target="embeddings/oleObject11.bin"/><Relationship Id="rId47" Type="http://schemas.openxmlformats.org/officeDocument/2006/relationships/image" Target="media/image28.wmf"/><Relationship Id="rId63" Type="http://schemas.openxmlformats.org/officeDocument/2006/relationships/oleObject" Target="embeddings/oleObject22.bin"/><Relationship Id="rId68" Type="http://schemas.openxmlformats.org/officeDocument/2006/relationships/image" Target="media/image38.wmf"/><Relationship Id="rId84" Type="http://schemas.openxmlformats.org/officeDocument/2006/relationships/oleObject" Target="embeddings/oleObject33.bin"/><Relationship Id="rId89" Type="http://schemas.openxmlformats.org/officeDocument/2006/relationships/image" Target="media/image48.wmf"/><Relationship Id="rId112" Type="http://schemas.openxmlformats.org/officeDocument/2006/relationships/image" Target="media/image60.wmf"/><Relationship Id="rId133" Type="http://schemas.openxmlformats.org/officeDocument/2006/relationships/oleObject" Target="embeddings/oleObject57.bin"/><Relationship Id="rId138" Type="http://schemas.openxmlformats.org/officeDocument/2006/relationships/image" Target="media/image73.wmf"/><Relationship Id="rId154" Type="http://schemas.openxmlformats.org/officeDocument/2006/relationships/oleObject" Target="embeddings/oleObject68.bin"/><Relationship Id="rId159" Type="http://schemas.openxmlformats.org/officeDocument/2006/relationships/image" Target="media/image83.wmf"/><Relationship Id="rId175" Type="http://schemas.openxmlformats.org/officeDocument/2006/relationships/image" Target="media/image91.wmf"/><Relationship Id="rId170" Type="http://schemas.openxmlformats.org/officeDocument/2006/relationships/oleObject" Target="embeddings/oleObject76.bin"/><Relationship Id="rId191" Type="http://schemas.openxmlformats.org/officeDocument/2006/relationships/image" Target="media/image100.jpeg"/><Relationship Id="rId196" Type="http://schemas.openxmlformats.org/officeDocument/2006/relationships/footer" Target="footer2.xml"/><Relationship Id="rId16" Type="http://schemas.openxmlformats.org/officeDocument/2006/relationships/image" Target="media/image10.png"/><Relationship Id="rId107" Type="http://schemas.openxmlformats.org/officeDocument/2006/relationships/image" Target="media/image57.wmf"/><Relationship Id="rId11" Type="http://schemas.openxmlformats.org/officeDocument/2006/relationships/image" Target="media/image5.jpeg"/><Relationship Id="rId32" Type="http://schemas.openxmlformats.org/officeDocument/2006/relationships/oleObject" Target="embeddings/oleObject6.bin"/><Relationship Id="rId37" Type="http://schemas.openxmlformats.org/officeDocument/2006/relationships/image" Target="media/image23.wmf"/><Relationship Id="rId53" Type="http://schemas.openxmlformats.org/officeDocument/2006/relationships/oleObject" Target="embeddings/oleObject17.bin"/><Relationship Id="rId58" Type="http://schemas.openxmlformats.org/officeDocument/2006/relationships/image" Target="media/image33.wmf"/><Relationship Id="rId74" Type="http://schemas.openxmlformats.org/officeDocument/2006/relationships/image" Target="media/image41.wmf"/><Relationship Id="rId79" Type="http://schemas.openxmlformats.org/officeDocument/2006/relationships/image" Target="media/image43.wmf"/><Relationship Id="rId102" Type="http://schemas.openxmlformats.org/officeDocument/2006/relationships/oleObject" Target="embeddings/oleObject42.bin"/><Relationship Id="rId123" Type="http://schemas.openxmlformats.org/officeDocument/2006/relationships/oleObject" Target="embeddings/oleObject52.bin"/><Relationship Id="rId128" Type="http://schemas.openxmlformats.org/officeDocument/2006/relationships/image" Target="media/image68.wmf"/><Relationship Id="rId144" Type="http://schemas.openxmlformats.org/officeDocument/2006/relationships/image" Target="media/image76.wmf"/><Relationship Id="rId149" Type="http://schemas.openxmlformats.org/officeDocument/2006/relationships/image" Target="media/image78.wmf"/><Relationship Id="rId5" Type="http://schemas.openxmlformats.org/officeDocument/2006/relationships/footnotes" Target="footnotes.xml"/><Relationship Id="rId90" Type="http://schemas.openxmlformats.org/officeDocument/2006/relationships/oleObject" Target="embeddings/oleObject36.bin"/><Relationship Id="rId95" Type="http://schemas.openxmlformats.org/officeDocument/2006/relationships/image" Target="media/image51.wmf"/><Relationship Id="rId160" Type="http://schemas.openxmlformats.org/officeDocument/2006/relationships/oleObject" Target="embeddings/oleObject71.bin"/><Relationship Id="rId165" Type="http://schemas.openxmlformats.org/officeDocument/2006/relationships/oleObject" Target="embeddings/oleObject73.bin"/><Relationship Id="rId181" Type="http://schemas.openxmlformats.org/officeDocument/2006/relationships/image" Target="media/image94.png"/><Relationship Id="rId186" Type="http://schemas.openxmlformats.org/officeDocument/2006/relationships/image" Target="media/image97.wmf"/><Relationship Id="rId22" Type="http://schemas.openxmlformats.org/officeDocument/2006/relationships/oleObject" Target="embeddings/oleObject2.bin"/><Relationship Id="rId27" Type="http://schemas.openxmlformats.org/officeDocument/2006/relationships/image" Target="media/image17.png"/><Relationship Id="rId43" Type="http://schemas.openxmlformats.org/officeDocument/2006/relationships/image" Target="media/image26.wmf"/><Relationship Id="rId48" Type="http://schemas.openxmlformats.org/officeDocument/2006/relationships/oleObject" Target="embeddings/oleObject14.bin"/><Relationship Id="rId64" Type="http://schemas.openxmlformats.org/officeDocument/2006/relationships/image" Target="media/image36.wmf"/><Relationship Id="rId69" Type="http://schemas.openxmlformats.org/officeDocument/2006/relationships/oleObject" Target="embeddings/oleObject25.bin"/><Relationship Id="rId113" Type="http://schemas.openxmlformats.org/officeDocument/2006/relationships/oleObject" Target="embeddings/oleObject47.bin"/><Relationship Id="rId118" Type="http://schemas.openxmlformats.org/officeDocument/2006/relationships/image" Target="media/image63.wmf"/><Relationship Id="rId134" Type="http://schemas.openxmlformats.org/officeDocument/2006/relationships/image" Target="media/image71.wmf"/><Relationship Id="rId139" Type="http://schemas.openxmlformats.org/officeDocument/2006/relationships/oleObject" Target="embeddings/oleObject60.bin"/><Relationship Id="rId80" Type="http://schemas.openxmlformats.org/officeDocument/2006/relationships/oleObject" Target="embeddings/oleObject31.bin"/><Relationship Id="rId85" Type="http://schemas.openxmlformats.org/officeDocument/2006/relationships/image" Target="media/image46.wmf"/><Relationship Id="rId150" Type="http://schemas.openxmlformats.org/officeDocument/2006/relationships/oleObject" Target="embeddings/oleObject66.bin"/><Relationship Id="rId155" Type="http://schemas.openxmlformats.org/officeDocument/2006/relationships/image" Target="media/image81.wmf"/><Relationship Id="rId171" Type="http://schemas.openxmlformats.org/officeDocument/2006/relationships/image" Target="media/image89.wmf"/><Relationship Id="rId176" Type="http://schemas.openxmlformats.org/officeDocument/2006/relationships/oleObject" Target="embeddings/oleObject79.bin"/><Relationship Id="rId192" Type="http://schemas.openxmlformats.org/officeDocument/2006/relationships/image" Target="media/image101.jpeg"/><Relationship Id="rId197" Type="http://schemas.openxmlformats.org/officeDocument/2006/relationships/fontTable" Target="fontTable.xml"/><Relationship Id="rId12" Type="http://schemas.openxmlformats.org/officeDocument/2006/relationships/image" Target="media/image6.jpeg"/><Relationship Id="rId17" Type="http://schemas.openxmlformats.org/officeDocument/2006/relationships/image" Target="media/image11.png"/><Relationship Id="rId33" Type="http://schemas.openxmlformats.org/officeDocument/2006/relationships/image" Target="media/image21.wmf"/><Relationship Id="rId38" Type="http://schemas.openxmlformats.org/officeDocument/2006/relationships/oleObject" Target="embeddings/oleObject9.bin"/><Relationship Id="rId59" Type="http://schemas.openxmlformats.org/officeDocument/2006/relationships/oleObject" Target="embeddings/oleObject20.bin"/><Relationship Id="rId103" Type="http://schemas.openxmlformats.org/officeDocument/2006/relationships/image" Target="media/image55.wmf"/><Relationship Id="rId108" Type="http://schemas.openxmlformats.org/officeDocument/2006/relationships/oleObject" Target="embeddings/oleObject45.bin"/><Relationship Id="rId124" Type="http://schemas.openxmlformats.org/officeDocument/2006/relationships/image" Target="media/image66.wmf"/><Relationship Id="rId129" Type="http://schemas.openxmlformats.org/officeDocument/2006/relationships/oleObject" Target="embeddings/oleObject55.bin"/><Relationship Id="rId54" Type="http://schemas.openxmlformats.org/officeDocument/2006/relationships/image" Target="media/image31.wmf"/><Relationship Id="rId70" Type="http://schemas.openxmlformats.org/officeDocument/2006/relationships/image" Target="media/image39.wmf"/><Relationship Id="rId75" Type="http://schemas.openxmlformats.org/officeDocument/2006/relationships/oleObject" Target="embeddings/oleObject28.bin"/><Relationship Id="rId91" Type="http://schemas.openxmlformats.org/officeDocument/2006/relationships/image" Target="media/image49.wmf"/><Relationship Id="rId96" Type="http://schemas.openxmlformats.org/officeDocument/2006/relationships/oleObject" Target="embeddings/oleObject39.bin"/><Relationship Id="rId140" Type="http://schemas.openxmlformats.org/officeDocument/2006/relationships/image" Target="media/image74.wmf"/><Relationship Id="rId145" Type="http://schemas.openxmlformats.org/officeDocument/2006/relationships/oleObject" Target="embeddings/oleObject63.bin"/><Relationship Id="rId161" Type="http://schemas.openxmlformats.org/officeDocument/2006/relationships/image" Target="media/image84.wmf"/><Relationship Id="rId166" Type="http://schemas.openxmlformats.org/officeDocument/2006/relationships/image" Target="media/image87.wmf"/><Relationship Id="rId182" Type="http://schemas.openxmlformats.org/officeDocument/2006/relationships/image" Target="media/image95.wmf"/><Relationship Id="rId187" Type="http://schemas.openxmlformats.org/officeDocument/2006/relationships/oleObject" Target="embeddings/oleObject84.bin"/><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wmf"/><Relationship Id="rId28" Type="http://schemas.openxmlformats.org/officeDocument/2006/relationships/oleObject" Target="embeddings/oleObject5.bin"/><Relationship Id="rId49" Type="http://schemas.openxmlformats.org/officeDocument/2006/relationships/oleObject" Target="embeddings/oleObject15.bin"/><Relationship Id="rId114" Type="http://schemas.openxmlformats.org/officeDocument/2006/relationships/image" Target="media/image61.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image" Target="media/image34.wmf"/><Relationship Id="rId65" Type="http://schemas.openxmlformats.org/officeDocument/2006/relationships/oleObject" Target="embeddings/oleObject23.bin"/><Relationship Id="rId81" Type="http://schemas.openxmlformats.org/officeDocument/2006/relationships/image" Target="media/image44.wmf"/><Relationship Id="rId86" Type="http://schemas.openxmlformats.org/officeDocument/2006/relationships/oleObject" Target="embeddings/oleObject34.bin"/><Relationship Id="rId130" Type="http://schemas.openxmlformats.org/officeDocument/2006/relationships/image" Target="media/image69.wmf"/><Relationship Id="rId135" Type="http://schemas.openxmlformats.org/officeDocument/2006/relationships/oleObject" Target="embeddings/oleObject58.bin"/><Relationship Id="rId151" Type="http://schemas.openxmlformats.org/officeDocument/2006/relationships/image" Target="media/image79.wmf"/><Relationship Id="rId156" Type="http://schemas.openxmlformats.org/officeDocument/2006/relationships/oleObject" Target="embeddings/oleObject69.bin"/><Relationship Id="rId177" Type="http://schemas.openxmlformats.org/officeDocument/2006/relationships/image" Target="media/image92.wmf"/><Relationship Id="rId198" Type="http://schemas.openxmlformats.org/officeDocument/2006/relationships/theme" Target="theme/theme1.xml"/><Relationship Id="rId172" Type="http://schemas.openxmlformats.org/officeDocument/2006/relationships/oleObject" Target="embeddings/oleObject77.bin"/><Relationship Id="rId193" Type="http://schemas.openxmlformats.org/officeDocument/2006/relationships/image" Target="media/image102.png"/><Relationship Id="rId13" Type="http://schemas.openxmlformats.org/officeDocument/2006/relationships/image" Target="media/image7.emf"/><Relationship Id="rId18" Type="http://schemas.openxmlformats.org/officeDocument/2006/relationships/image" Target="media/image12.png"/><Relationship Id="rId39" Type="http://schemas.openxmlformats.org/officeDocument/2006/relationships/image" Target="media/image24.wmf"/><Relationship Id="rId109" Type="http://schemas.openxmlformats.org/officeDocument/2006/relationships/image" Target="media/image58.wmf"/><Relationship Id="rId34" Type="http://schemas.openxmlformats.org/officeDocument/2006/relationships/oleObject" Target="embeddings/oleObject7.bin"/><Relationship Id="rId50" Type="http://schemas.openxmlformats.org/officeDocument/2006/relationships/image" Target="media/image29.wmf"/><Relationship Id="rId55" Type="http://schemas.openxmlformats.org/officeDocument/2006/relationships/oleObject" Target="embeddings/oleObject18.bin"/><Relationship Id="rId76" Type="http://schemas.openxmlformats.org/officeDocument/2006/relationships/image" Target="media/image42.wmf"/><Relationship Id="rId97" Type="http://schemas.openxmlformats.org/officeDocument/2006/relationships/image" Target="media/image52.wmf"/><Relationship Id="rId104" Type="http://schemas.openxmlformats.org/officeDocument/2006/relationships/oleObject" Target="embeddings/oleObject43.bin"/><Relationship Id="rId120" Type="http://schemas.openxmlformats.org/officeDocument/2006/relationships/image" Target="media/image64.wmf"/><Relationship Id="rId125" Type="http://schemas.openxmlformats.org/officeDocument/2006/relationships/oleObject" Target="embeddings/oleObject53.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image" Target="media/image98.wmf"/><Relationship Id="rId7" Type="http://schemas.openxmlformats.org/officeDocument/2006/relationships/image" Target="media/image1.png"/><Relationship Id="rId71" Type="http://schemas.openxmlformats.org/officeDocument/2006/relationships/oleObject" Target="embeddings/oleObject26.bin"/><Relationship Id="rId92" Type="http://schemas.openxmlformats.org/officeDocument/2006/relationships/oleObject" Target="embeddings/oleObject37.bin"/><Relationship Id="rId162" Type="http://schemas.openxmlformats.org/officeDocument/2006/relationships/image" Target="media/image85.wmf"/><Relationship Id="rId183" Type="http://schemas.openxmlformats.org/officeDocument/2006/relationships/oleObject" Target="embeddings/oleObject82.bin"/><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27.wmf"/><Relationship Id="rId66" Type="http://schemas.openxmlformats.org/officeDocument/2006/relationships/image" Target="media/image37.wmf"/><Relationship Id="rId87" Type="http://schemas.openxmlformats.org/officeDocument/2006/relationships/image" Target="media/image47.wmf"/><Relationship Id="rId110" Type="http://schemas.openxmlformats.org/officeDocument/2006/relationships/oleObject" Target="embeddings/oleObject46.bin"/><Relationship Id="rId115" Type="http://schemas.openxmlformats.org/officeDocument/2006/relationships/oleObject" Target="embeddings/oleObject48.bin"/><Relationship Id="rId131" Type="http://schemas.openxmlformats.org/officeDocument/2006/relationships/oleObject" Target="embeddings/oleObject56.bin"/><Relationship Id="rId136" Type="http://schemas.openxmlformats.org/officeDocument/2006/relationships/image" Target="media/image72.wmf"/><Relationship Id="rId157" Type="http://schemas.openxmlformats.org/officeDocument/2006/relationships/image" Target="media/image82.wmf"/><Relationship Id="rId178" Type="http://schemas.openxmlformats.org/officeDocument/2006/relationships/oleObject" Target="embeddings/oleObject80.bin"/><Relationship Id="rId61" Type="http://schemas.openxmlformats.org/officeDocument/2006/relationships/oleObject" Target="embeddings/oleObject21.bin"/><Relationship Id="rId82" Type="http://schemas.openxmlformats.org/officeDocument/2006/relationships/oleObject" Target="embeddings/oleObject32.bin"/><Relationship Id="rId152" Type="http://schemas.openxmlformats.org/officeDocument/2006/relationships/oleObject" Target="embeddings/oleObject67.bin"/><Relationship Id="rId173" Type="http://schemas.openxmlformats.org/officeDocument/2006/relationships/image" Target="media/image90.wmf"/><Relationship Id="rId194" Type="http://schemas.openxmlformats.org/officeDocument/2006/relationships/image" Target="media/image103.png"/><Relationship Id="rId19" Type="http://schemas.openxmlformats.org/officeDocument/2006/relationships/image" Target="media/image13.wmf"/><Relationship Id="rId14" Type="http://schemas.openxmlformats.org/officeDocument/2006/relationships/image" Target="media/image8.jpeg"/><Relationship Id="rId30" Type="http://schemas.openxmlformats.org/officeDocument/2006/relationships/image" Target="media/image19.jpeg"/><Relationship Id="rId35" Type="http://schemas.openxmlformats.org/officeDocument/2006/relationships/image" Target="media/image22.wmf"/><Relationship Id="rId56" Type="http://schemas.openxmlformats.org/officeDocument/2006/relationships/image" Target="media/image32.wmf"/><Relationship Id="rId77" Type="http://schemas.openxmlformats.org/officeDocument/2006/relationships/oleObject" Target="embeddings/oleObject29.bin"/><Relationship Id="rId100" Type="http://schemas.openxmlformats.org/officeDocument/2006/relationships/oleObject" Target="embeddings/oleObject41.bin"/><Relationship Id="rId105" Type="http://schemas.openxmlformats.org/officeDocument/2006/relationships/image" Target="media/image56.wmf"/><Relationship Id="rId126" Type="http://schemas.openxmlformats.org/officeDocument/2006/relationships/image" Target="media/image67.wmf"/><Relationship Id="rId147" Type="http://schemas.openxmlformats.org/officeDocument/2006/relationships/image" Target="media/image77.wmf"/><Relationship Id="rId168" Type="http://schemas.openxmlformats.org/officeDocument/2006/relationships/oleObject" Target="embeddings/oleObject75.bin"/><Relationship Id="rId8" Type="http://schemas.openxmlformats.org/officeDocument/2006/relationships/image" Target="media/image2.jpeg"/><Relationship Id="rId51" Type="http://schemas.openxmlformats.org/officeDocument/2006/relationships/oleObject" Target="embeddings/oleObject16.bin"/><Relationship Id="rId72" Type="http://schemas.openxmlformats.org/officeDocument/2006/relationships/image" Target="media/image40.wmf"/><Relationship Id="rId93" Type="http://schemas.openxmlformats.org/officeDocument/2006/relationships/image" Target="media/image50.wmf"/><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image" Target="media/image75.wmf"/><Relationship Id="rId163" Type="http://schemas.openxmlformats.org/officeDocument/2006/relationships/oleObject" Target="embeddings/oleObject72.bin"/><Relationship Id="rId184" Type="http://schemas.openxmlformats.org/officeDocument/2006/relationships/image" Target="media/image96.wmf"/><Relationship Id="rId189" Type="http://schemas.openxmlformats.org/officeDocument/2006/relationships/oleObject" Target="embeddings/oleObject85.bin"/><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62.wmf"/><Relationship Id="rId137" Type="http://schemas.openxmlformats.org/officeDocument/2006/relationships/oleObject" Target="embeddings/oleObject59.bin"/><Relationship Id="rId158" Type="http://schemas.openxmlformats.org/officeDocument/2006/relationships/oleObject" Target="embeddings/oleObject70.bin"/><Relationship Id="rId20" Type="http://schemas.openxmlformats.org/officeDocument/2006/relationships/oleObject" Target="embeddings/oleObject1.bin"/><Relationship Id="rId41" Type="http://schemas.openxmlformats.org/officeDocument/2006/relationships/image" Target="media/image25.wmf"/><Relationship Id="rId62" Type="http://schemas.openxmlformats.org/officeDocument/2006/relationships/image" Target="media/image35.wmf"/><Relationship Id="rId83" Type="http://schemas.openxmlformats.org/officeDocument/2006/relationships/image" Target="media/image45.wmf"/><Relationship Id="rId88" Type="http://schemas.openxmlformats.org/officeDocument/2006/relationships/oleObject" Target="embeddings/oleObject35.bin"/><Relationship Id="rId111" Type="http://schemas.openxmlformats.org/officeDocument/2006/relationships/image" Target="media/image59.wmf"/><Relationship Id="rId132" Type="http://schemas.openxmlformats.org/officeDocument/2006/relationships/image" Target="media/image70.wmf"/><Relationship Id="rId153" Type="http://schemas.openxmlformats.org/officeDocument/2006/relationships/image" Target="media/image80.wmf"/><Relationship Id="rId174" Type="http://schemas.openxmlformats.org/officeDocument/2006/relationships/oleObject" Target="embeddings/oleObject78.bin"/><Relationship Id="rId179" Type="http://schemas.openxmlformats.org/officeDocument/2006/relationships/image" Target="media/image93.wmf"/><Relationship Id="rId195" Type="http://schemas.openxmlformats.org/officeDocument/2006/relationships/footer" Target="footer1.xml"/><Relationship Id="rId190" Type="http://schemas.openxmlformats.org/officeDocument/2006/relationships/image" Target="media/image99.jpeg"/><Relationship Id="rId15" Type="http://schemas.openxmlformats.org/officeDocument/2006/relationships/image" Target="media/image9.wmf"/><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4.bin"/><Relationship Id="rId10" Type="http://schemas.openxmlformats.org/officeDocument/2006/relationships/image" Target="media/image4.png"/><Relationship Id="rId31" Type="http://schemas.openxmlformats.org/officeDocument/2006/relationships/image" Target="media/image20.wmf"/><Relationship Id="rId52" Type="http://schemas.openxmlformats.org/officeDocument/2006/relationships/image" Target="media/image30.wmf"/><Relationship Id="rId73" Type="http://schemas.openxmlformats.org/officeDocument/2006/relationships/oleObject" Target="embeddings/oleObject27.bin"/><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image" Target="media/image65.wmf"/><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image" Target="media/image86.wmf"/><Relationship Id="rId169" Type="http://schemas.openxmlformats.org/officeDocument/2006/relationships/image" Target="media/image88.wmf"/><Relationship Id="rId185" Type="http://schemas.openxmlformats.org/officeDocument/2006/relationships/oleObject" Target="embeddings/oleObject83.bin"/><Relationship Id="rId4" Type="http://schemas.openxmlformats.org/officeDocument/2006/relationships/webSettings" Target="webSettings.xml"/><Relationship Id="rId9" Type="http://schemas.openxmlformats.org/officeDocument/2006/relationships/image" Target="media/image3.gif"/><Relationship Id="rId180" Type="http://schemas.openxmlformats.org/officeDocument/2006/relationships/oleObject" Target="embeddings/oleObject81.bin"/><Relationship Id="rId26"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1537</TotalTime>
  <Pages>183</Pages>
  <Words>-32766</Words>
  <Characters>-32766</Characters>
  <Application>Microsoft Office Outlook</Application>
  <DocSecurity>0</DocSecurity>
  <Lines>0</Lines>
  <Paragraphs>0</Paragraphs>
  <ScaleCrop>false</ScaleCrop>
  <Company>WareZ Provider</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Uzer</cp:lastModifiedBy>
  <cp:revision>380</cp:revision>
  <dcterms:created xsi:type="dcterms:W3CDTF">2012-07-01T08:48:00Z</dcterms:created>
  <dcterms:modified xsi:type="dcterms:W3CDTF">2012-07-09T08:24:00Z</dcterms:modified>
</cp:coreProperties>
</file>